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1B6BFF" w14:textId="22760306" w:rsidR="0087313A" w:rsidRPr="005D6AB5" w:rsidRDefault="0087313A" w:rsidP="00E528AE">
      <w:pPr>
        <w:pStyle w:val="RedTitre"/>
        <w:framePr w:w="477" w:wrap="auto" w:hAnchor="page" w:x="1137" w:y="288"/>
        <w:widowControl/>
        <w:jc w:val="left"/>
        <w:rPr>
          <w:rFonts w:asciiTheme="minorHAnsi" w:hAnsiTheme="minorHAnsi" w:cstheme="minorHAnsi"/>
        </w:rPr>
      </w:pPr>
      <w:bookmarkStart w:id="0" w:name="_Hlk218664289"/>
    </w:p>
    <w:p w14:paraId="5271F765" w14:textId="245ED154" w:rsidR="0087313A" w:rsidRPr="005D6AB5" w:rsidRDefault="00A0585B" w:rsidP="00D057E8">
      <w:pPr>
        <w:rPr>
          <w:rFonts w:asciiTheme="minorHAnsi" w:hAnsiTheme="minorHAnsi" w:cstheme="minorHAnsi"/>
          <w:b/>
          <w:bCs/>
          <w:sz w:val="22"/>
          <w:szCs w:val="22"/>
        </w:rPr>
      </w:pPr>
      <w:r w:rsidRPr="005D6AB5">
        <w:rPr>
          <w:rFonts w:asciiTheme="minorHAnsi" w:hAnsiTheme="minorHAnsi" w:cstheme="minorHAnsi"/>
          <w:noProof/>
          <w:sz w:val="22"/>
          <w:szCs w:val="22"/>
        </w:rPr>
        <w:drawing>
          <wp:inline distT="0" distB="0" distL="0" distR="0" wp14:anchorId="6DAF5667" wp14:editId="7A92AAD8">
            <wp:extent cx="5760720" cy="601974"/>
            <wp:effectExtent l="0" t="0" r="0" b="8255"/>
            <wp:docPr id="1" name="Image 1" descr="cid:image006.png@01DA6B38.155EB5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descr="cid:image006.png@01DA6B38.155EB5C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5760720" cy="601974"/>
                    </a:xfrm>
                    <a:prstGeom prst="rect">
                      <a:avLst/>
                    </a:prstGeom>
                    <a:noFill/>
                    <a:ln>
                      <a:noFill/>
                    </a:ln>
                  </pic:spPr>
                </pic:pic>
              </a:graphicData>
            </a:graphic>
          </wp:inline>
        </w:drawing>
      </w:r>
      <w:r w:rsidR="0087313A" w:rsidRPr="005D6AB5">
        <w:rPr>
          <w:rFonts w:asciiTheme="minorHAnsi" w:hAnsiTheme="minorHAnsi" w:cstheme="minorHAnsi"/>
          <w:sz w:val="22"/>
          <w:szCs w:val="22"/>
        </w:rPr>
        <w:t xml:space="preserve"> </w:t>
      </w:r>
    </w:p>
    <w:p w14:paraId="792CB967" w14:textId="77777777" w:rsidR="0087313A" w:rsidRPr="005D6AB5" w:rsidRDefault="0087313A" w:rsidP="00E528AE">
      <w:pPr>
        <w:widowControl/>
        <w:jc w:val="center"/>
        <w:rPr>
          <w:rFonts w:asciiTheme="minorHAnsi" w:hAnsiTheme="minorHAnsi" w:cstheme="minorHAnsi"/>
          <w:b/>
          <w:bCs/>
          <w:sz w:val="22"/>
          <w:szCs w:val="22"/>
        </w:rPr>
      </w:pPr>
    </w:p>
    <w:p w14:paraId="43D18AD8" w14:textId="77777777" w:rsidR="0087313A" w:rsidRPr="005D6AB5" w:rsidRDefault="0087313A" w:rsidP="00E528AE">
      <w:pPr>
        <w:pStyle w:val="RedNomDoc"/>
        <w:widowControl/>
        <w:rPr>
          <w:rFonts w:asciiTheme="minorHAnsi" w:hAnsiTheme="minorHAnsi" w:cstheme="minorHAnsi"/>
          <w:bCs w:val="0"/>
          <w:sz w:val="22"/>
          <w:szCs w:val="22"/>
        </w:rPr>
      </w:pPr>
      <w:r w:rsidRPr="005D6AB5">
        <w:rPr>
          <w:rFonts w:asciiTheme="minorHAnsi" w:hAnsiTheme="minorHAnsi" w:cstheme="minorHAnsi"/>
          <w:bCs w:val="0"/>
          <w:sz w:val="22"/>
          <w:szCs w:val="22"/>
        </w:rPr>
        <w:t xml:space="preserve">REGLEMENT DE LA CONSULTATION </w:t>
      </w:r>
    </w:p>
    <w:p w14:paraId="1AFDC633" w14:textId="77777777" w:rsidR="0087313A" w:rsidRPr="005D6AB5" w:rsidRDefault="0087313A" w:rsidP="00E528AE">
      <w:pPr>
        <w:widowControl/>
        <w:jc w:val="center"/>
        <w:rPr>
          <w:rFonts w:asciiTheme="minorHAnsi" w:hAnsiTheme="minorHAnsi" w:cstheme="minorHAnsi"/>
          <w:b/>
          <w:bCs/>
          <w:sz w:val="22"/>
          <w:szCs w:val="22"/>
        </w:rPr>
      </w:pPr>
    </w:p>
    <w:p w14:paraId="14A94ED9" w14:textId="75B2EAA1" w:rsidR="0087313A" w:rsidRPr="005D6AB5" w:rsidRDefault="0087313A" w:rsidP="00E528AE">
      <w:pPr>
        <w:jc w:val="center"/>
        <w:rPr>
          <w:rFonts w:asciiTheme="minorHAnsi" w:hAnsiTheme="minorHAnsi" w:cstheme="minorHAnsi"/>
          <w:b/>
          <w:sz w:val="22"/>
          <w:szCs w:val="22"/>
        </w:rPr>
      </w:pPr>
      <w:r w:rsidRPr="005D6AB5">
        <w:rPr>
          <w:rFonts w:asciiTheme="minorHAnsi" w:hAnsiTheme="minorHAnsi" w:cstheme="minorHAnsi"/>
          <w:b/>
          <w:sz w:val="22"/>
          <w:szCs w:val="22"/>
        </w:rPr>
        <w:t xml:space="preserve">MARCHES PUBLICS DE </w:t>
      </w:r>
      <w:r w:rsidR="00875E7C" w:rsidRPr="005D6AB5">
        <w:rPr>
          <w:rFonts w:asciiTheme="minorHAnsi" w:hAnsiTheme="minorHAnsi" w:cstheme="minorHAnsi"/>
          <w:b/>
          <w:sz w:val="22"/>
          <w:szCs w:val="22"/>
        </w:rPr>
        <w:t>FOURNITURES COURANTES ET SERVICES</w:t>
      </w:r>
    </w:p>
    <w:p w14:paraId="398CE27C" w14:textId="77777777" w:rsidR="000A0DD8" w:rsidRPr="005D6AB5" w:rsidRDefault="000A0DD8" w:rsidP="00E528AE">
      <w:pPr>
        <w:jc w:val="center"/>
        <w:rPr>
          <w:rFonts w:asciiTheme="minorHAnsi" w:hAnsiTheme="minorHAnsi" w:cstheme="minorHAnsi"/>
          <w:b/>
          <w:sz w:val="22"/>
          <w:szCs w:val="22"/>
        </w:rPr>
      </w:pPr>
    </w:p>
    <w:p w14:paraId="2187DC88" w14:textId="77777777" w:rsidR="00C1598C" w:rsidRPr="005D6AB5" w:rsidRDefault="00C1598C" w:rsidP="00A31747">
      <w:pPr>
        <w:pStyle w:val="RedTitre1"/>
        <w:keepNext/>
        <w:framePr w:hSpace="0" w:wrap="auto" w:vAnchor="margin" w:xAlign="left" w:yAlign="inline"/>
        <w:widowControl/>
        <w:shd w:val="clear" w:color="auto" w:fill="DEEAF6" w:themeFill="accent1" w:themeFillTint="33"/>
        <w:rPr>
          <w:rFonts w:asciiTheme="minorHAnsi" w:hAnsiTheme="minorHAnsi" w:cstheme="minorHAnsi"/>
        </w:rPr>
      </w:pPr>
    </w:p>
    <w:p w14:paraId="1AA4DAF6" w14:textId="4EB641F7" w:rsidR="0087313A" w:rsidRPr="005D6AB5" w:rsidRDefault="0087313A" w:rsidP="00A31747">
      <w:pPr>
        <w:pStyle w:val="RedTitre1"/>
        <w:keepNext/>
        <w:framePr w:hSpace="0" w:wrap="auto" w:vAnchor="margin" w:xAlign="left" w:yAlign="inline"/>
        <w:widowControl/>
        <w:shd w:val="clear" w:color="auto" w:fill="DEEAF6" w:themeFill="accent1" w:themeFillTint="33"/>
        <w:rPr>
          <w:rFonts w:asciiTheme="minorHAnsi" w:hAnsiTheme="minorHAnsi" w:cstheme="minorHAnsi"/>
        </w:rPr>
      </w:pPr>
      <w:r w:rsidRPr="005D6AB5">
        <w:rPr>
          <w:rFonts w:asciiTheme="minorHAnsi" w:hAnsiTheme="minorHAnsi" w:cstheme="minorHAnsi"/>
        </w:rPr>
        <w:t xml:space="preserve">Affaire </w:t>
      </w:r>
      <w:r w:rsidR="00C1598C" w:rsidRPr="005D6AB5">
        <w:rPr>
          <w:rFonts w:asciiTheme="minorHAnsi" w:hAnsiTheme="minorHAnsi" w:cstheme="minorHAnsi"/>
        </w:rPr>
        <w:t>n</w:t>
      </w:r>
      <w:r w:rsidR="00F759D3" w:rsidRPr="005D6AB5">
        <w:rPr>
          <w:rFonts w:asciiTheme="minorHAnsi" w:hAnsiTheme="minorHAnsi" w:cstheme="minorHAnsi"/>
        </w:rPr>
        <w:t>° : 26A0005</w:t>
      </w:r>
    </w:p>
    <w:p w14:paraId="4170DBCB" w14:textId="77777777" w:rsidR="0087313A" w:rsidRPr="005D6AB5" w:rsidRDefault="0087313A" w:rsidP="00A31747">
      <w:pPr>
        <w:pStyle w:val="RedTitre1"/>
        <w:keepNext/>
        <w:framePr w:hSpace="0" w:wrap="auto" w:vAnchor="margin" w:xAlign="left" w:yAlign="inline"/>
        <w:widowControl/>
        <w:shd w:val="clear" w:color="auto" w:fill="DEEAF6" w:themeFill="accent1" w:themeFillTint="33"/>
        <w:rPr>
          <w:rFonts w:asciiTheme="minorHAnsi" w:hAnsiTheme="minorHAnsi" w:cstheme="minorHAnsi"/>
        </w:rPr>
      </w:pPr>
      <w:r w:rsidRPr="005D6AB5">
        <w:rPr>
          <w:rFonts w:asciiTheme="minorHAnsi" w:hAnsiTheme="minorHAnsi" w:cstheme="minorHAnsi"/>
        </w:rPr>
        <w:t>___________________________________________________</w:t>
      </w:r>
    </w:p>
    <w:p w14:paraId="21ACDF14" w14:textId="77777777" w:rsidR="0087313A" w:rsidRPr="005D6AB5" w:rsidRDefault="0087313A" w:rsidP="00A31747">
      <w:pPr>
        <w:pStyle w:val="RedTitre1"/>
        <w:keepNext/>
        <w:framePr w:hSpace="0" w:wrap="auto" w:vAnchor="margin" w:xAlign="left" w:yAlign="inline"/>
        <w:widowControl/>
        <w:shd w:val="clear" w:color="auto" w:fill="DEEAF6" w:themeFill="accent1" w:themeFillTint="33"/>
        <w:rPr>
          <w:rFonts w:asciiTheme="minorHAnsi" w:hAnsiTheme="minorHAnsi" w:cstheme="minorHAnsi"/>
        </w:rPr>
      </w:pPr>
    </w:p>
    <w:p w14:paraId="455E1036" w14:textId="5CDEB03D" w:rsidR="005D6AB5" w:rsidRPr="005D6AB5" w:rsidRDefault="00231370" w:rsidP="00AE3C56">
      <w:pPr>
        <w:pStyle w:val="RedTitre1"/>
        <w:keepNext/>
        <w:framePr w:hSpace="0" w:wrap="auto" w:vAnchor="margin" w:xAlign="left" w:yAlign="inline"/>
        <w:widowControl/>
        <w:shd w:val="clear" w:color="auto" w:fill="DEEAF6" w:themeFill="accent1" w:themeFillTint="33"/>
        <w:rPr>
          <w:rFonts w:asciiTheme="minorHAnsi" w:hAnsiTheme="minorHAnsi" w:cstheme="minorHAnsi"/>
          <w:strike/>
          <w:highlight w:val="darkYellow"/>
        </w:rPr>
      </w:pPr>
      <w:r w:rsidRPr="00161198">
        <w:rPr>
          <w:rFonts w:ascii="Calibri" w:hAnsi="Calibri" w:cs="Calibri"/>
          <w:sz w:val="24"/>
        </w:rPr>
        <w:t>FOURNITURES DE CONSOMMABLES</w:t>
      </w:r>
      <w:r>
        <w:rPr>
          <w:rFonts w:ascii="Calibri" w:hAnsi="Calibri" w:cs="Calibri"/>
          <w:sz w:val="24"/>
        </w:rPr>
        <w:t xml:space="preserve"> </w:t>
      </w:r>
      <w:r w:rsidRPr="00161198">
        <w:rPr>
          <w:rFonts w:ascii="Calibri" w:hAnsi="Calibri" w:cs="Calibri"/>
          <w:sz w:val="24"/>
        </w:rPr>
        <w:t xml:space="preserve">STERILES D'ARTHROSCOPIE AVEC MISE A DISPOSITION D’EQUIPEMENTS </w:t>
      </w:r>
      <w:r>
        <w:rPr>
          <w:rFonts w:ascii="Calibri" w:hAnsi="Calibri" w:cs="Calibri"/>
          <w:sz w:val="24"/>
        </w:rPr>
        <w:t xml:space="preserve">DEDIES </w:t>
      </w:r>
      <w:r w:rsidRPr="00161198">
        <w:rPr>
          <w:rFonts w:ascii="Calibri" w:hAnsi="Calibri" w:cs="Calibri"/>
          <w:sz w:val="24"/>
        </w:rPr>
        <w:t xml:space="preserve">POUR LE CHU DE MONTPELLIER ETABLISSEMENT SUPPORT DU GHT DE L’EST HERAULT ET DU SUD AVEYRON </w:t>
      </w:r>
      <w:r>
        <w:rPr>
          <w:rFonts w:ascii="Calibri" w:hAnsi="Calibri" w:cs="Calibri"/>
          <w:sz w:val="24"/>
        </w:rPr>
        <w:t xml:space="preserve">ET </w:t>
      </w:r>
      <w:r w:rsidRPr="00161198">
        <w:rPr>
          <w:rFonts w:ascii="Calibri" w:hAnsi="Calibri" w:cs="Calibri"/>
          <w:sz w:val="24"/>
        </w:rPr>
        <w:t>LE CH DE MILLAU</w:t>
      </w:r>
    </w:p>
    <w:p w14:paraId="1B4DC298" w14:textId="01DFB92C" w:rsidR="0087313A" w:rsidRPr="005D6AB5" w:rsidRDefault="0087313A" w:rsidP="00E528AE">
      <w:pPr>
        <w:widowControl/>
        <w:jc w:val="center"/>
        <w:rPr>
          <w:rFonts w:asciiTheme="minorHAnsi" w:hAnsiTheme="minorHAnsi" w:cstheme="minorHAnsi"/>
          <w:b/>
          <w:bCs/>
          <w:sz w:val="22"/>
          <w:szCs w:val="22"/>
        </w:rPr>
      </w:pPr>
    </w:p>
    <w:p w14:paraId="3B878170" w14:textId="6EF68129" w:rsidR="008B624A" w:rsidRPr="005D6AB5" w:rsidRDefault="008B624A" w:rsidP="008B624A">
      <w:pPr>
        <w:widowControl/>
        <w:jc w:val="center"/>
        <w:rPr>
          <w:rFonts w:asciiTheme="minorHAnsi" w:hAnsiTheme="minorHAnsi" w:cstheme="minorHAnsi"/>
          <w:b/>
          <w:bCs/>
          <w:color w:val="ED7D31" w:themeColor="accent2"/>
          <w:sz w:val="22"/>
          <w:szCs w:val="22"/>
        </w:rPr>
      </w:pPr>
      <w:r w:rsidRPr="005D6AB5">
        <w:rPr>
          <w:rFonts w:asciiTheme="minorHAnsi" w:hAnsiTheme="minorHAnsi" w:cstheme="minorHAnsi"/>
          <w:b/>
          <w:bCs/>
          <w:color w:val="ED7D31" w:themeColor="accent2"/>
          <w:sz w:val="22"/>
          <w:szCs w:val="22"/>
        </w:rPr>
        <w:t xml:space="preserve">LIEN VERS LA CONSULTATION </w:t>
      </w:r>
    </w:p>
    <w:p w14:paraId="3942B575" w14:textId="77777777" w:rsidR="005D6AB5" w:rsidRDefault="005D6AB5" w:rsidP="00E528AE">
      <w:pPr>
        <w:widowControl/>
        <w:jc w:val="center"/>
        <w:rPr>
          <w:rFonts w:asciiTheme="minorHAnsi" w:hAnsiTheme="minorHAnsi" w:cstheme="minorHAnsi"/>
          <w:sz w:val="22"/>
          <w:szCs w:val="22"/>
        </w:rPr>
      </w:pPr>
    </w:p>
    <w:p w14:paraId="6E044F78" w14:textId="327FC455" w:rsidR="005D6AB5" w:rsidRDefault="008C7A6F" w:rsidP="00E528AE">
      <w:pPr>
        <w:widowControl/>
        <w:jc w:val="center"/>
        <w:rPr>
          <w:rFonts w:asciiTheme="minorHAnsi" w:hAnsiTheme="minorHAnsi" w:cstheme="minorHAnsi"/>
          <w:b/>
          <w:bCs/>
          <w:color w:val="ED7D31" w:themeColor="accent2"/>
        </w:rPr>
      </w:pPr>
      <w:hyperlink r:id="rId13" w:history="1">
        <w:r w:rsidR="005D6AB5" w:rsidRPr="008F48BD">
          <w:rPr>
            <w:rStyle w:val="Lienhypertexte"/>
            <w:rFonts w:asciiTheme="minorHAnsi" w:hAnsiTheme="minorHAnsi" w:cstheme="minorHAnsi"/>
            <w:b/>
            <w:bCs/>
          </w:rPr>
          <w:t>https://www.marches-publics.gouv.fr/?page=Entreprise.EntrepriseAdvancedSearch&amp;AllCons&amp;id=3026104&amp;orgAcronyme=x7c</w:t>
        </w:r>
      </w:hyperlink>
    </w:p>
    <w:p w14:paraId="355139B0" w14:textId="0FDB6026" w:rsidR="008B624A" w:rsidRPr="005D6AB5" w:rsidRDefault="00293089" w:rsidP="00E528AE">
      <w:pPr>
        <w:widowControl/>
        <w:jc w:val="center"/>
        <w:rPr>
          <w:rFonts w:asciiTheme="minorHAnsi" w:hAnsiTheme="minorHAnsi" w:cstheme="minorHAnsi"/>
          <w:b/>
          <w:bCs/>
          <w:color w:val="ED7D31" w:themeColor="accent2"/>
        </w:rPr>
      </w:pPr>
      <w:r w:rsidRPr="005D6AB5">
        <w:rPr>
          <w:rFonts w:asciiTheme="minorHAnsi" w:hAnsiTheme="minorHAnsi" w:cstheme="minorHAnsi"/>
          <w:b/>
          <w:bCs/>
          <w:color w:val="ED7D31" w:themeColor="accent2"/>
        </w:rPr>
        <w:t xml:space="preserve"> </w:t>
      </w:r>
    </w:p>
    <w:p w14:paraId="3A883B9B" w14:textId="77777777" w:rsidR="008B624A" w:rsidRPr="005D6AB5" w:rsidRDefault="008B624A" w:rsidP="00E528AE">
      <w:pPr>
        <w:widowControl/>
        <w:jc w:val="center"/>
        <w:rPr>
          <w:rFonts w:asciiTheme="minorHAnsi" w:hAnsiTheme="minorHAnsi" w:cstheme="minorHAnsi"/>
          <w:b/>
          <w:bCs/>
          <w:color w:val="FF0000"/>
          <w:sz w:val="22"/>
          <w:szCs w:val="22"/>
        </w:rPr>
      </w:pPr>
    </w:p>
    <w:p w14:paraId="6E4BFD9A" w14:textId="77777777" w:rsidR="005D6AB5" w:rsidRPr="006C4BB5" w:rsidRDefault="005D6AB5" w:rsidP="005D6AB5">
      <w:pPr>
        <w:widowControl/>
        <w:jc w:val="center"/>
        <w:rPr>
          <w:rFonts w:asciiTheme="minorHAnsi" w:hAnsiTheme="minorHAnsi" w:cstheme="minorHAnsi"/>
          <w:b/>
          <w:bCs/>
          <w:color w:val="ED7D31" w:themeColor="accent2"/>
          <w:sz w:val="22"/>
          <w:szCs w:val="22"/>
        </w:rPr>
      </w:pPr>
      <w:r w:rsidRPr="006C4BB5">
        <w:rPr>
          <w:rFonts w:asciiTheme="minorHAnsi" w:hAnsiTheme="minorHAnsi" w:cstheme="minorHAnsi"/>
          <w:b/>
          <w:bCs/>
          <w:color w:val="ED7D31" w:themeColor="accent2"/>
          <w:sz w:val="22"/>
          <w:szCs w:val="22"/>
        </w:rPr>
        <w:t xml:space="preserve">DATE LIMITE DE REMISE DES OFFRES </w:t>
      </w:r>
    </w:p>
    <w:p w14:paraId="4C7FD952" w14:textId="77777777" w:rsidR="005D6AB5" w:rsidRDefault="005D6AB5" w:rsidP="00293089">
      <w:pPr>
        <w:pStyle w:val="RedTitre1"/>
        <w:keepNext/>
        <w:framePr w:hSpace="0" w:wrap="auto" w:vAnchor="margin" w:xAlign="left" w:yAlign="inline"/>
        <w:widowControl/>
        <w:ind w:left="2832" w:firstLine="708"/>
        <w:jc w:val="left"/>
        <w:rPr>
          <w:rFonts w:asciiTheme="minorHAnsi" w:hAnsiTheme="minorHAnsi" w:cstheme="minorHAnsi"/>
          <w:color w:val="ED7D31" w:themeColor="accent2"/>
          <w:highlight w:val="yellow"/>
        </w:rPr>
      </w:pPr>
    </w:p>
    <w:p w14:paraId="5978F10F" w14:textId="135C06DC" w:rsidR="00293089" w:rsidRPr="005D6AB5" w:rsidRDefault="00CB5335" w:rsidP="00293089">
      <w:pPr>
        <w:pStyle w:val="RedTitre1"/>
        <w:keepNext/>
        <w:framePr w:hSpace="0" w:wrap="auto" w:vAnchor="margin" w:xAlign="left" w:yAlign="inline"/>
        <w:widowControl/>
        <w:ind w:left="2832" w:firstLine="708"/>
        <w:jc w:val="left"/>
        <w:rPr>
          <w:rFonts w:asciiTheme="minorHAnsi" w:hAnsiTheme="minorHAnsi" w:cstheme="minorHAnsi"/>
          <w:color w:val="ED7D31" w:themeColor="accent2"/>
        </w:rPr>
      </w:pPr>
      <w:r w:rsidRPr="005D6AB5">
        <w:rPr>
          <w:rFonts w:asciiTheme="minorHAnsi" w:hAnsiTheme="minorHAnsi" w:cstheme="minorHAnsi"/>
          <w:color w:val="ED7D31" w:themeColor="accent2"/>
          <w:highlight w:val="yellow"/>
        </w:rPr>
        <w:t>18/0</w:t>
      </w:r>
      <w:r w:rsidR="00293089" w:rsidRPr="005D6AB5">
        <w:rPr>
          <w:rFonts w:asciiTheme="minorHAnsi" w:hAnsiTheme="minorHAnsi" w:cstheme="minorHAnsi"/>
          <w:color w:val="ED7D31" w:themeColor="accent2"/>
          <w:highlight w:val="yellow"/>
        </w:rPr>
        <w:t>9</w:t>
      </w:r>
      <w:r w:rsidRPr="005D6AB5">
        <w:rPr>
          <w:rFonts w:asciiTheme="minorHAnsi" w:hAnsiTheme="minorHAnsi" w:cstheme="minorHAnsi"/>
          <w:color w:val="ED7D31" w:themeColor="accent2"/>
          <w:highlight w:val="yellow"/>
        </w:rPr>
        <w:t xml:space="preserve">/2026 </w:t>
      </w:r>
      <w:r w:rsidR="00293089" w:rsidRPr="005D6AB5">
        <w:rPr>
          <w:rFonts w:asciiTheme="minorHAnsi" w:hAnsiTheme="minorHAnsi" w:cstheme="minorHAnsi"/>
          <w:color w:val="ED7D31" w:themeColor="accent2"/>
          <w:highlight w:val="yellow"/>
        </w:rPr>
        <w:t xml:space="preserve">   </w:t>
      </w:r>
      <w:r w:rsidRPr="005D6AB5">
        <w:rPr>
          <w:rFonts w:asciiTheme="minorHAnsi" w:hAnsiTheme="minorHAnsi" w:cstheme="minorHAnsi"/>
          <w:color w:val="ED7D31" w:themeColor="accent2"/>
          <w:highlight w:val="yellow"/>
        </w:rPr>
        <w:t>12h :00 :00</w:t>
      </w:r>
    </w:p>
    <w:p w14:paraId="335D4000" w14:textId="7199795B" w:rsidR="00A31747" w:rsidRPr="005D6AB5" w:rsidRDefault="00A31747" w:rsidP="00293089">
      <w:pPr>
        <w:jc w:val="center"/>
        <w:rPr>
          <w:rFonts w:asciiTheme="minorHAnsi" w:hAnsiTheme="minorHAnsi" w:cstheme="minorHAnsi"/>
          <w:b/>
          <w:bCs/>
          <w:color w:val="ED7D31" w:themeColor="accent2"/>
          <w:sz w:val="22"/>
          <w:szCs w:val="22"/>
        </w:rPr>
      </w:pPr>
      <w:r w:rsidRPr="005D6AB5">
        <w:rPr>
          <w:rFonts w:asciiTheme="minorHAnsi" w:hAnsiTheme="minorHAnsi" w:cstheme="minorHAnsi"/>
          <w:b/>
          <w:noProof/>
          <w:color w:val="44546A"/>
          <w:sz w:val="22"/>
          <w:szCs w:val="22"/>
        </w:rPr>
        <w:drawing>
          <wp:inline distT="0" distB="0" distL="0" distR="0" wp14:anchorId="433CD22B" wp14:editId="0F579949">
            <wp:extent cx="342900" cy="266700"/>
            <wp:effectExtent l="0" t="0" r="0" b="0"/>
            <wp:docPr id="2137174089" name="Image 2137174089" descr="C:\Documents and Settings\01577171\Local Settings\Temporary Internet Files\Content.IE5\Q36MU1HV\548px-Attention_Sign.svg[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C:\Documents and Settings\01577171\Local Settings\Temporary Internet Files\Content.IE5\Q36MU1HV\548px-Attention_Sign.svg[1].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42900" cy="266700"/>
                    </a:xfrm>
                    <a:prstGeom prst="rect">
                      <a:avLst/>
                    </a:prstGeom>
                    <a:noFill/>
                    <a:ln>
                      <a:noFill/>
                    </a:ln>
                  </pic:spPr>
                </pic:pic>
              </a:graphicData>
            </a:graphic>
          </wp:inline>
        </w:drawing>
      </w:r>
      <w:r w:rsidR="000C2F59" w:rsidRPr="005D6AB5">
        <w:rPr>
          <w:rFonts w:asciiTheme="minorHAnsi" w:hAnsiTheme="minorHAnsi" w:cstheme="minorHAnsi"/>
          <w:b/>
          <w:bCs/>
          <w:color w:val="ED7D31" w:themeColor="accent2"/>
          <w:sz w:val="22"/>
          <w:szCs w:val="22"/>
        </w:rPr>
        <w:t>Pensez</w:t>
      </w:r>
      <w:r w:rsidRPr="005D6AB5">
        <w:rPr>
          <w:rFonts w:asciiTheme="minorHAnsi" w:hAnsiTheme="minorHAnsi" w:cstheme="minorHAnsi"/>
          <w:b/>
          <w:bCs/>
          <w:color w:val="ED7D31" w:themeColor="accent2"/>
          <w:sz w:val="22"/>
          <w:szCs w:val="22"/>
        </w:rPr>
        <w:t xml:space="preserve"> à anticiper votre dépôt plusieurs heures avant l’heure limite.</w:t>
      </w:r>
    </w:p>
    <w:p w14:paraId="5557F83F" w14:textId="77777777" w:rsidR="00882540" w:rsidRPr="005D6AB5" w:rsidRDefault="00882540" w:rsidP="00A31747">
      <w:pPr>
        <w:jc w:val="both"/>
        <w:rPr>
          <w:rFonts w:asciiTheme="minorHAnsi" w:hAnsiTheme="minorHAnsi" w:cstheme="minorHAnsi"/>
          <w:b/>
          <w:bCs/>
          <w:color w:val="ED7D31" w:themeColor="accent2"/>
          <w:sz w:val="22"/>
          <w:szCs w:val="22"/>
        </w:rPr>
      </w:pPr>
    </w:p>
    <w:p w14:paraId="05325E58" w14:textId="649F439E" w:rsidR="00882540" w:rsidRPr="005D6AB5" w:rsidRDefault="00882540" w:rsidP="00FD5623">
      <w:pPr>
        <w:pStyle w:val="Titre1"/>
        <w:rPr>
          <w:rFonts w:asciiTheme="minorHAnsi" w:hAnsiTheme="minorHAnsi" w:cstheme="minorHAnsi"/>
          <w:sz w:val="22"/>
          <w:szCs w:val="22"/>
        </w:rPr>
      </w:pPr>
      <w:bookmarkStart w:id="1" w:name="_Hlk234308321"/>
      <w:r w:rsidRPr="005D6AB5">
        <w:rPr>
          <w:rFonts w:asciiTheme="minorHAnsi" w:hAnsiTheme="minorHAnsi" w:cstheme="minorHAnsi"/>
          <w:sz w:val="22"/>
          <w:szCs w:val="22"/>
        </w:rPr>
        <w:t>Date prév</w:t>
      </w:r>
      <w:r w:rsidR="00471CFE" w:rsidRPr="005D6AB5">
        <w:rPr>
          <w:rFonts w:asciiTheme="minorHAnsi" w:hAnsiTheme="minorHAnsi" w:cstheme="minorHAnsi"/>
          <w:sz w:val="22"/>
          <w:szCs w:val="22"/>
        </w:rPr>
        <w:t>i</w:t>
      </w:r>
      <w:r w:rsidRPr="005D6AB5">
        <w:rPr>
          <w:rFonts w:asciiTheme="minorHAnsi" w:hAnsiTheme="minorHAnsi" w:cstheme="minorHAnsi"/>
          <w:sz w:val="22"/>
          <w:szCs w:val="22"/>
        </w:rPr>
        <w:t>sionnelle de démarrage du marché</w:t>
      </w:r>
    </w:p>
    <w:p w14:paraId="0797BFD1" w14:textId="77777777" w:rsidR="00882540" w:rsidRPr="005D6AB5" w:rsidRDefault="00882540" w:rsidP="00882540">
      <w:pPr>
        <w:rPr>
          <w:rFonts w:asciiTheme="minorHAnsi" w:hAnsiTheme="minorHAnsi" w:cstheme="minorHAnsi"/>
          <w:sz w:val="22"/>
          <w:szCs w:val="22"/>
        </w:rPr>
      </w:pPr>
    </w:p>
    <w:bookmarkEnd w:id="1"/>
    <w:p w14:paraId="52F11152" w14:textId="400BB97C" w:rsidR="00882540" w:rsidRPr="005D6AB5" w:rsidRDefault="00882540" w:rsidP="00A31747">
      <w:pPr>
        <w:jc w:val="both"/>
        <w:rPr>
          <w:rFonts w:asciiTheme="minorHAnsi" w:hAnsiTheme="minorHAnsi" w:cstheme="minorHAnsi"/>
          <w:sz w:val="22"/>
          <w:szCs w:val="22"/>
        </w:rPr>
      </w:pPr>
      <w:r w:rsidRPr="005D6AB5">
        <w:rPr>
          <w:rFonts w:asciiTheme="minorHAnsi" w:hAnsiTheme="minorHAnsi" w:cstheme="minorHAnsi"/>
          <w:sz w:val="22"/>
          <w:szCs w:val="22"/>
        </w:rPr>
        <w:t xml:space="preserve">La date prévisionnelle de démarrage du marché est fixée au </w:t>
      </w:r>
      <w:r w:rsidR="00CB5335" w:rsidRPr="005D6AB5">
        <w:rPr>
          <w:rFonts w:asciiTheme="minorHAnsi" w:hAnsiTheme="minorHAnsi" w:cstheme="minorHAnsi"/>
          <w:sz w:val="22"/>
          <w:szCs w:val="22"/>
        </w:rPr>
        <w:t>18/0</w:t>
      </w:r>
      <w:r w:rsidR="00D35233">
        <w:rPr>
          <w:rFonts w:asciiTheme="minorHAnsi" w:hAnsiTheme="minorHAnsi" w:cstheme="minorHAnsi"/>
          <w:sz w:val="22"/>
          <w:szCs w:val="22"/>
        </w:rPr>
        <w:t>9/</w:t>
      </w:r>
      <w:r w:rsidR="00CB5335" w:rsidRPr="005D6AB5">
        <w:rPr>
          <w:rFonts w:asciiTheme="minorHAnsi" w:hAnsiTheme="minorHAnsi" w:cstheme="minorHAnsi"/>
          <w:sz w:val="22"/>
          <w:szCs w:val="22"/>
        </w:rPr>
        <w:t>2027</w:t>
      </w:r>
      <w:r w:rsidR="00293089" w:rsidRPr="005D6AB5">
        <w:rPr>
          <w:rFonts w:asciiTheme="minorHAnsi" w:hAnsiTheme="minorHAnsi" w:cstheme="minorHAnsi"/>
          <w:sz w:val="22"/>
          <w:szCs w:val="22"/>
        </w:rPr>
        <w:t>.</w:t>
      </w:r>
    </w:p>
    <w:p w14:paraId="60EE2EF8" w14:textId="77777777" w:rsidR="00A31747" w:rsidRPr="005D6AB5" w:rsidRDefault="00A31747" w:rsidP="00E528AE">
      <w:pPr>
        <w:widowControl/>
        <w:jc w:val="center"/>
        <w:rPr>
          <w:rFonts w:asciiTheme="minorHAnsi" w:hAnsiTheme="minorHAnsi" w:cstheme="minorHAnsi"/>
          <w:b/>
          <w:bCs/>
          <w:color w:val="FF0000"/>
          <w:sz w:val="22"/>
          <w:szCs w:val="22"/>
        </w:rPr>
      </w:pPr>
    </w:p>
    <w:p w14:paraId="1BFF5EE2" w14:textId="77777777" w:rsidR="00634F8F" w:rsidRPr="005D6AB5" w:rsidRDefault="00634F8F" w:rsidP="009D7C10">
      <w:pPr>
        <w:rPr>
          <w:rFonts w:asciiTheme="minorHAnsi" w:hAnsiTheme="minorHAnsi" w:cstheme="minorHAnsi"/>
          <w:sz w:val="22"/>
          <w:szCs w:val="22"/>
        </w:rPr>
      </w:pPr>
    </w:p>
    <w:p w14:paraId="686F4836" w14:textId="3194C05A" w:rsidR="00FD3F15" w:rsidRPr="005D6AB5" w:rsidRDefault="00FD3F15" w:rsidP="00FD5623">
      <w:pPr>
        <w:pStyle w:val="Titre1"/>
        <w:rPr>
          <w:rFonts w:asciiTheme="minorHAnsi" w:hAnsiTheme="minorHAnsi" w:cstheme="minorHAnsi"/>
          <w:sz w:val="22"/>
          <w:szCs w:val="22"/>
        </w:rPr>
      </w:pPr>
      <w:r w:rsidRPr="005D6AB5">
        <w:rPr>
          <w:rFonts w:asciiTheme="minorHAnsi" w:hAnsiTheme="minorHAnsi" w:cstheme="minorHAnsi"/>
          <w:sz w:val="22"/>
          <w:szCs w:val="22"/>
        </w:rPr>
        <w:t>Questions</w:t>
      </w:r>
    </w:p>
    <w:p w14:paraId="70EA026D" w14:textId="36C3C28A" w:rsidR="00FD3F15" w:rsidRPr="005D6AB5" w:rsidRDefault="007D0158" w:rsidP="009D7C10">
      <w:pPr>
        <w:rPr>
          <w:rFonts w:asciiTheme="minorHAnsi" w:hAnsiTheme="minorHAnsi" w:cstheme="minorHAnsi"/>
          <w:sz w:val="22"/>
          <w:szCs w:val="22"/>
        </w:rPr>
      </w:pPr>
      <w:bookmarkStart w:id="2" w:name="_Hlk199416978"/>
      <w:bookmarkStart w:id="3" w:name="_Hlk199416999"/>
      <w:r w:rsidRPr="005D6AB5">
        <w:rPr>
          <w:rFonts w:asciiTheme="minorHAnsi" w:hAnsiTheme="minorHAnsi" w:cstheme="minorHAnsi"/>
          <w:sz w:val="22"/>
          <w:szCs w:val="22"/>
        </w:rPr>
        <w:t xml:space="preserve">Vous </w:t>
      </w:r>
      <w:bookmarkEnd w:id="2"/>
      <w:r w:rsidR="005D7D27" w:rsidRPr="005D6AB5">
        <w:rPr>
          <w:rFonts w:asciiTheme="minorHAnsi" w:hAnsiTheme="minorHAnsi" w:cstheme="minorHAnsi"/>
          <w:sz w:val="22"/>
          <w:szCs w:val="22"/>
        </w:rPr>
        <w:t xml:space="preserve">pouvez </w:t>
      </w:r>
      <w:bookmarkEnd w:id="3"/>
      <w:r w:rsidR="00293089" w:rsidRPr="005D6AB5">
        <w:rPr>
          <w:rFonts w:asciiTheme="minorHAnsi" w:hAnsiTheme="minorHAnsi" w:cstheme="minorHAnsi"/>
          <w:sz w:val="22"/>
          <w:szCs w:val="22"/>
        </w:rPr>
        <w:t>9</w:t>
      </w:r>
      <w:r w:rsidR="00FD3F15" w:rsidRPr="005D6AB5">
        <w:rPr>
          <w:rFonts w:asciiTheme="minorHAnsi" w:hAnsiTheme="minorHAnsi" w:cstheme="minorHAnsi"/>
          <w:sz w:val="22"/>
          <w:szCs w:val="22"/>
        </w:rPr>
        <w:t xml:space="preserve"> jours maximum avant la date de remise des plis, adresser </w:t>
      </w:r>
      <w:r w:rsidRPr="005D6AB5">
        <w:rPr>
          <w:rFonts w:asciiTheme="minorHAnsi" w:hAnsiTheme="minorHAnsi" w:cstheme="minorHAnsi"/>
          <w:sz w:val="22"/>
          <w:szCs w:val="22"/>
        </w:rPr>
        <w:t>vos</w:t>
      </w:r>
      <w:r w:rsidR="00FD3F15" w:rsidRPr="005D6AB5">
        <w:rPr>
          <w:rFonts w:asciiTheme="minorHAnsi" w:hAnsiTheme="minorHAnsi" w:cstheme="minorHAnsi"/>
          <w:sz w:val="22"/>
          <w:szCs w:val="22"/>
        </w:rPr>
        <w:t xml:space="preserve"> demandes de renseignements complémentaires concernant la consultation sur la plateforme </w:t>
      </w:r>
      <w:r w:rsidRPr="005D6AB5">
        <w:rPr>
          <w:rFonts w:asciiTheme="minorHAnsi" w:hAnsiTheme="minorHAnsi" w:cstheme="minorHAnsi"/>
          <w:sz w:val="22"/>
          <w:szCs w:val="22"/>
        </w:rPr>
        <w:t>PLACE</w:t>
      </w:r>
      <w:r w:rsidR="00FD3F15" w:rsidRPr="005D6AB5">
        <w:rPr>
          <w:rFonts w:asciiTheme="minorHAnsi" w:hAnsiTheme="minorHAnsi" w:cstheme="minorHAnsi"/>
          <w:sz w:val="22"/>
          <w:szCs w:val="22"/>
        </w:rPr>
        <w:t xml:space="preserve"> </w:t>
      </w:r>
      <w:r w:rsidR="00810A90" w:rsidRPr="005D6AB5">
        <w:rPr>
          <w:rFonts w:asciiTheme="minorHAnsi" w:hAnsiTheme="minorHAnsi" w:cstheme="minorHAnsi"/>
          <w:sz w:val="22"/>
          <w:szCs w:val="22"/>
        </w:rPr>
        <w:t xml:space="preserve">à l’adresse indiquée </w:t>
      </w:r>
      <w:r w:rsidR="00BE618E" w:rsidRPr="005D6AB5">
        <w:rPr>
          <w:rFonts w:asciiTheme="minorHAnsi" w:hAnsiTheme="minorHAnsi" w:cstheme="minorHAnsi"/>
          <w:sz w:val="22"/>
          <w:szCs w:val="22"/>
        </w:rPr>
        <w:t>ci-dessus.</w:t>
      </w:r>
      <w:r w:rsidR="008B624A" w:rsidRPr="005D6AB5">
        <w:rPr>
          <w:rFonts w:asciiTheme="minorHAnsi" w:hAnsiTheme="minorHAnsi" w:cstheme="minorHAnsi"/>
          <w:sz w:val="22"/>
          <w:szCs w:val="22"/>
        </w:rPr>
        <w:t xml:space="preserve"> </w:t>
      </w:r>
    </w:p>
    <w:p w14:paraId="54C719AA" w14:textId="7807573F" w:rsidR="009D7C10" w:rsidRPr="005D6AB5" w:rsidRDefault="009D7C10" w:rsidP="009D7C10">
      <w:pPr>
        <w:rPr>
          <w:rFonts w:asciiTheme="minorHAnsi" w:hAnsiTheme="minorHAnsi" w:cstheme="minorHAnsi"/>
          <w:sz w:val="22"/>
          <w:szCs w:val="22"/>
        </w:rPr>
      </w:pPr>
    </w:p>
    <w:p w14:paraId="23BDC64C" w14:textId="77777777" w:rsidR="009D7C10" w:rsidRPr="005D6AB5" w:rsidRDefault="009D7C10" w:rsidP="00FD5623">
      <w:pPr>
        <w:pStyle w:val="Titre1"/>
        <w:rPr>
          <w:rFonts w:asciiTheme="minorHAnsi" w:hAnsiTheme="minorHAnsi" w:cstheme="minorHAnsi"/>
          <w:sz w:val="22"/>
          <w:szCs w:val="22"/>
        </w:rPr>
      </w:pPr>
      <w:r w:rsidRPr="005D6AB5">
        <w:rPr>
          <w:rFonts w:asciiTheme="minorHAnsi" w:hAnsiTheme="minorHAnsi" w:cstheme="minorHAnsi"/>
          <w:sz w:val="22"/>
          <w:szCs w:val="22"/>
        </w:rPr>
        <w:t>Modifications des détails du dossier de consultation</w:t>
      </w:r>
    </w:p>
    <w:p w14:paraId="426D120C" w14:textId="77777777" w:rsidR="009D7C10" w:rsidRPr="005D6AB5" w:rsidRDefault="009D7C10" w:rsidP="009D7C10">
      <w:pPr>
        <w:rPr>
          <w:rFonts w:asciiTheme="minorHAnsi" w:hAnsiTheme="minorHAnsi" w:cstheme="minorHAnsi"/>
          <w:sz w:val="22"/>
          <w:szCs w:val="22"/>
        </w:rPr>
      </w:pPr>
    </w:p>
    <w:p w14:paraId="6D5A384A" w14:textId="34630A14" w:rsidR="009D7C10" w:rsidRPr="005D6AB5" w:rsidRDefault="007D0158" w:rsidP="009D7C10">
      <w:pPr>
        <w:pStyle w:val="RedTxt"/>
        <w:jc w:val="both"/>
        <w:rPr>
          <w:rFonts w:asciiTheme="minorHAnsi" w:hAnsiTheme="minorHAnsi" w:cstheme="minorHAnsi"/>
          <w:sz w:val="22"/>
          <w:szCs w:val="22"/>
        </w:rPr>
      </w:pPr>
      <w:r w:rsidRPr="005D6AB5">
        <w:rPr>
          <w:rFonts w:asciiTheme="minorHAnsi" w:hAnsiTheme="minorHAnsi" w:cstheme="minorHAnsi"/>
          <w:sz w:val="22"/>
          <w:szCs w:val="22"/>
        </w:rPr>
        <w:t xml:space="preserve">Nous pouvons </w:t>
      </w:r>
      <w:r w:rsidR="009D7C10" w:rsidRPr="005D6AB5">
        <w:rPr>
          <w:rFonts w:asciiTheme="minorHAnsi" w:hAnsiTheme="minorHAnsi" w:cstheme="minorHAnsi"/>
          <w:sz w:val="22"/>
          <w:szCs w:val="22"/>
        </w:rPr>
        <w:t xml:space="preserve">apporter au plus tard </w:t>
      </w:r>
      <w:r w:rsidR="00293089" w:rsidRPr="005D6AB5">
        <w:rPr>
          <w:rFonts w:asciiTheme="minorHAnsi" w:hAnsiTheme="minorHAnsi" w:cstheme="minorHAnsi"/>
          <w:iCs/>
          <w:sz w:val="22"/>
          <w:szCs w:val="22"/>
        </w:rPr>
        <w:t>8</w:t>
      </w:r>
      <w:r w:rsidR="00697BE5" w:rsidRPr="005D6AB5">
        <w:rPr>
          <w:rFonts w:asciiTheme="minorHAnsi" w:hAnsiTheme="minorHAnsi" w:cstheme="minorHAnsi"/>
          <w:iCs/>
          <w:sz w:val="22"/>
          <w:szCs w:val="22"/>
        </w:rPr>
        <w:t xml:space="preserve"> </w:t>
      </w:r>
      <w:r w:rsidR="009D7C10" w:rsidRPr="005D6AB5">
        <w:rPr>
          <w:rFonts w:asciiTheme="minorHAnsi" w:hAnsiTheme="minorHAnsi" w:cstheme="minorHAnsi"/>
          <w:iCs/>
          <w:sz w:val="22"/>
          <w:szCs w:val="22"/>
        </w:rPr>
        <w:t>jours</w:t>
      </w:r>
      <w:r w:rsidR="009D7C10" w:rsidRPr="005D6AB5">
        <w:rPr>
          <w:rFonts w:asciiTheme="minorHAnsi" w:hAnsiTheme="minorHAnsi" w:cstheme="minorHAnsi"/>
          <w:sz w:val="22"/>
          <w:szCs w:val="22"/>
        </w:rPr>
        <w:t xml:space="preserve"> avant la date limite fixée pour la remise des offres, des modifications de détail au dossier de consultation.</w:t>
      </w:r>
    </w:p>
    <w:p w14:paraId="392E583C" w14:textId="3623DBFA" w:rsidR="009D7C10" w:rsidRPr="005D6AB5" w:rsidRDefault="007D0158" w:rsidP="009D7C10">
      <w:pPr>
        <w:pStyle w:val="RedTxt"/>
        <w:jc w:val="both"/>
        <w:rPr>
          <w:rFonts w:asciiTheme="minorHAnsi" w:hAnsiTheme="minorHAnsi" w:cstheme="minorHAnsi"/>
          <w:sz w:val="22"/>
          <w:szCs w:val="22"/>
        </w:rPr>
      </w:pPr>
      <w:r w:rsidRPr="005D6AB5">
        <w:rPr>
          <w:rFonts w:asciiTheme="minorHAnsi" w:hAnsiTheme="minorHAnsi" w:cstheme="minorHAnsi"/>
          <w:sz w:val="22"/>
          <w:szCs w:val="22"/>
        </w:rPr>
        <w:t xml:space="preserve">Vous devrez </w:t>
      </w:r>
      <w:r w:rsidR="009D7C10" w:rsidRPr="005D6AB5">
        <w:rPr>
          <w:rFonts w:asciiTheme="minorHAnsi" w:hAnsiTheme="minorHAnsi" w:cstheme="minorHAnsi"/>
          <w:sz w:val="22"/>
          <w:szCs w:val="22"/>
        </w:rPr>
        <w:t>alors répondre sur la base du dossier modifié sans pouvoir élever aucune réclamation à ce sujet.</w:t>
      </w:r>
    </w:p>
    <w:p w14:paraId="41FBB842" w14:textId="77777777" w:rsidR="009D7C10" w:rsidRPr="005D6AB5" w:rsidRDefault="009D7C10" w:rsidP="009D7C10">
      <w:pPr>
        <w:pStyle w:val="RedTxt"/>
        <w:jc w:val="both"/>
        <w:rPr>
          <w:rFonts w:asciiTheme="minorHAnsi" w:hAnsiTheme="minorHAnsi" w:cstheme="minorHAnsi"/>
          <w:sz w:val="22"/>
          <w:szCs w:val="22"/>
        </w:rPr>
      </w:pPr>
      <w:r w:rsidRPr="005D6AB5">
        <w:rPr>
          <w:rFonts w:asciiTheme="minorHAnsi" w:hAnsiTheme="minorHAnsi" w:cstheme="minorHAnsi"/>
          <w:sz w:val="22"/>
          <w:szCs w:val="22"/>
        </w:rPr>
        <w:t>Si, pendant l'étude du dossier par les candidats, la date limite fixée pour la remise des offres est reportée, la disposition précédente est applicable en fonction de cette nouvelle date.</w:t>
      </w:r>
    </w:p>
    <w:p w14:paraId="70D89A3C" w14:textId="77777777" w:rsidR="009D7C10" w:rsidRPr="005D6AB5" w:rsidRDefault="009D7C10" w:rsidP="009D7C10">
      <w:pPr>
        <w:tabs>
          <w:tab w:val="left" w:pos="284"/>
        </w:tabs>
        <w:jc w:val="both"/>
        <w:rPr>
          <w:rFonts w:asciiTheme="minorHAnsi" w:hAnsiTheme="minorHAnsi" w:cstheme="minorHAnsi"/>
          <w:sz w:val="22"/>
          <w:szCs w:val="22"/>
        </w:rPr>
      </w:pPr>
    </w:p>
    <w:p w14:paraId="4BCE0C88" w14:textId="77777777" w:rsidR="0023278C" w:rsidRPr="005D6AB5" w:rsidRDefault="0023278C" w:rsidP="00FD5623">
      <w:pPr>
        <w:pStyle w:val="Titre1"/>
        <w:rPr>
          <w:rFonts w:asciiTheme="minorHAnsi" w:hAnsiTheme="minorHAnsi" w:cstheme="minorHAnsi"/>
          <w:sz w:val="22"/>
          <w:szCs w:val="22"/>
        </w:rPr>
      </w:pPr>
      <w:bookmarkStart w:id="4" w:name="_Toc182398785"/>
      <w:r w:rsidRPr="005D6AB5">
        <w:rPr>
          <w:rFonts w:asciiTheme="minorHAnsi" w:hAnsiTheme="minorHAnsi" w:cstheme="minorHAnsi"/>
          <w:sz w:val="22"/>
          <w:szCs w:val="22"/>
        </w:rPr>
        <w:t>Délai de validité des offres</w:t>
      </w:r>
      <w:bookmarkEnd w:id="4"/>
      <w:r w:rsidRPr="005D6AB5">
        <w:rPr>
          <w:rFonts w:asciiTheme="minorHAnsi" w:hAnsiTheme="minorHAnsi" w:cstheme="minorHAnsi"/>
          <w:sz w:val="22"/>
          <w:szCs w:val="22"/>
        </w:rPr>
        <w:t xml:space="preserve"> </w:t>
      </w:r>
    </w:p>
    <w:p w14:paraId="7EECA244" w14:textId="544377A3" w:rsidR="0023278C" w:rsidRPr="005D6AB5" w:rsidRDefault="00CA3645" w:rsidP="009D7C10">
      <w:pPr>
        <w:jc w:val="both"/>
        <w:rPr>
          <w:rFonts w:asciiTheme="minorHAnsi" w:hAnsiTheme="minorHAnsi" w:cstheme="minorHAnsi"/>
          <w:sz w:val="22"/>
          <w:szCs w:val="22"/>
        </w:rPr>
      </w:pPr>
      <w:r w:rsidRPr="005D6AB5">
        <w:rPr>
          <w:rFonts w:asciiTheme="minorHAnsi" w:hAnsiTheme="minorHAnsi" w:cstheme="minorHAnsi"/>
          <w:sz w:val="22"/>
          <w:szCs w:val="22"/>
        </w:rPr>
        <w:t xml:space="preserve">Votre proposition est </w:t>
      </w:r>
      <w:r w:rsidR="00F85712" w:rsidRPr="005D6AB5">
        <w:rPr>
          <w:rFonts w:asciiTheme="minorHAnsi" w:hAnsiTheme="minorHAnsi" w:cstheme="minorHAnsi"/>
          <w:sz w:val="22"/>
          <w:szCs w:val="22"/>
        </w:rPr>
        <w:t xml:space="preserve">valide </w:t>
      </w:r>
      <w:r w:rsidR="00EA3DAF" w:rsidRPr="005D6AB5">
        <w:rPr>
          <w:rFonts w:asciiTheme="minorHAnsi" w:hAnsiTheme="minorHAnsi" w:cstheme="minorHAnsi"/>
          <w:sz w:val="22"/>
          <w:szCs w:val="22"/>
        </w:rPr>
        <w:t>12</w:t>
      </w:r>
      <w:r w:rsidR="00697BE5" w:rsidRPr="005D6AB5">
        <w:rPr>
          <w:rFonts w:asciiTheme="minorHAnsi" w:hAnsiTheme="minorHAnsi" w:cstheme="minorHAnsi"/>
          <w:sz w:val="22"/>
          <w:szCs w:val="22"/>
        </w:rPr>
        <w:t xml:space="preserve"> </w:t>
      </w:r>
      <w:r w:rsidR="0023278C" w:rsidRPr="005D6AB5">
        <w:rPr>
          <w:rFonts w:asciiTheme="minorHAnsi" w:hAnsiTheme="minorHAnsi" w:cstheme="minorHAnsi"/>
          <w:sz w:val="22"/>
          <w:szCs w:val="22"/>
        </w:rPr>
        <w:t xml:space="preserve">mois à compter de la date limite fixée pour la réception des </w:t>
      </w:r>
      <w:r w:rsidR="009D7C10" w:rsidRPr="005D6AB5">
        <w:rPr>
          <w:rFonts w:asciiTheme="minorHAnsi" w:hAnsiTheme="minorHAnsi" w:cstheme="minorHAnsi"/>
          <w:sz w:val="22"/>
          <w:szCs w:val="22"/>
        </w:rPr>
        <w:t>offres.</w:t>
      </w:r>
    </w:p>
    <w:p w14:paraId="48698131" w14:textId="2B3BF4A5" w:rsidR="00B54F8F" w:rsidRPr="005D6AB5" w:rsidRDefault="00764EB8" w:rsidP="00764EB8">
      <w:pPr>
        <w:widowControl/>
        <w:tabs>
          <w:tab w:val="left" w:pos="2310"/>
        </w:tabs>
        <w:rPr>
          <w:rFonts w:asciiTheme="minorHAnsi" w:hAnsiTheme="minorHAnsi" w:cstheme="minorHAnsi"/>
          <w:b/>
          <w:bCs/>
          <w:sz w:val="22"/>
          <w:szCs w:val="22"/>
        </w:rPr>
      </w:pPr>
      <w:bookmarkStart w:id="5" w:name="_Présentations"/>
      <w:bookmarkEnd w:id="5"/>
      <w:r>
        <w:rPr>
          <w:rFonts w:asciiTheme="minorHAnsi" w:hAnsiTheme="minorHAnsi" w:cstheme="minorHAnsi"/>
          <w:b/>
          <w:bCs/>
          <w:sz w:val="22"/>
          <w:szCs w:val="22"/>
        </w:rPr>
        <w:tab/>
      </w:r>
    </w:p>
    <w:p w14:paraId="0715F81D" w14:textId="77777777" w:rsidR="0087313A" w:rsidRPr="005D6AB5" w:rsidRDefault="0087313A" w:rsidP="00E528AE">
      <w:pPr>
        <w:pStyle w:val="RedNomDoc"/>
        <w:keepNext/>
        <w:widowControl/>
        <w:ind w:left="-284" w:right="-284"/>
        <w:rPr>
          <w:rFonts w:asciiTheme="minorHAnsi" w:hAnsiTheme="minorHAnsi" w:cstheme="minorHAnsi"/>
          <w:sz w:val="22"/>
          <w:szCs w:val="22"/>
        </w:rPr>
      </w:pPr>
      <w:r w:rsidRPr="005D6AB5">
        <w:rPr>
          <w:rFonts w:asciiTheme="minorHAnsi" w:hAnsiTheme="minorHAnsi" w:cstheme="minorHAnsi"/>
          <w:sz w:val="22"/>
          <w:szCs w:val="22"/>
        </w:rPr>
        <w:lastRenderedPageBreak/>
        <w:t>SOMMAIRE</w:t>
      </w:r>
    </w:p>
    <w:p w14:paraId="70DC2CED" w14:textId="77777777" w:rsidR="00F67D1C" w:rsidRPr="005D6AB5" w:rsidRDefault="00F67D1C" w:rsidP="00E528AE">
      <w:pPr>
        <w:pStyle w:val="RedNomDoc"/>
        <w:keepNext/>
        <w:widowControl/>
        <w:ind w:left="-284" w:right="-284"/>
        <w:rPr>
          <w:rFonts w:asciiTheme="minorHAnsi" w:hAnsiTheme="minorHAnsi" w:cstheme="minorHAnsi"/>
          <w:sz w:val="22"/>
          <w:szCs w:val="22"/>
        </w:rPr>
      </w:pPr>
    </w:p>
    <w:p w14:paraId="535D595B" w14:textId="3E8EE5C5" w:rsidR="0087313A" w:rsidRPr="005D6AB5" w:rsidRDefault="0087313A" w:rsidP="00E528AE">
      <w:pPr>
        <w:pStyle w:val="RedTitre1"/>
        <w:keepNext/>
        <w:framePr w:hSpace="0" w:wrap="auto" w:vAnchor="margin" w:xAlign="left" w:yAlign="inline"/>
        <w:widowControl/>
        <w:jc w:val="both"/>
        <w:rPr>
          <w:rFonts w:asciiTheme="minorHAnsi" w:hAnsiTheme="minorHAnsi" w:cstheme="minorHAnsi"/>
        </w:rPr>
      </w:pPr>
    </w:p>
    <w:p w14:paraId="0B11968E" w14:textId="5D934462" w:rsidR="00C9506B" w:rsidRPr="005D6AB5" w:rsidRDefault="00C9506B" w:rsidP="00E528AE">
      <w:pPr>
        <w:pStyle w:val="RedTitre1"/>
        <w:keepNext/>
        <w:framePr w:hSpace="0" w:wrap="auto" w:vAnchor="margin" w:xAlign="left" w:yAlign="inline"/>
        <w:widowControl/>
        <w:jc w:val="both"/>
        <w:rPr>
          <w:rFonts w:asciiTheme="minorHAnsi" w:hAnsiTheme="minorHAnsi" w:cstheme="minorHAnsi"/>
        </w:rPr>
      </w:pPr>
    </w:p>
    <w:tbl>
      <w:tblPr>
        <w:tblStyle w:val="Grilledutableau"/>
        <w:tblW w:w="0" w:type="auto"/>
        <w:tblLook w:val="04A0" w:firstRow="1" w:lastRow="0" w:firstColumn="1" w:lastColumn="0" w:noHBand="0" w:noVBand="1"/>
      </w:tblPr>
      <w:tblGrid>
        <w:gridCol w:w="4672"/>
        <w:gridCol w:w="4673"/>
      </w:tblGrid>
      <w:tr w:rsidR="001C5EC4" w:rsidRPr="005D6AB5" w14:paraId="3B17C892" w14:textId="77777777" w:rsidTr="00683D0C">
        <w:tc>
          <w:tcPr>
            <w:tcW w:w="4672" w:type="dxa"/>
            <w:shd w:val="clear" w:color="auto" w:fill="C6F7FE"/>
          </w:tcPr>
          <w:p w14:paraId="23C7700F" w14:textId="77777777" w:rsidR="001C5EC4" w:rsidRPr="005D6AB5" w:rsidRDefault="001C5EC4" w:rsidP="001C5EC4">
            <w:pPr>
              <w:pStyle w:val="RedTitre1"/>
              <w:keepNext/>
              <w:framePr w:hSpace="0" w:wrap="auto" w:vAnchor="margin" w:xAlign="left" w:yAlign="inline"/>
              <w:widowControl/>
              <w:rPr>
                <w:rFonts w:asciiTheme="minorHAnsi" w:hAnsiTheme="minorHAnsi" w:cstheme="minorHAnsi"/>
              </w:rPr>
            </w:pPr>
          </w:p>
          <w:p w14:paraId="2BEA7251" w14:textId="77777777" w:rsidR="001C5EC4" w:rsidRPr="005D6AB5" w:rsidRDefault="001C5EC4" w:rsidP="001C5EC4">
            <w:pPr>
              <w:pStyle w:val="RedTitre1"/>
              <w:keepNext/>
              <w:framePr w:hSpace="0" w:wrap="auto" w:vAnchor="margin" w:xAlign="left" w:yAlign="inline"/>
              <w:widowControl/>
              <w:rPr>
                <w:rFonts w:asciiTheme="minorHAnsi" w:hAnsiTheme="minorHAnsi" w:cstheme="minorHAnsi"/>
              </w:rPr>
            </w:pPr>
          </w:p>
          <w:p w14:paraId="13125332" w14:textId="5144B1BC" w:rsidR="001C5EC4" w:rsidRPr="005D6AB5" w:rsidRDefault="001C5EC4" w:rsidP="00D86FE4">
            <w:pPr>
              <w:pStyle w:val="RedTitre1"/>
              <w:keepNext/>
              <w:framePr w:hSpace="0" w:wrap="auto" w:vAnchor="margin" w:xAlign="left" w:yAlign="inline"/>
              <w:widowControl/>
              <w:jc w:val="left"/>
              <w:rPr>
                <w:rFonts w:asciiTheme="minorHAnsi" w:hAnsiTheme="minorHAnsi" w:cstheme="minorHAnsi"/>
              </w:rPr>
            </w:pPr>
          </w:p>
          <w:p w14:paraId="093C428D" w14:textId="142B5E34" w:rsidR="001C5EC4" w:rsidRPr="005D6AB5" w:rsidRDefault="001C5EC4" w:rsidP="001C5EC4">
            <w:pPr>
              <w:pStyle w:val="RedTitre1"/>
              <w:keepNext/>
              <w:framePr w:hSpace="0" w:wrap="auto" w:vAnchor="margin" w:xAlign="left" w:yAlign="inline"/>
              <w:widowControl/>
              <w:rPr>
                <w:rFonts w:asciiTheme="minorHAnsi" w:hAnsiTheme="minorHAnsi" w:cstheme="minorHAnsi"/>
              </w:rPr>
            </w:pPr>
          </w:p>
          <w:p w14:paraId="5EC99BE6" w14:textId="5C419DEC" w:rsidR="001C5EC4" w:rsidRPr="005D6AB5" w:rsidRDefault="00E66B5A" w:rsidP="001C5EC4">
            <w:pPr>
              <w:pStyle w:val="RedTitre1"/>
              <w:keepNext/>
              <w:framePr w:hSpace="0" w:wrap="auto" w:vAnchor="margin" w:xAlign="left" w:yAlign="inline"/>
              <w:widowControl/>
              <w:rPr>
                <w:rFonts w:asciiTheme="minorHAnsi" w:hAnsiTheme="minorHAnsi" w:cstheme="minorHAnsi"/>
                <w:color w:val="FFFFFF" w:themeColor="background1"/>
              </w:rPr>
            </w:pPr>
            <w:r w:rsidRPr="005D6AB5">
              <w:rPr>
                <w:rFonts w:asciiTheme="minorHAnsi" w:hAnsiTheme="minorHAnsi" w:cstheme="minorHAnsi"/>
                <w:color w:val="FFFFFF" w:themeColor="background1"/>
              </w:rPr>
              <w:t xml:space="preserve"> </w:t>
            </w:r>
            <w:hyperlink w:anchor="_PARTIE_1_OBJET" w:history="1">
              <w:r w:rsidRPr="005D6AB5">
                <w:rPr>
                  <w:rStyle w:val="Lienhypertexte"/>
                  <w:rFonts w:asciiTheme="minorHAnsi" w:hAnsiTheme="minorHAnsi" w:cstheme="minorHAnsi"/>
                </w:rPr>
                <w:t>PARTIE 1 -</w:t>
              </w:r>
              <w:r w:rsidR="00D86FE4" w:rsidRPr="005D6AB5">
                <w:rPr>
                  <w:rStyle w:val="Lienhypertexte"/>
                  <w:rFonts w:asciiTheme="minorHAnsi" w:hAnsiTheme="minorHAnsi" w:cstheme="minorHAnsi"/>
                </w:rPr>
                <w:t xml:space="preserve"> </w:t>
              </w:r>
              <w:r w:rsidR="001C5EC4" w:rsidRPr="005D6AB5">
                <w:rPr>
                  <w:rStyle w:val="Lienhypertexte"/>
                  <w:rFonts w:asciiTheme="minorHAnsi" w:hAnsiTheme="minorHAnsi" w:cstheme="minorHAnsi"/>
                </w:rPr>
                <w:t>OBJET DU MARCHE</w:t>
              </w:r>
            </w:hyperlink>
          </w:p>
          <w:p w14:paraId="777AC362" w14:textId="77777777" w:rsidR="00FD3F15" w:rsidRPr="005D6AB5" w:rsidRDefault="00FD3F15" w:rsidP="001C5EC4">
            <w:pPr>
              <w:pStyle w:val="RedTitre1"/>
              <w:keepNext/>
              <w:framePr w:hSpace="0" w:wrap="auto" w:vAnchor="margin" w:xAlign="left" w:yAlign="inline"/>
              <w:widowControl/>
              <w:rPr>
                <w:rFonts w:asciiTheme="minorHAnsi" w:hAnsiTheme="minorHAnsi" w:cstheme="minorHAnsi"/>
                <w:color w:val="FFFFFF" w:themeColor="background1"/>
              </w:rPr>
            </w:pPr>
          </w:p>
          <w:p w14:paraId="1C4C5014" w14:textId="77777777" w:rsidR="00C7488E" w:rsidRPr="005D6AB5" w:rsidRDefault="00C7488E" w:rsidP="00C7488E">
            <w:pPr>
              <w:pStyle w:val="RedTitre1"/>
              <w:keepNext/>
              <w:framePr w:hSpace="0" w:wrap="auto" w:vAnchor="margin" w:xAlign="left" w:yAlign="inline"/>
              <w:widowControl/>
              <w:rPr>
                <w:rFonts w:asciiTheme="minorHAnsi" w:hAnsiTheme="minorHAnsi" w:cstheme="minorHAnsi"/>
                <w:color w:val="5B9BD5" w:themeColor="accent1"/>
                <w:u w:val="single"/>
              </w:rPr>
            </w:pPr>
            <w:r w:rsidRPr="005D6AB5">
              <w:rPr>
                <w:rFonts w:asciiTheme="minorHAnsi" w:hAnsiTheme="minorHAnsi" w:cstheme="minorHAnsi"/>
                <w:color w:val="5B9BD5" w:themeColor="accent1"/>
                <w:u w:val="single"/>
              </w:rPr>
              <w:t>DESCRIPTION GLOBALE DE LA CONSULATION</w:t>
            </w:r>
          </w:p>
          <w:p w14:paraId="7128F2E0" w14:textId="544C6BBA" w:rsidR="00E66B5A" w:rsidRPr="005D6AB5" w:rsidRDefault="00C7488E" w:rsidP="00C7488E">
            <w:pPr>
              <w:pStyle w:val="RedTitre1"/>
              <w:keepNext/>
              <w:framePr w:hSpace="0" w:wrap="auto" w:vAnchor="margin" w:xAlign="left" w:yAlign="inline"/>
              <w:widowControl/>
              <w:rPr>
                <w:rFonts w:asciiTheme="minorHAnsi" w:hAnsiTheme="minorHAnsi" w:cstheme="minorHAnsi"/>
                <w:color w:val="5B9BD5" w:themeColor="accent1"/>
                <w:u w:val="single"/>
              </w:rPr>
            </w:pPr>
            <w:r w:rsidRPr="005D6AB5">
              <w:rPr>
                <w:rFonts w:asciiTheme="minorHAnsi" w:hAnsiTheme="minorHAnsi" w:cstheme="minorHAnsi"/>
                <w:color w:val="5B9BD5" w:themeColor="accent1"/>
                <w:u w:val="single"/>
              </w:rPr>
              <w:t>COMMENT LE MARCHE VA S’EXECUTER ?</w:t>
            </w:r>
          </w:p>
          <w:p w14:paraId="16863B5D" w14:textId="77777777" w:rsidR="001C5EC4" w:rsidRPr="005D6AB5" w:rsidRDefault="001C5EC4" w:rsidP="00E66B5A">
            <w:pPr>
              <w:jc w:val="center"/>
              <w:rPr>
                <w:rFonts w:asciiTheme="minorHAnsi" w:hAnsiTheme="minorHAnsi" w:cstheme="minorHAnsi"/>
                <w:b/>
                <w:bCs/>
                <w:color w:val="FFFFFF" w:themeColor="background1"/>
                <w:sz w:val="22"/>
                <w:szCs w:val="22"/>
              </w:rPr>
            </w:pPr>
          </w:p>
          <w:p w14:paraId="7BF679B2" w14:textId="4D0486C3" w:rsidR="001C5EC4" w:rsidRPr="005D6AB5" w:rsidRDefault="001C5EC4" w:rsidP="001C5EC4">
            <w:pPr>
              <w:pStyle w:val="RedTitre1"/>
              <w:keepNext/>
              <w:framePr w:hSpace="0" w:wrap="auto" w:vAnchor="margin" w:xAlign="left" w:yAlign="inline"/>
              <w:widowControl/>
              <w:rPr>
                <w:rFonts w:asciiTheme="minorHAnsi" w:hAnsiTheme="minorHAnsi" w:cstheme="minorHAnsi"/>
              </w:rPr>
            </w:pPr>
          </w:p>
          <w:p w14:paraId="6E1E6FEB" w14:textId="77777777" w:rsidR="001C5EC4" w:rsidRPr="005D6AB5" w:rsidRDefault="001C5EC4" w:rsidP="001C5EC4">
            <w:pPr>
              <w:pStyle w:val="RedTitre1"/>
              <w:keepNext/>
              <w:framePr w:hSpace="0" w:wrap="auto" w:vAnchor="margin" w:xAlign="left" w:yAlign="inline"/>
              <w:widowControl/>
              <w:rPr>
                <w:rFonts w:asciiTheme="minorHAnsi" w:hAnsiTheme="minorHAnsi" w:cstheme="minorHAnsi"/>
              </w:rPr>
            </w:pPr>
          </w:p>
          <w:p w14:paraId="1B2A70E7" w14:textId="17067761" w:rsidR="001C5EC4" w:rsidRPr="005D6AB5" w:rsidRDefault="001C5EC4" w:rsidP="001C5EC4">
            <w:pPr>
              <w:pStyle w:val="RedTitre1"/>
              <w:keepNext/>
              <w:framePr w:hSpace="0" w:wrap="auto" w:vAnchor="margin" w:xAlign="left" w:yAlign="inline"/>
              <w:widowControl/>
              <w:rPr>
                <w:rFonts w:asciiTheme="minorHAnsi" w:hAnsiTheme="minorHAnsi" w:cstheme="minorHAnsi"/>
              </w:rPr>
            </w:pPr>
          </w:p>
        </w:tc>
        <w:tc>
          <w:tcPr>
            <w:tcW w:w="4673" w:type="dxa"/>
            <w:shd w:val="clear" w:color="auto" w:fill="C6F7FE"/>
          </w:tcPr>
          <w:p w14:paraId="34DBCA5D" w14:textId="77777777" w:rsidR="001C5EC4" w:rsidRPr="005D6AB5" w:rsidRDefault="001C5EC4" w:rsidP="001C5EC4">
            <w:pPr>
              <w:pStyle w:val="RedTitre1"/>
              <w:keepNext/>
              <w:framePr w:hSpace="0" w:wrap="auto" w:vAnchor="margin" w:xAlign="left" w:yAlign="inline"/>
              <w:widowControl/>
              <w:rPr>
                <w:rFonts w:asciiTheme="minorHAnsi" w:hAnsiTheme="minorHAnsi" w:cstheme="minorHAnsi"/>
                <w:b w:val="0"/>
              </w:rPr>
            </w:pPr>
          </w:p>
          <w:p w14:paraId="601842AA" w14:textId="77777777" w:rsidR="001C5EC4" w:rsidRPr="005D6AB5" w:rsidRDefault="001C5EC4" w:rsidP="001C5EC4">
            <w:pPr>
              <w:pStyle w:val="RedTitre1"/>
              <w:keepNext/>
              <w:framePr w:hSpace="0" w:wrap="auto" w:vAnchor="margin" w:xAlign="left" w:yAlign="inline"/>
              <w:widowControl/>
              <w:rPr>
                <w:rFonts w:asciiTheme="minorHAnsi" w:hAnsiTheme="minorHAnsi" w:cstheme="minorHAnsi"/>
                <w:b w:val="0"/>
              </w:rPr>
            </w:pPr>
          </w:p>
          <w:p w14:paraId="4E9A8598" w14:textId="77777777" w:rsidR="001C5EC4" w:rsidRPr="005D6AB5" w:rsidRDefault="001C5EC4" w:rsidP="00D86FE4">
            <w:pPr>
              <w:pStyle w:val="RedTitre1"/>
              <w:keepNext/>
              <w:framePr w:hSpace="0" w:wrap="auto" w:vAnchor="margin" w:xAlign="left" w:yAlign="inline"/>
              <w:widowControl/>
              <w:jc w:val="left"/>
              <w:rPr>
                <w:rFonts w:asciiTheme="minorHAnsi" w:hAnsiTheme="minorHAnsi" w:cstheme="minorHAnsi"/>
                <w:b w:val="0"/>
              </w:rPr>
            </w:pPr>
          </w:p>
          <w:p w14:paraId="48447FEB" w14:textId="53636604" w:rsidR="001C5EC4" w:rsidRPr="005D6AB5" w:rsidRDefault="001C5EC4" w:rsidP="001C5EC4">
            <w:pPr>
              <w:pStyle w:val="RedTitre1"/>
              <w:keepNext/>
              <w:framePr w:hSpace="0" w:wrap="auto" w:vAnchor="margin" w:xAlign="left" w:yAlign="inline"/>
              <w:widowControl/>
              <w:rPr>
                <w:rFonts w:asciiTheme="minorHAnsi" w:hAnsiTheme="minorHAnsi" w:cstheme="minorHAnsi"/>
                <w:b w:val="0"/>
              </w:rPr>
            </w:pPr>
          </w:p>
          <w:p w14:paraId="27628164" w14:textId="68DF5EB8" w:rsidR="00E66B5A" w:rsidRPr="005D6AB5" w:rsidRDefault="008C7A6F" w:rsidP="00E66B5A">
            <w:pPr>
              <w:pStyle w:val="RedTitre1"/>
              <w:keepNext/>
              <w:framePr w:hSpace="0" w:wrap="auto" w:vAnchor="margin" w:xAlign="left" w:yAlign="inline"/>
              <w:widowControl/>
              <w:rPr>
                <w:rFonts w:asciiTheme="minorHAnsi" w:hAnsiTheme="minorHAnsi" w:cstheme="minorHAnsi"/>
                <w:color w:val="FFFFFF" w:themeColor="background1"/>
              </w:rPr>
            </w:pPr>
            <w:hyperlink w:anchor="_PARTIE_2_" w:history="1">
              <w:r w:rsidR="00E66B5A" w:rsidRPr="005D6AB5">
                <w:rPr>
                  <w:rStyle w:val="Lienhypertexte"/>
                  <w:rFonts w:asciiTheme="minorHAnsi" w:hAnsiTheme="minorHAnsi" w:cstheme="minorHAnsi"/>
                </w:rPr>
                <w:t xml:space="preserve">PARTIE 2 </w:t>
              </w:r>
              <w:r w:rsidR="00D86FE4" w:rsidRPr="005D6AB5">
                <w:rPr>
                  <w:rStyle w:val="Lienhypertexte"/>
                  <w:rFonts w:asciiTheme="minorHAnsi" w:hAnsiTheme="minorHAnsi" w:cstheme="minorHAnsi"/>
                </w:rPr>
                <w:t xml:space="preserve">- </w:t>
              </w:r>
              <w:r w:rsidR="00E66B5A" w:rsidRPr="005D6AB5">
                <w:rPr>
                  <w:rStyle w:val="Lienhypertexte"/>
                  <w:rFonts w:asciiTheme="minorHAnsi" w:hAnsiTheme="minorHAnsi" w:cstheme="minorHAnsi"/>
                </w:rPr>
                <w:t>COMMENT PARTICIPER ?</w:t>
              </w:r>
            </w:hyperlink>
          </w:p>
          <w:p w14:paraId="090AAC47" w14:textId="77777777" w:rsidR="00E66B5A" w:rsidRPr="005D6AB5" w:rsidRDefault="00E66B5A" w:rsidP="00E66B5A">
            <w:pPr>
              <w:pStyle w:val="RedTitre1"/>
              <w:keepNext/>
              <w:framePr w:hSpace="0" w:wrap="auto" w:vAnchor="margin" w:xAlign="left" w:yAlign="inline"/>
              <w:widowControl/>
              <w:rPr>
                <w:rFonts w:asciiTheme="minorHAnsi" w:hAnsiTheme="minorHAnsi" w:cstheme="minorHAnsi"/>
              </w:rPr>
            </w:pPr>
          </w:p>
          <w:p w14:paraId="70B0A100" w14:textId="77777777" w:rsidR="00E66B5A" w:rsidRPr="005D6AB5" w:rsidRDefault="00E66B5A" w:rsidP="00E66B5A">
            <w:pPr>
              <w:jc w:val="center"/>
              <w:rPr>
                <w:rFonts w:asciiTheme="minorHAnsi" w:hAnsiTheme="minorHAnsi" w:cstheme="minorHAnsi"/>
                <w:b/>
                <w:bCs/>
                <w:color w:val="5B9BD5" w:themeColor="accent1"/>
                <w:sz w:val="22"/>
                <w:szCs w:val="22"/>
                <w:u w:val="single"/>
              </w:rPr>
            </w:pPr>
            <w:r w:rsidRPr="005D6AB5">
              <w:rPr>
                <w:rFonts w:asciiTheme="minorHAnsi" w:hAnsiTheme="minorHAnsi" w:cstheme="minorHAnsi"/>
                <w:b/>
                <w:bCs/>
                <w:color w:val="5B9BD5" w:themeColor="accent1"/>
                <w:sz w:val="22"/>
                <w:szCs w:val="22"/>
                <w:u w:val="single"/>
              </w:rPr>
              <w:t xml:space="preserve">ETAPE 1 TELECHARGER LE DOSSIER DE CONSULTATION </w:t>
            </w:r>
          </w:p>
          <w:p w14:paraId="235C2BA9" w14:textId="77777777" w:rsidR="00E66B5A" w:rsidRPr="005D6AB5" w:rsidRDefault="00E66B5A" w:rsidP="00E66B5A">
            <w:pPr>
              <w:jc w:val="center"/>
              <w:rPr>
                <w:rFonts w:asciiTheme="minorHAnsi" w:hAnsiTheme="minorHAnsi" w:cstheme="minorHAnsi"/>
                <w:b/>
                <w:bCs/>
                <w:color w:val="5B9BD5" w:themeColor="accent1"/>
                <w:sz w:val="22"/>
                <w:szCs w:val="22"/>
                <w:u w:val="single"/>
              </w:rPr>
            </w:pPr>
            <w:r w:rsidRPr="005D6AB5">
              <w:rPr>
                <w:rFonts w:asciiTheme="minorHAnsi" w:hAnsiTheme="minorHAnsi" w:cstheme="minorHAnsi"/>
                <w:b/>
                <w:bCs/>
                <w:color w:val="5B9BD5" w:themeColor="accent1"/>
                <w:sz w:val="22"/>
                <w:szCs w:val="22"/>
                <w:u w:val="single"/>
              </w:rPr>
              <w:t xml:space="preserve">ETAPE 2 REPONDRE A LA CONSULTATION </w:t>
            </w:r>
          </w:p>
          <w:p w14:paraId="2203BE4D" w14:textId="77777777" w:rsidR="00E66B5A" w:rsidRPr="005D6AB5" w:rsidRDefault="00E66B5A" w:rsidP="00E66B5A">
            <w:pPr>
              <w:jc w:val="center"/>
              <w:rPr>
                <w:rFonts w:asciiTheme="minorHAnsi" w:hAnsiTheme="minorHAnsi" w:cstheme="minorHAnsi"/>
                <w:b/>
                <w:bCs/>
                <w:sz w:val="22"/>
                <w:szCs w:val="22"/>
              </w:rPr>
            </w:pPr>
            <w:r w:rsidRPr="005D6AB5">
              <w:rPr>
                <w:rFonts w:asciiTheme="minorHAnsi" w:hAnsiTheme="minorHAnsi" w:cstheme="minorHAnsi"/>
                <w:b/>
                <w:bCs/>
                <w:sz w:val="22"/>
                <w:szCs w:val="22"/>
              </w:rPr>
              <w:t>QUI REPOND ?</w:t>
            </w:r>
          </w:p>
          <w:p w14:paraId="04A84387" w14:textId="77777777" w:rsidR="00E66B5A" w:rsidRPr="005D6AB5" w:rsidRDefault="00E66B5A" w:rsidP="00E66B5A">
            <w:pPr>
              <w:jc w:val="center"/>
              <w:rPr>
                <w:rFonts w:asciiTheme="minorHAnsi" w:hAnsiTheme="minorHAnsi" w:cstheme="minorHAnsi"/>
                <w:b/>
                <w:bCs/>
                <w:sz w:val="22"/>
                <w:szCs w:val="22"/>
              </w:rPr>
            </w:pPr>
            <w:r w:rsidRPr="005D6AB5">
              <w:rPr>
                <w:rFonts w:asciiTheme="minorHAnsi" w:hAnsiTheme="minorHAnsi" w:cstheme="minorHAnsi"/>
                <w:b/>
                <w:bCs/>
                <w:sz w:val="22"/>
                <w:szCs w:val="22"/>
              </w:rPr>
              <w:t>QUE REPONDRE ?</w:t>
            </w:r>
          </w:p>
          <w:p w14:paraId="46334452" w14:textId="25D5219F" w:rsidR="00E66B5A" w:rsidRPr="005D6AB5" w:rsidRDefault="00E66B5A" w:rsidP="00E66B5A">
            <w:pPr>
              <w:jc w:val="center"/>
              <w:rPr>
                <w:rFonts w:asciiTheme="minorHAnsi" w:hAnsiTheme="minorHAnsi" w:cstheme="minorHAnsi"/>
                <w:b/>
                <w:bCs/>
                <w:sz w:val="22"/>
                <w:szCs w:val="22"/>
              </w:rPr>
            </w:pPr>
            <w:r w:rsidRPr="005D6AB5">
              <w:rPr>
                <w:rFonts w:asciiTheme="minorHAnsi" w:hAnsiTheme="minorHAnsi" w:cstheme="minorHAnsi"/>
                <w:b/>
                <w:bCs/>
                <w:sz w:val="22"/>
                <w:szCs w:val="22"/>
              </w:rPr>
              <w:t xml:space="preserve">COMMENT </w:t>
            </w:r>
            <w:r w:rsidR="001B3C76" w:rsidRPr="005D6AB5">
              <w:rPr>
                <w:rFonts w:asciiTheme="minorHAnsi" w:hAnsiTheme="minorHAnsi" w:cstheme="minorHAnsi"/>
                <w:b/>
                <w:bCs/>
                <w:sz w:val="22"/>
                <w:szCs w:val="22"/>
              </w:rPr>
              <w:t>REPONDRE ? (DEPOSER</w:t>
            </w:r>
            <w:r w:rsidRPr="005D6AB5">
              <w:rPr>
                <w:rFonts w:asciiTheme="minorHAnsi" w:hAnsiTheme="minorHAnsi" w:cstheme="minorHAnsi"/>
                <w:b/>
                <w:bCs/>
                <w:sz w:val="22"/>
                <w:szCs w:val="22"/>
              </w:rPr>
              <w:t xml:space="preserve"> VOTRE </w:t>
            </w:r>
            <w:r w:rsidR="001B3C76" w:rsidRPr="005D6AB5">
              <w:rPr>
                <w:rFonts w:asciiTheme="minorHAnsi" w:hAnsiTheme="minorHAnsi" w:cstheme="minorHAnsi"/>
                <w:b/>
                <w:bCs/>
                <w:sz w:val="22"/>
                <w:szCs w:val="22"/>
              </w:rPr>
              <w:t>PLI)</w:t>
            </w:r>
          </w:p>
          <w:p w14:paraId="463A067D" w14:textId="0F0C735D" w:rsidR="00FD3F15" w:rsidRPr="005D6AB5" w:rsidRDefault="00FD3F15" w:rsidP="00E66B5A">
            <w:pPr>
              <w:pStyle w:val="RedTitre1"/>
              <w:keepNext/>
              <w:framePr w:hSpace="0" w:wrap="auto" w:vAnchor="margin" w:xAlign="left" w:yAlign="inline"/>
              <w:widowControl/>
              <w:rPr>
                <w:rFonts w:asciiTheme="minorHAnsi" w:hAnsiTheme="minorHAnsi" w:cstheme="minorHAnsi"/>
                <w:b w:val="0"/>
              </w:rPr>
            </w:pPr>
          </w:p>
        </w:tc>
      </w:tr>
      <w:tr w:rsidR="001C5EC4" w:rsidRPr="005D6AB5" w14:paraId="66184A3F" w14:textId="77777777" w:rsidTr="00683D0C">
        <w:tc>
          <w:tcPr>
            <w:tcW w:w="4672" w:type="dxa"/>
            <w:shd w:val="clear" w:color="auto" w:fill="C6F7FE"/>
          </w:tcPr>
          <w:p w14:paraId="1ACA9DE4" w14:textId="77777777" w:rsidR="001C5EC4" w:rsidRPr="005D6AB5" w:rsidRDefault="001C5EC4" w:rsidP="001C5EC4">
            <w:pPr>
              <w:pStyle w:val="RedTitre1"/>
              <w:keepNext/>
              <w:framePr w:hSpace="0" w:wrap="auto" w:vAnchor="margin" w:xAlign="left" w:yAlign="inline"/>
              <w:widowControl/>
              <w:rPr>
                <w:rFonts w:asciiTheme="minorHAnsi" w:hAnsiTheme="minorHAnsi" w:cstheme="minorHAnsi"/>
              </w:rPr>
            </w:pPr>
          </w:p>
          <w:p w14:paraId="79D099A4" w14:textId="77777777" w:rsidR="001C5EC4" w:rsidRPr="005D6AB5" w:rsidRDefault="001C5EC4" w:rsidP="001C5EC4">
            <w:pPr>
              <w:pStyle w:val="RedTitre1"/>
              <w:keepNext/>
              <w:framePr w:hSpace="0" w:wrap="auto" w:vAnchor="margin" w:xAlign="left" w:yAlign="inline"/>
              <w:widowControl/>
              <w:rPr>
                <w:rFonts w:asciiTheme="minorHAnsi" w:hAnsiTheme="minorHAnsi" w:cstheme="minorHAnsi"/>
              </w:rPr>
            </w:pPr>
          </w:p>
          <w:p w14:paraId="4C879024" w14:textId="77777777" w:rsidR="001C5EC4" w:rsidRPr="005D6AB5" w:rsidRDefault="001C5EC4" w:rsidP="00D86FE4">
            <w:pPr>
              <w:pStyle w:val="RedTitre1"/>
              <w:keepNext/>
              <w:framePr w:hSpace="0" w:wrap="auto" w:vAnchor="margin" w:xAlign="left" w:yAlign="inline"/>
              <w:widowControl/>
              <w:jc w:val="left"/>
              <w:rPr>
                <w:rFonts w:asciiTheme="minorHAnsi" w:hAnsiTheme="minorHAnsi" w:cstheme="minorHAnsi"/>
              </w:rPr>
            </w:pPr>
          </w:p>
          <w:p w14:paraId="1B10F64E" w14:textId="74A28306" w:rsidR="00E66B5A" w:rsidRPr="005D6AB5" w:rsidRDefault="008C7A6F" w:rsidP="00E66B5A">
            <w:pPr>
              <w:pStyle w:val="RedTitre1"/>
              <w:keepNext/>
              <w:framePr w:hSpace="0" w:wrap="auto" w:vAnchor="margin" w:xAlign="left" w:yAlign="inline"/>
              <w:widowControl/>
              <w:rPr>
                <w:rFonts w:asciiTheme="minorHAnsi" w:hAnsiTheme="minorHAnsi" w:cstheme="minorHAnsi"/>
                <w:color w:val="FFFFFF" w:themeColor="background1"/>
              </w:rPr>
            </w:pPr>
            <w:hyperlink w:anchor="_PARTIE_3_" w:history="1">
              <w:r w:rsidR="00E66B5A" w:rsidRPr="005D6AB5">
                <w:rPr>
                  <w:rStyle w:val="Lienhypertexte"/>
                  <w:rFonts w:asciiTheme="minorHAnsi" w:hAnsiTheme="minorHAnsi" w:cstheme="minorHAnsi"/>
                </w:rPr>
                <w:t xml:space="preserve">PARTIE 3 </w:t>
              </w:r>
              <w:r w:rsidR="00CF1E12" w:rsidRPr="005D6AB5">
                <w:rPr>
                  <w:rStyle w:val="Lienhypertexte"/>
                  <w:rFonts w:asciiTheme="minorHAnsi" w:hAnsiTheme="minorHAnsi" w:cstheme="minorHAnsi"/>
                </w:rPr>
                <w:t xml:space="preserve">- </w:t>
              </w:r>
              <w:r w:rsidR="00E66B5A" w:rsidRPr="005D6AB5">
                <w:rPr>
                  <w:rStyle w:val="Lienhypertexte"/>
                  <w:rFonts w:asciiTheme="minorHAnsi" w:hAnsiTheme="minorHAnsi" w:cstheme="minorHAnsi"/>
                </w:rPr>
                <w:t xml:space="preserve">LA NOTATION DE VOTRE OFFRE    </w:t>
              </w:r>
            </w:hyperlink>
            <w:r w:rsidR="00E66B5A" w:rsidRPr="005D6AB5">
              <w:rPr>
                <w:rFonts w:asciiTheme="minorHAnsi" w:hAnsiTheme="minorHAnsi" w:cstheme="minorHAnsi"/>
                <w:color w:val="FFFFFF" w:themeColor="background1"/>
              </w:rPr>
              <w:t xml:space="preserve"> </w:t>
            </w:r>
          </w:p>
          <w:p w14:paraId="4DADC499" w14:textId="77777777" w:rsidR="00E66B5A" w:rsidRPr="005D6AB5" w:rsidRDefault="00E66B5A" w:rsidP="00E66B5A">
            <w:pPr>
              <w:jc w:val="center"/>
              <w:rPr>
                <w:rFonts w:asciiTheme="minorHAnsi" w:hAnsiTheme="minorHAnsi" w:cstheme="minorHAnsi"/>
                <w:b/>
                <w:bCs/>
                <w:sz w:val="22"/>
                <w:szCs w:val="22"/>
              </w:rPr>
            </w:pPr>
          </w:p>
          <w:p w14:paraId="1E5BF31B" w14:textId="31F0CE64" w:rsidR="00E66B5A" w:rsidRPr="005D6AB5" w:rsidRDefault="00824B6D" w:rsidP="00683D0C">
            <w:pPr>
              <w:pStyle w:val="RedTitre1"/>
              <w:keepNext/>
              <w:framePr w:hSpace="0" w:wrap="auto" w:vAnchor="margin" w:xAlign="left" w:yAlign="inline"/>
              <w:widowControl/>
              <w:rPr>
                <w:rFonts w:asciiTheme="minorHAnsi" w:hAnsiTheme="minorHAnsi" w:cstheme="minorHAnsi"/>
                <w:color w:val="5B9BD5" w:themeColor="accent1"/>
                <w:u w:val="single"/>
              </w:rPr>
            </w:pPr>
            <w:r w:rsidRPr="005D6AB5">
              <w:rPr>
                <w:rFonts w:asciiTheme="minorHAnsi" w:hAnsiTheme="minorHAnsi" w:cstheme="minorHAnsi"/>
                <w:color w:val="5B9BD5" w:themeColor="accent1"/>
                <w:u w:val="single"/>
              </w:rPr>
              <w:t>EXAMEN, ANALYSE ET CLASSEMENT DES OFFRES</w:t>
            </w:r>
          </w:p>
          <w:p w14:paraId="488A1E43" w14:textId="6BA03AB5" w:rsidR="00E66B5A" w:rsidRPr="005D6AB5" w:rsidRDefault="00824B6D" w:rsidP="00683D0C">
            <w:pPr>
              <w:pStyle w:val="RedTitre1"/>
              <w:keepNext/>
              <w:framePr w:hSpace="0" w:wrap="auto" w:vAnchor="margin" w:xAlign="left" w:yAlign="inline"/>
              <w:widowControl/>
              <w:rPr>
                <w:rFonts w:asciiTheme="minorHAnsi" w:hAnsiTheme="minorHAnsi" w:cstheme="minorHAnsi"/>
                <w:color w:val="5B9BD5" w:themeColor="accent1"/>
                <w:u w:val="single"/>
              </w:rPr>
            </w:pPr>
            <w:r w:rsidRPr="005D6AB5">
              <w:rPr>
                <w:rFonts w:asciiTheme="minorHAnsi" w:hAnsiTheme="minorHAnsi" w:cstheme="minorHAnsi"/>
                <w:color w:val="5B9BD5" w:themeColor="accent1"/>
                <w:u w:val="single"/>
              </w:rPr>
              <w:t>VERIFICATION DES CONDITIONS DE PARTICIPATION DES CANDIDATS</w:t>
            </w:r>
          </w:p>
          <w:p w14:paraId="3D9937A6" w14:textId="77777777" w:rsidR="001C5EC4" w:rsidRPr="005D6AB5" w:rsidRDefault="001C5EC4" w:rsidP="001C5EC4">
            <w:pPr>
              <w:pStyle w:val="RedTitre1"/>
              <w:keepNext/>
              <w:framePr w:hSpace="0" w:wrap="auto" w:vAnchor="margin" w:xAlign="left" w:yAlign="inline"/>
              <w:widowControl/>
              <w:rPr>
                <w:rFonts w:asciiTheme="minorHAnsi" w:hAnsiTheme="minorHAnsi" w:cstheme="minorHAnsi"/>
              </w:rPr>
            </w:pPr>
          </w:p>
          <w:p w14:paraId="1B0F2014" w14:textId="77777777" w:rsidR="001C5EC4" w:rsidRPr="005D6AB5" w:rsidRDefault="001C5EC4" w:rsidP="001C5EC4">
            <w:pPr>
              <w:pStyle w:val="RedTitre1"/>
              <w:keepNext/>
              <w:framePr w:hSpace="0" w:wrap="auto" w:vAnchor="margin" w:xAlign="left" w:yAlign="inline"/>
              <w:widowControl/>
              <w:rPr>
                <w:rFonts w:asciiTheme="minorHAnsi" w:hAnsiTheme="minorHAnsi" w:cstheme="minorHAnsi"/>
              </w:rPr>
            </w:pPr>
          </w:p>
          <w:p w14:paraId="5612B393" w14:textId="77777777" w:rsidR="001C5EC4" w:rsidRPr="005D6AB5" w:rsidRDefault="001C5EC4" w:rsidP="001C5EC4">
            <w:pPr>
              <w:pStyle w:val="RedTitre1"/>
              <w:keepNext/>
              <w:framePr w:hSpace="0" w:wrap="auto" w:vAnchor="margin" w:xAlign="left" w:yAlign="inline"/>
              <w:widowControl/>
              <w:rPr>
                <w:rFonts w:asciiTheme="minorHAnsi" w:hAnsiTheme="minorHAnsi" w:cstheme="minorHAnsi"/>
              </w:rPr>
            </w:pPr>
          </w:p>
          <w:p w14:paraId="4BF157FA" w14:textId="77777777" w:rsidR="001C5EC4" w:rsidRPr="005D6AB5" w:rsidRDefault="001C5EC4" w:rsidP="001C5EC4">
            <w:pPr>
              <w:pStyle w:val="RedTitre1"/>
              <w:keepNext/>
              <w:framePr w:hSpace="0" w:wrap="auto" w:vAnchor="margin" w:xAlign="left" w:yAlign="inline"/>
              <w:widowControl/>
              <w:rPr>
                <w:rFonts w:asciiTheme="minorHAnsi" w:hAnsiTheme="minorHAnsi" w:cstheme="minorHAnsi"/>
              </w:rPr>
            </w:pPr>
          </w:p>
          <w:p w14:paraId="1A7656BE" w14:textId="69D282D0" w:rsidR="001C5EC4" w:rsidRPr="005D6AB5" w:rsidRDefault="001C5EC4" w:rsidP="001C5EC4">
            <w:pPr>
              <w:pStyle w:val="RedTitre1"/>
              <w:keepNext/>
              <w:framePr w:hSpace="0" w:wrap="auto" w:vAnchor="margin" w:xAlign="left" w:yAlign="inline"/>
              <w:widowControl/>
              <w:rPr>
                <w:rFonts w:asciiTheme="minorHAnsi" w:hAnsiTheme="minorHAnsi" w:cstheme="minorHAnsi"/>
              </w:rPr>
            </w:pPr>
          </w:p>
        </w:tc>
        <w:tc>
          <w:tcPr>
            <w:tcW w:w="4673" w:type="dxa"/>
            <w:shd w:val="clear" w:color="auto" w:fill="C6F7FE"/>
          </w:tcPr>
          <w:p w14:paraId="1D988CCC" w14:textId="77777777" w:rsidR="001C5EC4" w:rsidRPr="005D6AB5" w:rsidRDefault="001C5EC4" w:rsidP="00D86FE4">
            <w:pPr>
              <w:rPr>
                <w:rFonts w:asciiTheme="minorHAnsi" w:hAnsiTheme="minorHAnsi" w:cstheme="minorHAnsi"/>
                <w:b/>
                <w:bCs/>
                <w:sz w:val="22"/>
                <w:szCs w:val="22"/>
              </w:rPr>
            </w:pPr>
          </w:p>
          <w:p w14:paraId="4A4D42A4" w14:textId="4FA04775" w:rsidR="001C5EC4" w:rsidRPr="005D6AB5" w:rsidRDefault="001C5EC4" w:rsidP="00FD3F15">
            <w:pPr>
              <w:jc w:val="center"/>
              <w:rPr>
                <w:rFonts w:asciiTheme="minorHAnsi" w:hAnsiTheme="minorHAnsi" w:cstheme="minorHAnsi"/>
                <w:b/>
                <w:bCs/>
                <w:sz w:val="22"/>
                <w:szCs w:val="22"/>
              </w:rPr>
            </w:pPr>
          </w:p>
          <w:p w14:paraId="5BEA930E" w14:textId="316E58DD" w:rsidR="001C5EC4" w:rsidRPr="005D6AB5" w:rsidRDefault="001C5EC4" w:rsidP="00FD3F15">
            <w:pPr>
              <w:jc w:val="center"/>
              <w:rPr>
                <w:rFonts w:asciiTheme="minorHAnsi" w:hAnsiTheme="minorHAnsi" w:cstheme="minorHAnsi"/>
                <w:b/>
                <w:bCs/>
                <w:sz w:val="22"/>
                <w:szCs w:val="22"/>
              </w:rPr>
            </w:pPr>
          </w:p>
          <w:p w14:paraId="5617B952" w14:textId="7A49800F" w:rsidR="00E66B5A" w:rsidRPr="005D6AB5" w:rsidRDefault="008C7A6F" w:rsidP="00E66B5A">
            <w:pPr>
              <w:pStyle w:val="RedTitre1"/>
              <w:keepNext/>
              <w:framePr w:hSpace="0" w:wrap="auto" w:vAnchor="margin" w:xAlign="left" w:yAlign="inline"/>
              <w:widowControl/>
              <w:rPr>
                <w:rFonts w:asciiTheme="minorHAnsi" w:hAnsiTheme="minorHAnsi" w:cstheme="minorHAnsi"/>
                <w:color w:val="FFFFFF" w:themeColor="background1"/>
              </w:rPr>
            </w:pPr>
            <w:hyperlink w:anchor="_PARTIE_4_–" w:history="1">
              <w:r w:rsidR="00E66B5A" w:rsidRPr="005D6AB5">
                <w:rPr>
                  <w:rStyle w:val="Lienhypertexte"/>
                  <w:rFonts w:asciiTheme="minorHAnsi" w:hAnsiTheme="minorHAnsi" w:cstheme="minorHAnsi"/>
                </w:rPr>
                <w:t xml:space="preserve">PARTIE 4 </w:t>
              </w:r>
              <w:r w:rsidR="005C27BB" w:rsidRPr="005D6AB5">
                <w:rPr>
                  <w:rStyle w:val="Lienhypertexte"/>
                  <w:rFonts w:asciiTheme="minorHAnsi" w:hAnsiTheme="minorHAnsi" w:cstheme="minorHAnsi"/>
                </w:rPr>
                <w:t>–</w:t>
              </w:r>
              <w:r w:rsidR="00E66B5A" w:rsidRPr="005D6AB5">
                <w:rPr>
                  <w:rStyle w:val="Lienhypertexte"/>
                  <w:rFonts w:asciiTheme="minorHAnsi" w:hAnsiTheme="minorHAnsi" w:cstheme="minorHAnsi"/>
                </w:rPr>
                <w:t xml:space="preserve"> </w:t>
              </w:r>
              <w:r w:rsidR="005C27BB" w:rsidRPr="005D6AB5">
                <w:rPr>
                  <w:rStyle w:val="Lienhypertexte"/>
                  <w:rFonts w:asciiTheme="minorHAnsi" w:hAnsiTheme="minorHAnsi" w:cstheme="minorHAnsi"/>
                </w:rPr>
                <w:t>L’ATTRIBUTION DU MARCHE</w:t>
              </w:r>
            </w:hyperlink>
            <w:r w:rsidR="00E66B5A" w:rsidRPr="005D6AB5">
              <w:rPr>
                <w:rFonts w:asciiTheme="minorHAnsi" w:hAnsiTheme="minorHAnsi" w:cstheme="minorHAnsi"/>
                <w:color w:val="FFFFFF" w:themeColor="background1"/>
              </w:rPr>
              <w:t xml:space="preserve"> </w:t>
            </w:r>
          </w:p>
          <w:p w14:paraId="0620D5B0" w14:textId="77777777" w:rsidR="001B3C76" w:rsidRPr="005D6AB5" w:rsidRDefault="001B3C76" w:rsidP="00E66B5A">
            <w:pPr>
              <w:pStyle w:val="RedTitre1"/>
              <w:keepNext/>
              <w:framePr w:hSpace="0" w:wrap="auto" w:vAnchor="margin" w:xAlign="left" w:yAlign="inline"/>
              <w:widowControl/>
              <w:rPr>
                <w:rFonts w:asciiTheme="minorHAnsi" w:hAnsiTheme="minorHAnsi" w:cstheme="minorHAnsi"/>
                <w:b w:val="0"/>
              </w:rPr>
            </w:pPr>
          </w:p>
          <w:p w14:paraId="4B7FA9EB" w14:textId="77777777" w:rsidR="00D86FE4" w:rsidRPr="005D6AB5" w:rsidRDefault="00C7488E" w:rsidP="00E66B5A">
            <w:pPr>
              <w:pStyle w:val="RedTitre1"/>
              <w:keepNext/>
              <w:framePr w:hSpace="0" w:wrap="auto" w:vAnchor="margin" w:xAlign="left" w:yAlign="inline"/>
              <w:widowControl/>
              <w:rPr>
                <w:rFonts w:asciiTheme="minorHAnsi" w:hAnsiTheme="minorHAnsi" w:cstheme="minorHAnsi"/>
                <w:color w:val="5B9BD5" w:themeColor="accent1"/>
                <w:u w:val="single"/>
              </w:rPr>
            </w:pPr>
            <w:r w:rsidRPr="005D6AB5">
              <w:rPr>
                <w:rFonts w:asciiTheme="minorHAnsi" w:hAnsiTheme="minorHAnsi" w:cstheme="minorHAnsi"/>
                <w:color w:val="5B9BD5" w:themeColor="accent1"/>
                <w:u w:val="single"/>
              </w:rPr>
              <w:t xml:space="preserve">VOUS ETES ATTRIBUTAIRE DU MARCHE </w:t>
            </w:r>
          </w:p>
          <w:p w14:paraId="3C7C2281" w14:textId="77777777" w:rsidR="00D86FE4" w:rsidRPr="005D6AB5" w:rsidRDefault="00D86FE4" w:rsidP="00E66B5A">
            <w:pPr>
              <w:pStyle w:val="RedTitre1"/>
              <w:keepNext/>
              <w:framePr w:hSpace="0" w:wrap="auto" w:vAnchor="margin" w:xAlign="left" w:yAlign="inline"/>
              <w:widowControl/>
              <w:rPr>
                <w:rFonts w:asciiTheme="minorHAnsi" w:hAnsiTheme="minorHAnsi" w:cstheme="minorHAnsi"/>
                <w:b w:val="0"/>
              </w:rPr>
            </w:pPr>
          </w:p>
          <w:p w14:paraId="672D6058" w14:textId="7BA678FB" w:rsidR="00E66B5A" w:rsidRPr="005D6AB5" w:rsidRDefault="00E66B5A" w:rsidP="00E66B5A">
            <w:pPr>
              <w:pStyle w:val="RedTitre1"/>
              <w:keepNext/>
              <w:framePr w:hSpace="0" w:wrap="auto" w:vAnchor="margin" w:xAlign="left" w:yAlign="inline"/>
              <w:widowControl/>
              <w:rPr>
                <w:rFonts w:asciiTheme="minorHAnsi" w:hAnsiTheme="minorHAnsi" w:cstheme="minorHAnsi"/>
                <w:b w:val="0"/>
              </w:rPr>
            </w:pPr>
            <w:r w:rsidRPr="005D6AB5">
              <w:rPr>
                <w:rFonts w:asciiTheme="minorHAnsi" w:hAnsiTheme="minorHAnsi" w:cstheme="minorHAnsi"/>
                <w:b w:val="0"/>
              </w:rPr>
              <w:t xml:space="preserve">Attribution du marché public </w:t>
            </w:r>
          </w:p>
          <w:p w14:paraId="52D5FCD7" w14:textId="766B9C9A" w:rsidR="00E66B5A" w:rsidRPr="005D6AB5" w:rsidRDefault="00E66B5A" w:rsidP="00E66B5A">
            <w:pPr>
              <w:pStyle w:val="RedTitre1"/>
              <w:keepNext/>
              <w:framePr w:hSpace="0" w:wrap="auto" w:vAnchor="margin" w:xAlign="left" w:yAlign="inline"/>
              <w:widowControl/>
              <w:rPr>
                <w:rFonts w:asciiTheme="minorHAnsi" w:hAnsiTheme="minorHAnsi" w:cstheme="minorHAnsi"/>
                <w:b w:val="0"/>
              </w:rPr>
            </w:pPr>
            <w:r w:rsidRPr="005D6AB5">
              <w:rPr>
                <w:rFonts w:asciiTheme="minorHAnsi" w:hAnsiTheme="minorHAnsi" w:cstheme="minorHAnsi"/>
                <w:b w:val="0"/>
              </w:rPr>
              <w:t xml:space="preserve">Notification du marché public </w:t>
            </w:r>
          </w:p>
          <w:p w14:paraId="276EF6E1" w14:textId="77777777" w:rsidR="00D86FE4" w:rsidRPr="005D6AB5" w:rsidRDefault="00D86FE4" w:rsidP="00C7488E">
            <w:pPr>
              <w:pStyle w:val="RedTitre1"/>
              <w:keepNext/>
              <w:framePr w:hSpace="0" w:wrap="auto" w:vAnchor="margin" w:xAlign="left" w:yAlign="inline"/>
              <w:widowControl/>
              <w:rPr>
                <w:rFonts w:asciiTheme="minorHAnsi" w:hAnsiTheme="minorHAnsi" w:cstheme="minorHAnsi"/>
                <w:color w:val="E7E6E6" w:themeColor="background2"/>
                <w:u w:val="single"/>
              </w:rPr>
            </w:pPr>
          </w:p>
          <w:p w14:paraId="37A1AD97" w14:textId="5C5441D9" w:rsidR="00C7488E" w:rsidRPr="005D6AB5" w:rsidRDefault="00C7488E" w:rsidP="00C7488E">
            <w:pPr>
              <w:pStyle w:val="RedTitre1"/>
              <w:keepNext/>
              <w:framePr w:hSpace="0" w:wrap="auto" w:vAnchor="margin" w:xAlign="left" w:yAlign="inline"/>
              <w:widowControl/>
              <w:rPr>
                <w:rFonts w:asciiTheme="minorHAnsi" w:hAnsiTheme="minorHAnsi" w:cstheme="minorHAnsi"/>
                <w:color w:val="5B9BD5" w:themeColor="accent1"/>
                <w:u w:val="single"/>
              </w:rPr>
            </w:pPr>
            <w:r w:rsidRPr="005D6AB5">
              <w:rPr>
                <w:rFonts w:asciiTheme="minorHAnsi" w:hAnsiTheme="minorHAnsi" w:cstheme="minorHAnsi"/>
                <w:color w:val="5B9BD5" w:themeColor="accent1"/>
                <w:u w:val="single"/>
              </w:rPr>
              <w:t>VOUS N’ETES PAS ATTRIBUTAIRE DU MARCHE</w:t>
            </w:r>
          </w:p>
          <w:p w14:paraId="76519B05" w14:textId="77777777" w:rsidR="00E66B5A" w:rsidRPr="005D6AB5" w:rsidRDefault="00E66B5A" w:rsidP="00E66B5A">
            <w:pPr>
              <w:pStyle w:val="RedTxt"/>
              <w:jc w:val="both"/>
              <w:rPr>
                <w:rFonts w:asciiTheme="minorHAnsi" w:hAnsiTheme="minorHAnsi" w:cstheme="minorHAnsi"/>
                <w:bCs/>
                <w:sz w:val="22"/>
                <w:szCs w:val="22"/>
              </w:rPr>
            </w:pPr>
          </w:p>
          <w:p w14:paraId="33B503A1" w14:textId="40638694" w:rsidR="00E66B5A" w:rsidRPr="005D6AB5" w:rsidRDefault="00C7488E" w:rsidP="00E66B5A">
            <w:pPr>
              <w:pStyle w:val="RedTitre1"/>
              <w:keepNext/>
              <w:framePr w:hSpace="0" w:wrap="auto" w:vAnchor="margin" w:xAlign="left" w:yAlign="inline"/>
              <w:widowControl/>
              <w:rPr>
                <w:rFonts w:asciiTheme="minorHAnsi" w:hAnsiTheme="minorHAnsi" w:cstheme="minorHAnsi"/>
                <w:b w:val="0"/>
              </w:rPr>
            </w:pPr>
            <w:r w:rsidRPr="005D6AB5">
              <w:rPr>
                <w:rFonts w:asciiTheme="minorHAnsi" w:hAnsiTheme="minorHAnsi" w:cstheme="minorHAnsi"/>
                <w:b w:val="0"/>
              </w:rPr>
              <w:t>Demande d’informations et recours</w:t>
            </w:r>
          </w:p>
          <w:p w14:paraId="48EA785C" w14:textId="25179B5E" w:rsidR="00FD3F15" w:rsidRPr="005D6AB5" w:rsidRDefault="00FD3F15" w:rsidP="00E66B5A">
            <w:pPr>
              <w:jc w:val="center"/>
              <w:rPr>
                <w:rFonts w:asciiTheme="minorHAnsi" w:hAnsiTheme="minorHAnsi" w:cstheme="minorHAnsi"/>
                <w:b/>
                <w:bCs/>
                <w:sz w:val="22"/>
                <w:szCs w:val="22"/>
              </w:rPr>
            </w:pPr>
          </w:p>
        </w:tc>
      </w:tr>
    </w:tbl>
    <w:p w14:paraId="75B35291" w14:textId="7FEF182B" w:rsidR="00C9506B" w:rsidRPr="005D6AB5" w:rsidRDefault="00C9506B" w:rsidP="00E528AE">
      <w:pPr>
        <w:pStyle w:val="RedTitre1"/>
        <w:keepNext/>
        <w:framePr w:hSpace="0" w:wrap="auto" w:vAnchor="margin" w:xAlign="left" w:yAlign="inline"/>
        <w:widowControl/>
        <w:jc w:val="both"/>
        <w:rPr>
          <w:rFonts w:asciiTheme="minorHAnsi" w:hAnsiTheme="minorHAnsi" w:cstheme="minorHAnsi"/>
        </w:rPr>
      </w:pPr>
    </w:p>
    <w:p w14:paraId="127F3896" w14:textId="16EAFDDD" w:rsidR="001C5EC4" w:rsidRPr="005D6AB5" w:rsidRDefault="001C5EC4" w:rsidP="00E528AE">
      <w:pPr>
        <w:pStyle w:val="RedTitre1"/>
        <w:keepNext/>
        <w:framePr w:hSpace="0" w:wrap="auto" w:vAnchor="margin" w:xAlign="left" w:yAlign="inline"/>
        <w:widowControl/>
        <w:jc w:val="both"/>
        <w:rPr>
          <w:rFonts w:asciiTheme="minorHAnsi" w:hAnsiTheme="minorHAnsi" w:cstheme="minorHAnsi"/>
        </w:rPr>
      </w:pPr>
    </w:p>
    <w:p w14:paraId="39344D07" w14:textId="4499AEFE" w:rsidR="00810A90" w:rsidRPr="005D6AB5" w:rsidRDefault="00793EC4" w:rsidP="00D86FE4">
      <w:pPr>
        <w:widowControl/>
        <w:autoSpaceDE/>
        <w:autoSpaceDN/>
        <w:adjustRightInd/>
        <w:spacing w:after="160" w:line="259" w:lineRule="auto"/>
        <w:rPr>
          <w:rFonts w:asciiTheme="minorHAnsi" w:hAnsiTheme="minorHAnsi" w:cstheme="minorHAnsi"/>
          <w:b/>
          <w:bCs/>
          <w:sz w:val="22"/>
          <w:szCs w:val="22"/>
          <w:highlight w:val="darkYellow"/>
        </w:rPr>
      </w:pPr>
      <w:r w:rsidRPr="005D6AB5">
        <w:rPr>
          <w:rFonts w:asciiTheme="minorHAnsi" w:hAnsiTheme="minorHAnsi" w:cstheme="minorHAnsi"/>
          <w:sz w:val="22"/>
          <w:szCs w:val="22"/>
          <w:highlight w:val="darkYellow"/>
        </w:rPr>
        <w:br w:type="page"/>
      </w:r>
    </w:p>
    <w:p w14:paraId="7BD87CD7" w14:textId="77777777" w:rsidR="00D86FE4" w:rsidRPr="005D6AB5" w:rsidRDefault="00D86FE4" w:rsidP="00FD5623">
      <w:pPr>
        <w:pStyle w:val="Titre1"/>
        <w:rPr>
          <w:rFonts w:asciiTheme="minorHAnsi" w:hAnsiTheme="minorHAnsi" w:cstheme="minorHAnsi"/>
          <w:sz w:val="22"/>
          <w:szCs w:val="22"/>
        </w:rPr>
      </w:pPr>
      <w:bookmarkStart w:id="6" w:name="_PARTIE_1_OBJET"/>
      <w:bookmarkEnd w:id="6"/>
    </w:p>
    <w:p w14:paraId="579D0531" w14:textId="62A9E006" w:rsidR="00D86FE4" w:rsidRPr="005D6AB5" w:rsidRDefault="00C9506B" w:rsidP="00FD5623">
      <w:pPr>
        <w:pStyle w:val="Titre1"/>
        <w:pBdr>
          <w:top w:val="dashed" w:sz="4" w:space="1" w:color="auto"/>
          <w:left w:val="dashed" w:sz="4" w:space="4" w:color="auto"/>
          <w:bottom w:val="dashed" w:sz="4" w:space="1" w:color="auto"/>
          <w:right w:val="dashed" w:sz="4" w:space="4" w:color="auto"/>
        </w:pBdr>
        <w:rPr>
          <w:rFonts w:asciiTheme="minorHAnsi" w:hAnsiTheme="minorHAnsi" w:cstheme="minorHAnsi"/>
          <w:sz w:val="22"/>
          <w:szCs w:val="22"/>
        </w:rPr>
      </w:pPr>
      <w:r w:rsidRPr="005D6AB5">
        <w:rPr>
          <w:rFonts w:asciiTheme="minorHAnsi" w:hAnsiTheme="minorHAnsi" w:cstheme="minorHAnsi"/>
          <w:sz w:val="22"/>
          <w:szCs w:val="22"/>
        </w:rPr>
        <w:t xml:space="preserve">PARTIE 1 </w:t>
      </w:r>
      <w:r w:rsidR="00D86FE4" w:rsidRPr="005D6AB5">
        <w:rPr>
          <w:rFonts w:asciiTheme="minorHAnsi" w:hAnsiTheme="minorHAnsi" w:cstheme="minorHAnsi"/>
          <w:sz w:val="22"/>
          <w:szCs w:val="22"/>
        </w:rPr>
        <w:t xml:space="preserve">- </w:t>
      </w:r>
      <w:r w:rsidRPr="005D6AB5">
        <w:rPr>
          <w:rFonts w:asciiTheme="minorHAnsi" w:hAnsiTheme="minorHAnsi" w:cstheme="minorHAnsi"/>
          <w:sz w:val="22"/>
          <w:szCs w:val="22"/>
        </w:rPr>
        <w:t>OBJET DU MARCH</w:t>
      </w:r>
      <w:r w:rsidR="00D86FE4" w:rsidRPr="005D6AB5">
        <w:rPr>
          <w:rFonts w:asciiTheme="minorHAnsi" w:hAnsiTheme="minorHAnsi" w:cstheme="minorHAnsi"/>
          <w:sz w:val="22"/>
          <w:szCs w:val="22"/>
        </w:rPr>
        <w:t>E</w:t>
      </w:r>
    </w:p>
    <w:p w14:paraId="28DA40F0" w14:textId="77777777" w:rsidR="00D86FE4" w:rsidRPr="005D6AB5" w:rsidRDefault="00D86FE4" w:rsidP="00D86FE4">
      <w:pPr>
        <w:rPr>
          <w:rFonts w:asciiTheme="minorHAnsi" w:hAnsiTheme="minorHAnsi" w:cstheme="minorHAnsi"/>
          <w:sz w:val="22"/>
          <w:szCs w:val="22"/>
        </w:rPr>
      </w:pPr>
    </w:p>
    <w:p w14:paraId="06354ADB" w14:textId="77777777" w:rsidR="00D86FE4" w:rsidRPr="005D6AB5" w:rsidRDefault="00D86FE4" w:rsidP="00D86FE4">
      <w:pPr>
        <w:rPr>
          <w:rFonts w:asciiTheme="minorHAnsi" w:hAnsiTheme="minorHAnsi" w:cstheme="minorHAnsi"/>
          <w:sz w:val="22"/>
          <w:szCs w:val="22"/>
        </w:rPr>
      </w:pPr>
    </w:p>
    <w:p w14:paraId="5F087D1D" w14:textId="4C17C864" w:rsidR="00C9506B" w:rsidRPr="005D6AB5" w:rsidRDefault="00C9506B" w:rsidP="00E528AE">
      <w:pPr>
        <w:pStyle w:val="RedTitre1"/>
        <w:keepNext/>
        <w:framePr w:hSpace="0" w:wrap="auto" w:vAnchor="margin" w:xAlign="left" w:yAlign="inline"/>
        <w:widowControl/>
        <w:jc w:val="both"/>
        <w:rPr>
          <w:rFonts w:asciiTheme="minorHAnsi" w:hAnsiTheme="minorHAnsi" w:cstheme="minorHAnsi"/>
        </w:rPr>
      </w:pPr>
    </w:p>
    <w:p w14:paraId="476F898E" w14:textId="7D2967F9" w:rsidR="005C7828" w:rsidRPr="005D6AB5" w:rsidRDefault="00634F8F" w:rsidP="005C7828">
      <w:pPr>
        <w:pStyle w:val="RedTitre1"/>
        <w:keepNext/>
        <w:framePr w:hSpace="0" w:wrap="auto" w:vAnchor="margin" w:xAlign="left" w:yAlign="inline"/>
        <w:widowControl/>
        <w:rPr>
          <w:rFonts w:asciiTheme="minorHAnsi" w:hAnsiTheme="minorHAnsi" w:cstheme="minorHAnsi"/>
          <w:noProof/>
          <w:u w:val="single"/>
        </w:rPr>
      </w:pPr>
      <w:r w:rsidRPr="005D6AB5">
        <w:rPr>
          <w:rFonts w:asciiTheme="minorHAnsi" w:hAnsiTheme="minorHAnsi" w:cstheme="minorHAnsi"/>
          <w:noProof/>
          <w:u w:val="single"/>
        </w:rPr>
        <w:drawing>
          <wp:inline distT="0" distB="0" distL="0" distR="0" wp14:anchorId="443FF245" wp14:editId="2213E894">
            <wp:extent cx="369364" cy="261257"/>
            <wp:effectExtent l="0" t="0" r="0" b="5715"/>
            <wp:docPr id="30" name="Imag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870975F.tmp"/>
                    <pic:cNvPicPr/>
                  </pic:nvPicPr>
                  <pic:blipFill>
                    <a:blip r:embed="rId15" cstate="print">
                      <a:extLst>
                        <a:ext uri="{28A0092B-C50C-407E-A947-70E740481C1C}">
                          <a14:useLocalDpi xmlns:a14="http://schemas.microsoft.com/office/drawing/2010/main" val="0"/>
                        </a:ext>
                      </a:extLst>
                    </a:blip>
                    <a:stretch>
                      <a:fillRect/>
                    </a:stretch>
                  </pic:blipFill>
                  <pic:spPr>
                    <a:xfrm>
                      <a:off x="0" y="0"/>
                      <a:ext cx="382454" cy="270516"/>
                    </a:xfrm>
                    <a:prstGeom prst="rect">
                      <a:avLst/>
                    </a:prstGeom>
                  </pic:spPr>
                </pic:pic>
              </a:graphicData>
            </a:graphic>
          </wp:inline>
        </w:drawing>
      </w:r>
      <w:r w:rsidR="005C7828" w:rsidRPr="005D6AB5">
        <w:rPr>
          <w:rFonts w:asciiTheme="minorHAnsi" w:hAnsiTheme="minorHAnsi" w:cstheme="minorHAnsi"/>
          <w:noProof/>
          <w:u w:val="single"/>
        </w:rPr>
        <w:t>DESCRIPTION GLOBALE DE LA CONSULATION</w:t>
      </w:r>
    </w:p>
    <w:p w14:paraId="547984C6" w14:textId="141FC025" w:rsidR="00C9506B" w:rsidRPr="005D6AB5" w:rsidRDefault="00C9506B" w:rsidP="00C9506B">
      <w:pPr>
        <w:pStyle w:val="RedTitre1"/>
        <w:keepNext/>
        <w:framePr w:hSpace="0" w:wrap="auto" w:vAnchor="margin" w:xAlign="left" w:yAlign="inline"/>
        <w:widowControl/>
        <w:rPr>
          <w:rFonts w:asciiTheme="minorHAnsi" w:hAnsiTheme="minorHAnsi" w:cstheme="minorHAnsi"/>
          <w:u w:val="single"/>
        </w:rPr>
      </w:pPr>
    </w:p>
    <w:p w14:paraId="093656F2" w14:textId="1FDC753D" w:rsidR="00D057E8" w:rsidRPr="005D6AB5" w:rsidRDefault="00A31747" w:rsidP="00A31747">
      <w:pPr>
        <w:pStyle w:val="RedTitre1"/>
        <w:keepNext/>
        <w:framePr w:hSpace="0" w:wrap="auto" w:vAnchor="margin" w:xAlign="left" w:yAlign="inline"/>
        <w:widowControl/>
        <w:rPr>
          <w:rFonts w:asciiTheme="minorHAnsi" w:hAnsiTheme="minorHAnsi" w:cstheme="minorHAnsi"/>
          <w:b w:val="0"/>
          <w:bCs w:val="0"/>
          <w:color w:val="ED7D31" w:themeColor="accent2"/>
        </w:rPr>
      </w:pPr>
      <w:r w:rsidRPr="005D6AB5">
        <w:rPr>
          <w:rFonts w:asciiTheme="minorHAnsi" w:hAnsiTheme="minorHAnsi" w:cstheme="minorHAnsi"/>
          <w:b w:val="0"/>
          <w:bCs w:val="0"/>
          <w:color w:val="ED7D31" w:themeColor="accent2"/>
        </w:rPr>
        <w:t xml:space="preserve">MARCHE PUBLIC DE </w:t>
      </w:r>
      <w:r w:rsidR="00875E7C" w:rsidRPr="005D6AB5">
        <w:rPr>
          <w:rFonts w:asciiTheme="minorHAnsi" w:hAnsiTheme="minorHAnsi" w:cstheme="minorHAnsi"/>
          <w:b w:val="0"/>
          <w:bCs w:val="0"/>
          <w:color w:val="ED7D31" w:themeColor="accent2"/>
        </w:rPr>
        <w:t>FOUNITURES COURANTE ET SERVICES</w:t>
      </w:r>
    </w:p>
    <w:p w14:paraId="28E0F73C" w14:textId="5979739D" w:rsidR="006515C3" w:rsidRPr="005D6AB5" w:rsidRDefault="006515C3" w:rsidP="00A31747">
      <w:pPr>
        <w:pStyle w:val="RedTitre1"/>
        <w:keepNext/>
        <w:framePr w:hSpace="0" w:wrap="auto" w:vAnchor="margin" w:xAlign="left" w:yAlign="inline"/>
        <w:widowControl/>
        <w:rPr>
          <w:rFonts w:asciiTheme="minorHAnsi" w:hAnsiTheme="minorHAnsi" w:cstheme="minorHAnsi"/>
          <w:b w:val="0"/>
          <w:bCs w:val="0"/>
          <w:color w:val="ED7D31" w:themeColor="accent2"/>
        </w:rPr>
      </w:pPr>
      <w:r w:rsidRPr="005D6AB5">
        <w:rPr>
          <w:rFonts w:asciiTheme="minorHAnsi" w:hAnsiTheme="minorHAnsi" w:cstheme="minorHAnsi"/>
          <w:b w:val="0"/>
          <w:bCs w:val="0"/>
          <w:color w:val="ED7D31" w:themeColor="accent2"/>
        </w:rPr>
        <w:t>LANCE EN APPEL D'OFFRES OUVERT EUROPEEN</w:t>
      </w:r>
    </w:p>
    <w:p w14:paraId="1F103EEF" w14:textId="77777777" w:rsidR="00054CEE" w:rsidRPr="005D6AB5" w:rsidRDefault="00054CEE" w:rsidP="00054CEE">
      <w:pPr>
        <w:pStyle w:val="RedTitre1"/>
        <w:keepNext/>
        <w:framePr w:hSpace="0" w:wrap="auto" w:vAnchor="margin" w:xAlign="left" w:yAlign="inline"/>
        <w:widowControl/>
        <w:rPr>
          <w:rFonts w:asciiTheme="minorHAnsi" w:hAnsiTheme="minorHAnsi" w:cstheme="minorHAnsi"/>
          <w:b w:val="0"/>
          <w:bCs w:val="0"/>
          <w:color w:val="ED7D31" w:themeColor="accent2"/>
        </w:rPr>
      </w:pPr>
      <w:r w:rsidRPr="005D6AB5">
        <w:rPr>
          <w:rFonts w:asciiTheme="minorHAnsi" w:hAnsiTheme="minorHAnsi" w:cstheme="minorHAnsi"/>
          <w:noProof/>
        </w:rPr>
        <w:drawing>
          <wp:inline distT="0" distB="0" distL="0" distR="0" wp14:anchorId="567773DF" wp14:editId="3FA51704">
            <wp:extent cx="437515" cy="659765"/>
            <wp:effectExtent l="0" t="0" r="0" b="0"/>
            <wp:docPr id="43" name="Imag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37515" cy="659765"/>
                    </a:xfrm>
                    <a:prstGeom prst="rect">
                      <a:avLst/>
                    </a:prstGeom>
                    <a:noFill/>
                    <a:ln>
                      <a:noFill/>
                    </a:ln>
                  </pic:spPr>
                </pic:pic>
              </a:graphicData>
            </a:graphic>
          </wp:inline>
        </w:drawing>
      </w:r>
    </w:p>
    <w:p w14:paraId="4D4B2280" w14:textId="77777777" w:rsidR="00054CEE" w:rsidRPr="005D6AB5" w:rsidRDefault="00054CEE" w:rsidP="00054CEE">
      <w:pPr>
        <w:pStyle w:val="RedTitre1"/>
        <w:keepNext/>
        <w:framePr w:hSpace="0" w:wrap="auto" w:vAnchor="margin" w:xAlign="left" w:yAlign="inline"/>
        <w:widowControl/>
        <w:rPr>
          <w:rFonts w:asciiTheme="minorHAnsi" w:hAnsiTheme="minorHAnsi" w:cstheme="minorHAnsi"/>
          <w:u w:val="single"/>
        </w:rPr>
      </w:pPr>
      <w:proofErr w:type="gramStart"/>
      <w:r w:rsidRPr="005D6AB5">
        <w:rPr>
          <w:rFonts w:asciiTheme="minorHAnsi" w:hAnsiTheme="minorHAnsi" w:cstheme="minorHAnsi"/>
          <w:u w:val="single"/>
        </w:rPr>
        <w:t>il</w:t>
      </w:r>
      <w:proofErr w:type="gramEnd"/>
      <w:r w:rsidRPr="005D6AB5">
        <w:rPr>
          <w:rFonts w:asciiTheme="minorHAnsi" w:hAnsiTheme="minorHAnsi" w:cstheme="minorHAnsi"/>
          <w:u w:val="single"/>
        </w:rPr>
        <w:t xml:space="preserve"> n’y aura pas de négociation</w:t>
      </w:r>
    </w:p>
    <w:p w14:paraId="17E69F69" w14:textId="77777777" w:rsidR="006515C3" w:rsidRPr="005D6AB5" w:rsidRDefault="006515C3" w:rsidP="00054CEE">
      <w:pPr>
        <w:pStyle w:val="RedTitre1"/>
        <w:keepNext/>
        <w:framePr w:hSpace="0" w:wrap="auto" w:vAnchor="margin" w:xAlign="left" w:yAlign="inline"/>
        <w:widowControl/>
        <w:jc w:val="left"/>
        <w:rPr>
          <w:rFonts w:asciiTheme="minorHAnsi" w:hAnsiTheme="minorHAnsi" w:cstheme="minorHAnsi"/>
          <w:b w:val="0"/>
          <w:bCs w:val="0"/>
          <w:color w:val="ED7D31" w:themeColor="accent2"/>
        </w:rPr>
      </w:pPr>
    </w:p>
    <w:p w14:paraId="4AFCECE1" w14:textId="77777777" w:rsidR="005B73D0" w:rsidRDefault="006515C3" w:rsidP="00AE3C56">
      <w:pPr>
        <w:pStyle w:val="RedTitre1"/>
        <w:keepNext/>
        <w:framePr w:wrap="auto"/>
        <w:widowControl/>
        <w:shd w:val="clear" w:color="auto" w:fill="FBE4D5" w:themeFill="accent2" w:themeFillTint="33"/>
        <w:rPr>
          <w:rFonts w:asciiTheme="minorHAnsi" w:hAnsiTheme="minorHAnsi" w:cstheme="minorHAnsi"/>
        </w:rPr>
      </w:pPr>
      <w:r w:rsidRPr="005D6AB5">
        <w:rPr>
          <w:rFonts w:asciiTheme="minorHAnsi" w:hAnsiTheme="minorHAnsi" w:cstheme="minorHAnsi"/>
        </w:rPr>
        <w:t>Affaire 26A0005 </w:t>
      </w:r>
    </w:p>
    <w:p w14:paraId="6F0D4B29" w14:textId="77777777" w:rsidR="00E430C1" w:rsidRPr="005D6AB5" w:rsidRDefault="00E430C1" w:rsidP="00AE3C56">
      <w:pPr>
        <w:pStyle w:val="RedTitre1"/>
        <w:keepNext/>
        <w:framePr w:wrap="auto"/>
        <w:widowControl/>
        <w:shd w:val="clear" w:color="auto" w:fill="FBE4D5" w:themeFill="accent2" w:themeFillTint="33"/>
        <w:rPr>
          <w:rFonts w:asciiTheme="minorHAnsi" w:hAnsiTheme="minorHAnsi" w:cstheme="minorHAnsi"/>
        </w:rPr>
      </w:pPr>
    </w:p>
    <w:p w14:paraId="5E35839F" w14:textId="16419945" w:rsidR="00AE3C56" w:rsidRPr="005D6AB5" w:rsidRDefault="00E430C1" w:rsidP="00AE3C56">
      <w:pPr>
        <w:pStyle w:val="RedTitre1"/>
        <w:keepNext/>
        <w:framePr w:wrap="auto"/>
        <w:widowControl/>
        <w:shd w:val="clear" w:color="auto" w:fill="FBE4D5" w:themeFill="accent2" w:themeFillTint="33"/>
        <w:rPr>
          <w:rFonts w:asciiTheme="minorHAnsi" w:hAnsiTheme="minorHAnsi" w:cstheme="minorHAnsi"/>
        </w:rPr>
      </w:pPr>
      <w:r w:rsidRPr="00E430C1">
        <w:rPr>
          <w:rFonts w:asciiTheme="minorHAnsi" w:hAnsiTheme="minorHAnsi" w:cstheme="minorHAnsi"/>
        </w:rPr>
        <w:t>FOURNITURES DE CONSOMMABLES STERILES D'ARTHROSCOPIE AVEC MISE A DISPOSITION D’EQUIPEMENTS DEDIES POUR LE CHU DE MONTPELLIER ETABLISSEMENT SUPPORT DU GHT DE L’EST HERAULT ET DU SUD AVEYRON ET LE CH DE MILLAU</w:t>
      </w:r>
    </w:p>
    <w:p w14:paraId="13E603B7" w14:textId="51BE7BA7" w:rsidR="000426B2" w:rsidRPr="005D6AB5" w:rsidRDefault="000426B2" w:rsidP="00E430C1">
      <w:pPr>
        <w:pStyle w:val="RedTitre1"/>
        <w:keepNext/>
        <w:framePr w:hSpace="0" w:wrap="auto" w:vAnchor="margin" w:xAlign="left" w:yAlign="inline"/>
        <w:widowControl/>
        <w:shd w:val="clear" w:color="auto" w:fill="FBE4D5" w:themeFill="accent2" w:themeFillTint="33"/>
        <w:jc w:val="left"/>
        <w:rPr>
          <w:rFonts w:asciiTheme="minorHAnsi" w:hAnsiTheme="minorHAnsi" w:cstheme="minorHAnsi"/>
        </w:rPr>
      </w:pPr>
    </w:p>
    <w:p w14:paraId="64806DB3" w14:textId="698552A5" w:rsidR="00BE618E" w:rsidRPr="005D6AB5" w:rsidRDefault="00922F10" w:rsidP="000426B2">
      <w:pPr>
        <w:pStyle w:val="RedTitre1"/>
        <w:keepNext/>
        <w:framePr w:hSpace="0" w:wrap="auto" w:vAnchor="margin" w:xAlign="left" w:yAlign="inline"/>
        <w:widowControl/>
        <w:rPr>
          <w:rFonts w:asciiTheme="minorHAnsi" w:hAnsiTheme="minorHAnsi" w:cstheme="minorHAnsi"/>
          <w:b w:val="0"/>
          <w:bCs w:val="0"/>
          <w:color w:val="ED7D31" w:themeColor="accent2"/>
        </w:rPr>
      </w:pPr>
      <w:r w:rsidRPr="005D6AB5">
        <w:rPr>
          <w:rFonts w:asciiTheme="minorHAnsi" w:hAnsiTheme="minorHAnsi" w:cstheme="minorHAnsi"/>
          <w:noProof/>
          <w:color w:val="ED7D31" w:themeColor="accent2"/>
        </w:rPr>
        <mc:AlternateContent>
          <mc:Choice Requires="wps">
            <w:drawing>
              <wp:anchor distT="0" distB="0" distL="114300" distR="114300" simplePos="0" relativeHeight="251755520" behindDoc="0" locked="0" layoutInCell="1" allowOverlap="1" wp14:anchorId="10CF86AE" wp14:editId="59E8176E">
                <wp:simplePos x="0" y="0"/>
                <wp:positionH relativeFrom="column">
                  <wp:posOffset>2993136</wp:posOffset>
                </wp:positionH>
                <wp:positionV relativeFrom="paragraph">
                  <wp:posOffset>24511</wp:posOffset>
                </wp:positionV>
                <wp:extent cx="6096" cy="390144"/>
                <wp:effectExtent l="133350" t="19050" r="146685" b="105410"/>
                <wp:wrapNone/>
                <wp:docPr id="26" name="Connecteur droit avec flèche 26"/>
                <wp:cNvGraphicFramePr/>
                <a:graphic xmlns:a="http://schemas.openxmlformats.org/drawingml/2006/main">
                  <a:graphicData uri="http://schemas.microsoft.com/office/word/2010/wordprocessingShape">
                    <wps:wsp>
                      <wps:cNvCnPr/>
                      <wps:spPr>
                        <a:xfrm>
                          <a:off x="0" y="0"/>
                          <a:ext cx="6096" cy="390144"/>
                        </a:xfrm>
                        <a:prstGeom prst="straightConnector1">
                          <a:avLst/>
                        </a:prstGeom>
                        <a:ln>
                          <a:tailEnd type="triangle"/>
                        </a:ln>
                      </wps:spPr>
                      <wps:style>
                        <a:lnRef idx="3">
                          <a:schemeClr val="accent1"/>
                        </a:lnRef>
                        <a:fillRef idx="0">
                          <a:schemeClr val="accent1"/>
                        </a:fillRef>
                        <a:effectRef idx="2">
                          <a:schemeClr val="accent1"/>
                        </a:effectRef>
                        <a:fontRef idx="minor">
                          <a:schemeClr val="tx1"/>
                        </a:fontRef>
                      </wps:style>
                      <wps:bodyPr/>
                    </wps:wsp>
                  </a:graphicData>
                </a:graphic>
              </wp:anchor>
            </w:drawing>
          </mc:Choice>
          <mc:Fallback>
            <w:pict>
              <v:shapetype w14:anchorId="10CFB057" id="_x0000_t32" coordsize="21600,21600" o:spt="32" o:oned="t" path="m,l21600,21600e" filled="f">
                <v:path arrowok="t" fillok="f" o:connecttype="none"/>
                <o:lock v:ext="edit" shapetype="t"/>
              </v:shapetype>
              <v:shape id="Connecteur droit avec flèche 26" o:spid="_x0000_s1026" type="#_x0000_t32" style="position:absolute;margin-left:235.7pt;margin-top:1.95pt;width:.5pt;height:30.7pt;z-index:2517555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" strokecolor="#5b9bd5 [3204]" strokeweight="4pt">
                <v:stroke endarrow="block"/>
                <v:shadow on="t" color="black" opacity="22937f" origin=",.5" offset="0,3pt"/>
              </v:shape>
            </w:pict>
          </mc:Fallback>
        </mc:AlternateContent>
      </w:r>
    </w:p>
    <w:p w14:paraId="5F8360AF" w14:textId="4CA8244C" w:rsidR="00BE618E" w:rsidRPr="005D6AB5" w:rsidRDefault="00BE618E" w:rsidP="000426B2">
      <w:pPr>
        <w:jc w:val="center"/>
        <w:rPr>
          <w:rFonts w:asciiTheme="minorHAnsi" w:hAnsiTheme="minorHAnsi" w:cstheme="minorHAnsi"/>
          <w:sz w:val="22"/>
          <w:szCs w:val="22"/>
          <w:highlight w:val="cyan"/>
        </w:rPr>
      </w:pPr>
    </w:p>
    <w:p w14:paraId="60A2C121" w14:textId="77777777" w:rsidR="00BE618E" w:rsidRPr="005D6AB5" w:rsidRDefault="00BE618E" w:rsidP="000426B2">
      <w:pPr>
        <w:jc w:val="center"/>
        <w:rPr>
          <w:rFonts w:asciiTheme="minorHAnsi" w:hAnsiTheme="minorHAnsi" w:cstheme="minorHAnsi"/>
          <w:sz w:val="22"/>
          <w:szCs w:val="22"/>
          <w:highlight w:val="cyan"/>
        </w:rPr>
      </w:pPr>
    </w:p>
    <w:p w14:paraId="1A732393" w14:textId="575AE6ED" w:rsidR="000426B2" w:rsidRPr="005D6AB5" w:rsidRDefault="000426B2" w:rsidP="000426B2">
      <w:pPr>
        <w:rPr>
          <w:rFonts w:asciiTheme="minorHAnsi" w:hAnsiTheme="minorHAnsi" w:cstheme="minorHAnsi"/>
          <w:sz w:val="22"/>
          <w:szCs w:val="22"/>
        </w:rPr>
      </w:pPr>
    </w:p>
    <w:p w14:paraId="18D83703" w14:textId="77777777" w:rsidR="00672F1D" w:rsidRPr="005D6AB5" w:rsidRDefault="00672F1D" w:rsidP="006515C3">
      <w:pPr>
        <w:pStyle w:val="RedTxt"/>
        <w:rPr>
          <w:rFonts w:asciiTheme="minorHAnsi" w:hAnsiTheme="minorHAnsi" w:cstheme="minorHAnsi"/>
          <w:b/>
          <w:sz w:val="22"/>
          <w:szCs w:val="22"/>
        </w:rPr>
      </w:pPr>
    </w:p>
    <w:p w14:paraId="6E121536" w14:textId="77777777" w:rsidR="0087313A" w:rsidRPr="005D6AB5" w:rsidRDefault="0087313A" w:rsidP="00E528AE">
      <w:pPr>
        <w:pStyle w:val="RedTxt"/>
        <w:rPr>
          <w:rFonts w:asciiTheme="minorHAnsi" w:hAnsiTheme="minorHAnsi" w:cstheme="minorHAnsi"/>
          <w:b/>
          <w:bCs/>
          <w:sz w:val="22"/>
          <w:szCs w:val="22"/>
        </w:rPr>
      </w:pPr>
      <w:r w:rsidRPr="005D6AB5">
        <w:rPr>
          <w:rFonts w:asciiTheme="minorHAnsi" w:hAnsiTheme="minorHAnsi" w:cstheme="minorHAnsi"/>
          <w:b/>
          <w:bCs/>
          <w:sz w:val="22"/>
          <w:szCs w:val="22"/>
          <w:u w:val="single"/>
        </w:rPr>
        <w:t>Pour les établissements suivants</w:t>
      </w:r>
      <w:r w:rsidRPr="005D6AB5">
        <w:rPr>
          <w:rFonts w:asciiTheme="minorHAnsi" w:hAnsiTheme="minorHAnsi" w:cstheme="minorHAnsi"/>
          <w:b/>
          <w:bCs/>
          <w:sz w:val="22"/>
          <w:szCs w:val="22"/>
        </w:rPr>
        <w:t> :</w:t>
      </w:r>
    </w:p>
    <w:p w14:paraId="466047BB" w14:textId="77777777" w:rsidR="006515C3" w:rsidRPr="005D6AB5" w:rsidRDefault="006515C3" w:rsidP="00E528AE">
      <w:pPr>
        <w:pStyle w:val="RedTxt"/>
        <w:rPr>
          <w:rFonts w:asciiTheme="minorHAnsi" w:hAnsiTheme="minorHAnsi" w:cstheme="minorHAnsi"/>
          <w:sz w:val="22"/>
          <w:szCs w:val="22"/>
        </w:rPr>
      </w:pPr>
    </w:p>
    <w:p w14:paraId="46C4BA3E" w14:textId="77777777" w:rsidR="0087313A" w:rsidRPr="005D6AB5" w:rsidRDefault="0087313A" w:rsidP="00E528AE">
      <w:pPr>
        <w:pStyle w:val="RedTxt"/>
        <w:rPr>
          <w:rFonts w:asciiTheme="minorHAnsi" w:hAnsiTheme="minorHAnsi" w:cstheme="minorHAnsi"/>
          <w:sz w:val="22"/>
          <w:szCs w:val="22"/>
        </w:rPr>
      </w:pPr>
      <w:r w:rsidRPr="005D6AB5">
        <w:rPr>
          <w:rFonts w:asciiTheme="minorHAnsi" w:hAnsiTheme="minorHAnsi" w:cstheme="minorHAnsi"/>
          <w:sz w:val="22"/>
          <w:szCs w:val="22"/>
        </w:rPr>
        <w:t>- CHU de Montpellier</w:t>
      </w:r>
    </w:p>
    <w:p w14:paraId="00578525" w14:textId="536E3343" w:rsidR="00C9506B" w:rsidRPr="005D6AB5" w:rsidRDefault="006515C3" w:rsidP="00E528AE">
      <w:pPr>
        <w:pStyle w:val="RedTxt"/>
        <w:rPr>
          <w:rFonts w:asciiTheme="minorHAnsi" w:hAnsiTheme="minorHAnsi" w:cstheme="minorHAnsi"/>
          <w:sz w:val="22"/>
          <w:szCs w:val="22"/>
        </w:rPr>
      </w:pPr>
      <w:r w:rsidRPr="005D6AB5">
        <w:rPr>
          <w:rFonts w:asciiTheme="minorHAnsi" w:hAnsiTheme="minorHAnsi" w:cstheme="minorHAnsi"/>
          <w:sz w:val="22"/>
          <w:szCs w:val="22"/>
        </w:rPr>
        <w:t>- CH de Millau</w:t>
      </w:r>
    </w:p>
    <w:p w14:paraId="760C17E8" w14:textId="01367E5D" w:rsidR="005C7828" w:rsidRPr="005D6AB5" w:rsidRDefault="005C7828" w:rsidP="00C9506B">
      <w:pPr>
        <w:pStyle w:val="RedTitre1"/>
        <w:keepNext/>
        <w:framePr w:hSpace="0" w:wrap="auto" w:vAnchor="margin" w:xAlign="left" w:yAlign="inline"/>
        <w:widowControl/>
        <w:rPr>
          <w:rFonts w:asciiTheme="minorHAnsi" w:hAnsiTheme="minorHAnsi" w:cstheme="minorHAnsi"/>
          <w:color w:val="DEEAF6" w:themeColor="accent1" w:themeTint="33"/>
          <w:highlight w:val="darkYellow"/>
          <w:u w:val="single"/>
        </w:rPr>
      </w:pPr>
    </w:p>
    <w:tbl>
      <w:tblPr>
        <w:tblStyle w:val="Grilledutableau"/>
        <w:tblW w:w="10083" w:type="dxa"/>
        <w:shd w:val="clear" w:color="auto" w:fill="9CC2E5" w:themeFill="accent1" w:themeFillTint="99"/>
        <w:tblLook w:val="04A0" w:firstRow="1" w:lastRow="0" w:firstColumn="1" w:lastColumn="0" w:noHBand="0" w:noVBand="1"/>
      </w:tblPr>
      <w:tblGrid>
        <w:gridCol w:w="10083"/>
      </w:tblGrid>
      <w:tr w:rsidR="00875E7C" w:rsidRPr="005D6AB5" w14:paraId="75415B48" w14:textId="57F0B60C" w:rsidTr="006515C3">
        <w:trPr>
          <w:trHeight w:val="1317"/>
        </w:trPr>
        <w:tc>
          <w:tcPr>
            <w:tcW w:w="10083" w:type="dxa"/>
            <w:shd w:val="clear" w:color="auto" w:fill="C6F7FE"/>
          </w:tcPr>
          <w:p w14:paraId="7CAFB92B" w14:textId="77777777" w:rsidR="00875E7C" w:rsidRPr="005D6AB5" w:rsidRDefault="00875E7C" w:rsidP="001B3C76">
            <w:pPr>
              <w:pStyle w:val="RedTitre1"/>
              <w:keepNext/>
              <w:framePr w:hSpace="0" w:wrap="auto" w:vAnchor="margin" w:xAlign="left" w:yAlign="inline"/>
              <w:widowControl/>
              <w:rPr>
                <w:rFonts w:asciiTheme="minorHAnsi" w:hAnsiTheme="minorHAnsi" w:cstheme="minorHAnsi"/>
                <w:highlight w:val="darkYellow"/>
                <w:u w:val="single"/>
              </w:rPr>
            </w:pPr>
          </w:p>
          <w:p w14:paraId="6C516E3F" w14:textId="26A80172" w:rsidR="00875E7C" w:rsidRPr="005D6AB5" w:rsidRDefault="00054CEE" w:rsidP="005C7828">
            <w:pPr>
              <w:pStyle w:val="RedTxt"/>
              <w:jc w:val="center"/>
              <w:rPr>
                <w:rFonts w:asciiTheme="minorHAnsi" w:hAnsiTheme="minorHAnsi" w:cstheme="minorHAnsi"/>
                <w:sz w:val="22"/>
                <w:szCs w:val="22"/>
              </w:rPr>
            </w:pPr>
            <w:r w:rsidRPr="005D6AB5">
              <w:rPr>
                <w:rFonts w:asciiTheme="minorHAnsi" w:hAnsiTheme="minorHAnsi" w:cstheme="minorHAnsi"/>
                <w:sz w:val="22"/>
                <w:szCs w:val="22"/>
              </w:rPr>
              <w:t>Cet Appel d’offre est composé d</w:t>
            </w:r>
            <w:r w:rsidR="008B1713">
              <w:rPr>
                <w:rFonts w:asciiTheme="minorHAnsi" w:hAnsiTheme="minorHAnsi" w:cstheme="minorHAnsi"/>
                <w:sz w:val="22"/>
                <w:szCs w:val="22"/>
              </w:rPr>
              <w:t>’</w:t>
            </w:r>
            <w:r w:rsidR="00875E7C" w:rsidRPr="005D6AB5">
              <w:rPr>
                <w:rFonts w:asciiTheme="minorHAnsi" w:hAnsiTheme="minorHAnsi" w:cstheme="minorHAnsi"/>
                <w:sz w:val="22"/>
                <w:szCs w:val="22"/>
              </w:rPr>
              <w:t>1 LOT</w:t>
            </w:r>
          </w:p>
          <w:p w14:paraId="7EBBE1CB" w14:textId="77777777" w:rsidR="00875E7C" w:rsidRPr="005D6AB5" w:rsidRDefault="00875E7C" w:rsidP="005C7828">
            <w:pPr>
              <w:pStyle w:val="RedTxt"/>
              <w:jc w:val="center"/>
              <w:rPr>
                <w:rFonts w:asciiTheme="minorHAnsi" w:hAnsiTheme="minorHAnsi" w:cstheme="minorHAnsi"/>
                <w:sz w:val="22"/>
                <w:szCs w:val="22"/>
              </w:rPr>
            </w:pPr>
          </w:p>
          <w:p w14:paraId="7CB28742" w14:textId="035830DE" w:rsidR="00875E7C" w:rsidRPr="005D6AB5" w:rsidRDefault="00875E7C" w:rsidP="005C7828">
            <w:pPr>
              <w:pStyle w:val="RedTxt"/>
              <w:jc w:val="center"/>
              <w:rPr>
                <w:rFonts w:asciiTheme="minorHAnsi" w:hAnsiTheme="minorHAnsi" w:cstheme="minorHAnsi"/>
                <w:sz w:val="22"/>
                <w:szCs w:val="22"/>
              </w:rPr>
            </w:pPr>
            <w:r w:rsidRPr="005D6AB5">
              <w:rPr>
                <w:rFonts w:asciiTheme="minorHAnsi" w:hAnsiTheme="minorHAnsi" w:cstheme="minorHAnsi"/>
                <w:sz w:val="22"/>
                <w:szCs w:val="22"/>
              </w:rPr>
              <w:t>Vous trouverez la description d</w:t>
            </w:r>
            <w:r w:rsidR="006515C3" w:rsidRPr="005D6AB5">
              <w:rPr>
                <w:rFonts w:asciiTheme="minorHAnsi" w:hAnsiTheme="minorHAnsi" w:cstheme="minorHAnsi"/>
                <w:sz w:val="22"/>
                <w:szCs w:val="22"/>
              </w:rPr>
              <w:t>u</w:t>
            </w:r>
            <w:r w:rsidRPr="005D6AB5">
              <w:rPr>
                <w:rFonts w:asciiTheme="minorHAnsi" w:hAnsiTheme="minorHAnsi" w:cstheme="minorHAnsi"/>
                <w:sz w:val="22"/>
                <w:szCs w:val="22"/>
              </w:rPr>
              <w:t xml:space="preserve"> lot au CCAP.</w:t>
            </w:r>
          </w:p>
          <w:p w14:paraId="67FBD8A0" w14:textId="77777777" w:rsidR="00875E7C" w:rsidRPr="005D6AB5" w:rsidRDefault="00875E7C" w:rsidP="005C7828">
            <w:pPr>
              <w:pStyle w:val="RedTitre1"/>
              <w:keepNext/>
              <w:framePr w:hSpace="0" w:wrap="auto" w:vAnchor="margin" w:xAlign="left" w:yAlign="inline"/>
              <w:widowControl/>
              <w:rPr>
                <w:rFonts w:asciiTheme="minorHAnsi" w:hAnsiTheme="minorHAnsi" w:cstheme="minorHAnsi"/>
                <w:highlight w:val="darkYellow"/>
                <w:u w:val="single"/>
              </w:rPr>
            </w:pPr>
          </w:p>
          <w:p w14:paraId="3EC3B69C" w14:textId="0300E96C" w:rsidR="00875E7C" w:rsidRPr="005D6AB5" w:rsidRDefault="00875E7C" w:rsidP="001B3C76">
            <w:pPr>
              <w:pStyle w:val="RedTitre1"/>
              <w:keepNext/>
              <w:framePr w:hSpace="0" w:wrap="auto" w:vAnchor="margin" w:xAlign="left" w:yAlign="inline"/>
              <w:widowControl/>
              <w:rPr>
                <w:rFonts w:asciiTheme="minorHAnsi" w:hAnsiTheme="minorHAnsi" w:cstheme="minorHAnsi"/>
                <w:highlight w:val="darkYellow"/>
                <w:u w:val="single"/>
              </w:rPr>
            </w:pPr>
          </w:p>
        </w:tc>
      </w:tr>
    </w:tbl>
    <w:p w14:paraId="04E4C234" w14:textId="47D12CCA" w:rsidR="005C7828" w:rsidRPr="005D6AB5" w:rsidRDefault="005C7828" w:rsidP="00C9506B">
      <w:pPr>
        <w:pStyle w:val="RedTxt"/>
        <w:jc w:val="both"/>
        <w:rPr>
          <w:rFonts w:asciiTheme="minorHAnsi" w:hAnsiTheme="minorHAnsi" w:cstheme="minorHAnsi"/>
          <w:sz w:val="22"/>
          <w:szCs w:val="22"/>
          <w:highlight w:val="cyan"/>
        </w:rPr>
      </w:pPr>
    </w:p>
    <w:p w14:paraId="3EB00B30" w14:textId="03D46C75" w:rsidR="005C7828" w:rsidRPr="005D6AB5" w:rsidRDefault="005C7828" w:rsidP="00C9506B">
      <w:pPr>
        <w:pStyle w:val="RedTxt"/>
        <w:jc w:val="both"/>
        <w:rPr>
          <w:rFonts w:asciiTheme="minorHAnsi" w:hAnsiTheme="minorHAnsi" w:cstheme="minorHAnsi"/>
          <w:sz w:val="22"/>
          <w:szCs w:val="22"/>
          <w:highlight w:val="cyan"/>
        </w:rPr>
      </w:pPr>
    </w:p>
    <w:p w14:paraId="794E524B" w14:textId="1CC8A014" w:rsidR="005C7828" w:rsidRPr="005D6AB5" w:rsidRDefault="00634F8F" w:rsidP="005C7828">
      <w:pPr>
        <w:pStyle w:val="RedTitre1"/>
        <w:keepNext/>
        <w:framePr w:hSpace="0" w:wrap="auto" w:vAnchor="margin" w:xAlign="left" w:yAlign="inline"/>
        <w:widowControl/>
        <w:rPr>
          <w:rFonts w:asciiTheme="minorHAnsi" w:hAnsiTheme="minorHAnsi" w:cstheme="minorHAnsi"/>
          <w:noProof/>
          <w:u w:val="single"/>
        </w:rPr>
      </w:pPr>
      <w:r w:rsidRPr="005D6AB5">
        <w:rPr>
          <w:rFonts w:asciiTheme="minorHAnsi" w:hAnsiTheme="minorHAnsi" w:cstheme="minorHAnsi"/>
          <w:noProof/>
          <w:u w:val="single"/>
        </w:rPr>
        <w:lastRenderedPageBreak/>
        <w:drawing>
          <wp:inline distT="0" distB="0" distL="0" distR="0" wp14:anchorId="2847DE24" wp14:editId="16F9E4A1">
            <wp:extent cx="341376" cy="279081"/>
            <wp:effectExtent l="0" t="0" r="1905" b="6985"/>
            <wp:docPr id="32" name="Imag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870E9C5.tmp"/>
                    <pic:cNvPicPr/>
                  </pic:nvPicPr>
                  <pic:blipFill>
                    <a:blip r:embed="rId17" cstate="print">
                      <a:extLst>
                        <a:ext uri="{28A0092B-C50C-407E-A947-70E740481C1C}">
                          <a14:useLocalDpi xmlns:a14="http://schemas.microsoft.com/office/drawing/2010/main" val="0"/>
                        </a:ext>
                      </a:extLst>
                    </a:blip>
                    <a:stretch>
                      <a:fillRect/>
                    </a:stretch>
                  </pic:blipFill>
                  <pic:spPr>
                    <a:xfrm>
                      <a:off x="0" y="0"/>
                      <a:ext cx="351250" cy="287153"/>
                    </a:xfrm>
                    <a:prstGeom prst="rect">
                      <a:avLst/>
                    </a:prstGeom>
                  </pic:spPr>
                </pic:pic>
              </a:graphicData>
            </a:graphic>
          </wp:inline>
        </w:drawing>
      </w:r>
      <w:r w:rsidR="005C7828" w:rsidRPr="005D6AB5">
        <w:rPr>
          <w:rFonts w:asciiTheme="minorHAnsi" w:hAnsiTheme="minorHAnsi" w:cstheme="minorHAnsi"/>
          <w:noProof/>
          <w:u w:val="single"/>
        </w:rPr>
        <w:t>COMMENT LE MARCHE VA S’EXECUTER ?</w:t>
      </w:r>
    </w:p>
    <w:p w14:paraId="3DC4BC3B" w14:textId="57B1EB9E" w:rsidR="000426B2" w:rsidRPr="005D6AB5" w:rsidRDefault="0032186A" w:rsidP="005C7828">
      <w:pPr>
        <w:pStyle w:val="RedTitre1"/>
        <w:keepNext/>
        <w:framePr w:hSpace="0" w:wrap="auto" w:vAnchor="margin" w:xAlign="left" w:yAlign="inline"/>
        <w:widowControl/>
        <w:rPr>
          <w:rFonts w:asciiTheme="minorHAnsi" w:hAnsiTheme="minorHAnsi" w:cstheme="minorHAnsi"/>
          <w:color w:val="5B9BD5" w:themeColor="accent1"/>
          <w:u w:val="single"/>
        </w:rPr>
      </w:pPr>
      <w:r w:rsidRPr="005D6AB5">
        <w:rPr>
          <w:rFonts w:asciiTheme="minorHAnsi" w:hAnsiTheme="minorHAnsi" w:cstheme="minorHAnsi"/>
          <w:noProof/>
          <w:color w:val="5B9BD5" w:themeColor="accent1"/>
          <w:u w:val="single"/>
        </w:rPr>
        <mc:AlternateContent>
          <mc:Choice Requires="wps">
            <w:drawing>
              <wp:anchor distT="0" distB="0" distL="114300" distR="114300" simplePos="0" relativeHeight="251680768" behindDoc="0" locked="0" layoutInCell="1" allowOverlap="1" wp14:anchorId="0335444C" wp14:editId="756D0846">
                <wp:simplePos x="0" y="0"/>
                <wp:positionH relativeFrom="column">
                  <wp:posOffset>3543686</wp:posOffset>
                </wp:positionH>
                <wp:positionV relativeFrom="paragraph">
                  <wp:posOffset>165487</wp:posOffset>
                </wp:positionV>
                <wp:extent cx="1617925" cy="1025248"/>
                <wp:effectExtent l="381000" t="19050" r="78105" b="118110"/>
                <wp:wrapNone/>
                <wp:docPr id="917295300" name="Bulle narrative : ronde 5"/>
                <wp:cNvGraphicFramePr/>
                <a:graphic xmlns:a="http://schemas.openxmlformats.org/drawingml/2006/main">
                  <a:graphicData uri="http://schemas.microsoft.com/office/word/2010/wordprocessingShape">
                    <wps:wsp>
                      <wps:cNvSpPr/>
                      <wps:spPr>
                        <a:xfrm flipH="1">
                          <a:off x="0" y="0"/>
                          <a:ext cx="1617925" cy="1025248"/>
                        </a:xfrm>
                        <a:prstGeom prst="wedgeEllipseCallout">
                          <a:avLst>
                            <a:gd name="adj1" fmla="val 69775"/>
                            <a:gd name="adj2" fmla="val 32809"/>
                          </a:avLst>
                        </a:prstGeom>
                        <a:solidFill>
                          <a:srgbClr val="C6F7FE"/>
                        </a:solidFill>
                      </wps:spPr>
                      <wps:style>
                        <a:lnRef idx="1">
                          <a:schemeClr val="accent1"/>
                        </a:lnRef>
                        <a:fillRef idx="2">
                          <a:schemeClr val="accent1"/>
                        </a:fillRef>
                        <a:effectRef idx="1">
                          <a:schemeClr val="accent1"/>
                        </a:effectRef>
                        <a:fontRef idx="minor">
                          <a:schemeClr val="dk1"/>
                        </a:fontRef>
                      </wps:style>
                      <wps:txbx>
                        <w:txbxContent>
                          <w:p w14:paraId="39732868" w14:textId="05DAF7AF" w:rsidR="00EF186E" w:rsidRDefault="00C03966" w:rsidP="0004629D">
                            <w:pPr>
                              <w:jc w:val="center"/>
                              <w:rPr>
                                <w:rFonts w:ascii="Corbel" w:hAnsi="Corbel"/>
                                <w:sz w:val="18"/>
                                <w:szCs w:val="18"/>
                              </w:rPr>
                            </w:pPr>
                            <w:r w:rsidRPr="00875E7C">
                              <w:rPr>
                                <w:rFonts w:ascii="Corbel" w:hAnsi="Corbel"/>
                                <w:sz w:val="18"/>
                                <w:szCs w:val="18"/>
                              </w:rPr>
                              <w:t>Accord cadre</w:t>
                            </w:r>
                            <w:r w:rsidR="00EF186E" w:rsidRPr="00875E7C">
                              <w:rPr>
                                <w:rFonts w:ascii="Corbel" w:hAnsi="Corbel"/>
                                <w:sz w:val="18"/>
                                <w:szCs w:val="18"/>
                              </w:rPr>
                              <w:t xml:space="preserve"> à bons de commande</w:t>
                            </w:r>
                            <w:r w:rsidR="00EF186E">
                              <w:rPr>
                                <w:rFonts w:ascii="Corbel" w:hAnsi="Corbel"/>
                                <w:sz w:val="18"/>
                                <w:szCs w:val="18"/>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335444C"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Bulle narrative : ronde 5" o:spid="_x0000_s1026" type="#_x0000_t63" style="position:absolute;left:0;text-align:left;margin-left:279.05pt;margin-top:13.05pt;width:127.4pt;height:80.75pt;flip:x;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" adj="25871,17887" fillcolor="#c6f7fe" strokecolor="#639fd7 [3060]" strokeweight="1pt">
                <v:shadow on="t" color="black" opacity="22937f" origin=",.5" offset="0,3pt"/>
                <v:textbox>
                  <w:txbxContent>
                    <w:p w14:paraId="39732868" w14:textId="05DAF7AF" w:rsidR="00EF186E" w:rsidRDefault="00C03966" w:rsidP="0004629D">
                      <w:pPr>
                        <w:jc w:val="center"/>
                        <w:rPr>
                          <w:rFonts w:ascii="Corbel" w:hAnsi="Corbel"/>
                          <w:sz w:val="18"/>
                          <w:szCs w:val="18"/>
                        </w:rPr>
                      </w:pPr>
                      <w:r w:rsidRPr="00875E7C">
                        <w:rPr>
                          <w:rFonts w:ascii="Corbel" w:hAnsi="Corbel"/>
                          <w:sz w:val="18"/>
                          <w:szCs w:val="18"/>
                        </w:rPr>
                        <w:t>Accord cadre</w:t>
                      </w:r>
                      <w:r w:rsidR="00EF186E" w:rsidRPr="00875E7C">
                        <w:rPr>
                          <w:rFonts w:ascii="Corbel" w:hAnsi="Corbel"/>
                          <w:sz w:val="18"/>
                          <w:szCs w:val="18"/>
                        </w:rPr>
                        <w:t xml:space="preserve"> à bons de commande</w:t>
                      </w:r>
                      <w:r w:rsidR="00EF186E">
                        <w:rPr>
                          <w:rFonts w:ascii="Corbel" w:hAnsi="Corbel"/>
                          <w:sz w:val="18"/>
                          <w:szCs w:val="18"/>
                        </w:rPr>
                        <w:t xml:space="preserve"> </w:t>
                      </w:r>
                    </w:p>
                  </w:txbxContent>
                </v:textbox>
              </v:shape>
            </w:pict>
          </mc:Fallback>
        </mc:AlternateContent>
      </w:r>
    </w:p>
    <w:p w14:paraId="2DB8AA23" w14:textId="32D69E15" w:rsidR="000426B2" w:rsidRPr="005D6AB5" w:rsidRDefault="0004629D" w:rsidP="005C7828">
      <w:pPr>
        <w:pStyle w:val="RedTitre1"/>
        <w:keepNext/>
        <w:framePr w:hSpace="0" w:wrap="auto" w:vAnchor="margin" w:xAlign="left" w:yAlign="inline"/>
        <w:widowControl/>
        <w:rPr>
          <w:rFonts w:asciiTheme="minorHAnsi" w:hAnsiTheme="minorHAnsi" w:cstheme="minorHAnsi"/>
          <w:color w:val="5B9BD5" w:themeColor="accent1"/>
          <w:u w:val="single"/>
        </w:rPr>
      </w:pPr>
      <w:r w:rsidRPr="005D6AB5">
        <w:rPr>
          <w:rFonts w:asciiTheme="minorHAnsi" w:hAnsiTheme="minorHAnsi" w:cstheme="minorHAnsi"/>
          <w:noProof/>
          <w:color w:val="5B9BD5" w:themeColor="accent1"/>
          <w:u w:val="single"/>
        </w:rPr>
        <mc:AlternateContent>
          <mc:Choice Requires="wps">
            <w:drawing>
              <wp:anchor distT="0" distB="0" distL="114300" distR="114300" simplePos="0" relativeHeight="251678720" behindDoc="0" locked="0" layoutInCell="1" allowOverlap="1" wp14:anchorId="622775B7" wp14:editId="36083F31">
                <wp:simplePos x="0" y="0"/>
                <wp:positionH relativeFrom="column">
                  <wp:posOffset>735187</wp:posOffset>
                </wp:positionH>
                <wp:positionV relativeFrom="paragraph">
                  <wp:posOffset>10026</wp:posOffset>
                </wp:positionV>
                <wp:extent cx="1513178" cy="921108"/>
                <wp:effectExtent l="57150" t="19050" r="106680" b="127000"/>
                <wp:wrapNone/>
                <wp:docPr id="904215411" name="Bulle narrative : ronde 5"/>
                <wp:cNvGraphicFramePr/>
                <a:graphic xmlns:a="http://schemas.openxmlformats.org/drawingml/2006/main">
                  <a:graphicData uri="http://schemas.microsoft.com/office/word/2010/wordprocessingShape">
                    <wps:wsp>
                      <wps:cNvSpPr/>
                      <wps:spPr>
                        <a:xfrm flipH="1">
                          <a:off x="0" y="0"/>
                          <a:ext cx="1513178" cy="921108"/>
                        </a:xfrm>
                        <a:prstGeom prst="wedgeEllipseCallout">
                          <a:avLst>
                            <a:gd name="adj1" fmla="val -53986"/>
                            <a:gd name="adj2" fmla="val 51461"/>
                          </a:avLst>
                        </a:prstGeom>
                        <a:solidFill>
                          <a:srgbClr val="C6F7FE"/>
                        </a:solidFill>
                      </wps:spPr>
                      <wps:style>
                        <a:lnRef idx="1">
                          <a:schemeClr val="accent1"/>
                        </a:lnRef>
                        <a:fillRef idx="2">
                          <a:schemeClr val="accent1"/>
                        </a:fillRef>
                        <a:effectRef idx="1">
                          <a:schemeClr val="accent1"/>
                        </a:effectRef>
                        <a:fontRef idx="minor">
                          <a:schemeClr val="dk1"/>
                        </a:fontRef>
                      </wps:style>
                      <wps:txbx>
                        <w:txbxContent>
                          <w:p w14:paraId="35890F28" w14:textId="2A3CB0BB" w:rsidR="00D534B4" w:rsidRPr="0004629D" w:rsidRDefault="00D534B4" w:rsidP="0004629D">
                            <w:pPr>
                              <w:jc w:val="center"/>
                              <w:rPr>
                                <w:rFonts w:ascii="Corbel" w:hAnsi="Corbel"/>
                                <w:sz w:val="18"/>
                                <w:szCs w:val="18"/>
                              </w:rPr>
                            </w:pPr>
                            <w:r w:rsidRPr="0004629D">
                              <w:rPr>
                                <w:rFonts w:ascii="Corbel" w:hAnsi="Corbel"/>
                                <w:sz w:val="18"/>
                                <w:szCs w:val="18"/>
                              </w:rPr>
                              <w:t xml:space="preserve">Candidatez pour un </w:t>
                            </w:r>
                            <w:r>
                              <w:rPr>
                                <w:rFonts w:ascii="Corbel" w:hAnsi="Corbel"/>
                                <w:sz w:val="18"/>
                                <w:szCs w:val="18"/>
                              </w:rPr>
                              <w:t>marché</w:t>
                            </w:r>
                            <w:r w:rsidRPr="0004629D">
                              <w:rPr>
                                <w:rFonts w:ascii="Corbel" w:hAnsi="Corbel"/>
                                <w:sz w:val="18"/>
                                <w:szCs w:val="18"/>
                              </w:rPr>
                              <w:t xml:space="preserve"> </w:t>
                            </w:r>
                            <w:r w:rsidR="002A42AC">
                              <w:rPr>
                                <w:rFonts w:ascii="Corbel" w:hAnsi="Corbel"/>
                                <w:sz w:val="18"/>
                                <w:szCs w:val="18"/>
                              </w:rPr>
                              <w:t xml:space="preserve">d’une durée maximum </w:t>
                            </w:r>
                            <w:r w:rsidRPr="0004629D">
                              <w:rPr>
                                <w:rFonts w:ascii="Corbel" w:hAnsi="Corbel"/>
                                <w:sz w:val="18"/>
                                <w:szCs w:val="18"/>
                              </w:rPr>
                              <w:t xml:space="preserve">de </w:t>
                            </w:r>
                            <w:r w:rsidR="00DA23DE">
                              <w:rPr>
                                <w:rFonts w:ascii="Corbel" w:hAnsi="Corbel"/>
                                <w:sz w:val="18"/>
                                <w:szCs w:val="18"/>
                              </w:rPr>
                              <w:t>4</w:t>
                            </w:r>
                            <w:r>
                              <w:rPr>
                                <w:rFonts w:ascii="Corbel" w:hAnsi="Corbel"/>
                                <w:sz w:val="18"/>
                                <w:szCs w:val="18"/>
                              </w:rPr>
                              <w:t xml:space="preserve"> </w:t>
                            </w:r>
                            <w:r w:rsidRPr="0004629D">
                              <w:rPr>
                                <w:rFonts w:ascii="Corbel" w:hAnsi="Corbel"/>
                                <w:sz w:val="18"/>
                                <w:szCs w:val="18"/>
                              </w:rPr>
                              <w:t>ans</w:t>
                            </w:r>
                            <w:r w:rsidR="006379B5">
                              <w:rPr>
                                <w:rFonts w:ascii="Corbel" w:hAnsi="Corbel"/>
                                <w:sz w:val="18"/>
                                <w:szCs w:val="18"/>
                              </w:rPr>
                              <w:t xml:space="preserve">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22775B7" id="_x0000_s1027" type="#_x0000_t63" style="position:absolute;left:0;text-align:left;margin-left:57.9pt;margin-top:.8pt;width:119.15pt;height:72.55pt;flip:x;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" adj="-861,21916" fillcolor="#c6f7fe" strokecolor="#639fd7 [3060]" strokeweight="1pt">
                <v:shadow on="t" color="black" opacity="22937f" origin=",.5" offset="0,3pt"/>
                <v:textbox>
                  <w:txbxContent>
                    <w:p w14:paraId="35890F28" w14:textId="2A3CB0BB" w:rsidR="00D534B4" w:rsidRPr="0004629D" w:rsidRDefault="00D534B4" w:rsidP="0004629D">
                      <w:pPr>
                        <w:jc w:val="center"/>
                        <w:rPr>
                          <w:rFonts w:ascii="Corbel" w:hAnsi="Corbel"/>
                          <w:sz w:val="18"/>
                          <w:szCs w:val="18"/>
                        </w:rPr>
                      </w:pPr>
                      <w:r w:rsidRPr="0004629D">
                        <w:rPr>
                          <w:rFonts w:ascii="Corbel" w:hAnsi="Corbel"/>
                          <w:sz w:val="18"/>
                          <w:szCs w:val="18"/>
                        </w:rPr>
                        <w:t xml:space="preserve">Candidatez pour un </w:t>
                      </w:r>
                      <w:r>
                        <w:rPr>
                          <w:rFonts w:ascii="Corbel" w:hAnsi="Corbel"/>
                          <w:sz w:val="18"/>
                          <w:szCs w:val="18"/>
                        </w:rPr>
                        <w:t>marché</w:t>
                      </w:r>
                      <w:r w:rsidRPr="0004629D">
                        <w:rPr>
                          <w:rFonts w:ascii="Corbel" w:hAnsi="Corbel"/>
                          <w:sz w:val="18"/>
                          <w:szCs w:val="18"/>
                        </w:rPr>
                        <w:t xml:space="preserve"> </w:t>
                      </w:r>
                      <w:r w:rsidR="002A42AC">
                        <w:rPr>
                          <w:rFonts w:ascii="Corbel" w:hAnsi="Corbel"/>
                          <w:sz w:val="18"/>
                          <w:szCs w:val="18"/>
                        </w:rPr>
                        <w:t xml:space="preserve">d’une durée maximum </w:t>
                      </w:r>
                      <w:r w:rsidRPr="0004629D">
                        <w:rPr>
                          <w:rFonts w:ascii="Corbel" w:hAnsi="Corbel"/>
                          <w:sz w:val="18"/>
                          <w:szCs w:val="18"/>
                        </w:rPr>
                        <w:t xml:space="preserve">de </w:t>
                      </w:r>
                      <w:r w:rsidR="00DA23DE">
                        <w:rPr>
                          <w:rFonts w:ascii="Corbel" w:hAnsi="Corbel"/>
                          <w:sz w:val="18"/>
                          <w:szCs w:val="18"/>
                        </w:rPr>
                        <w:t>4</w:t>
                      </w:r>
                      <w:r>
                        <w:rPr>
                          <w:rFonts w:ascii="Corbel" w:hAnsi="Corbel"/>
                          <w:sz w:val="18"/>
                          <w:szCs w:val="18"/>
                        </w:rPr>
                        <w:t xml:space="preserve"> </w:t>
                      </w:r>
                      <w:r w:rsidRPr="0004629D">
                        <w:rPr>
                          <w:rFonts w:ascii="Corbel" w:hAnsi="Corbel"/>
                          <w:sz w:val="18"/>
                          <w:szCs w:val="18"/>
                        </w:rPr>
                        <w:t>ans</w:t>
                      </w:r>
                      <w:r w:rsidR="006379B5">
                        <w:rPr>
                          <w:rFonts w:ascii="Corbel" w:hAnsi="Corbel"/>
                          <w:sz w:val="18"/>
                          <w:szCs w:val="18"/>
                        </w:rPr>
                        <w:t xml:space="preserve"> (1)</w:t>
                      </w:r>
                    </w:p>
                  </w:txbxContent>
                </v:textbox>
              </v:shape>
            </w:pict>
          </mc:Fallback>
        </mc:AlternateContent>
      </w:r>
    </w:p>
    <w:p w14:paraId="2E3DB3DE" w14:textId="13B460B1" w:rsidR="000426B2" w:rsidRPr="005D6AB5" w:rsidRDefault="000426B2" w:rsidP="005C7828">
      <w:pPr>
        <w:pStyle w:val="RedTitre1"/>
        <w:keepNext/>
        <w:framePr w:hSpace="0" w:wrap="auto" w:vAnchor="margin" w:xAlign="left" w:yAlign="inline"/>
        <w:widowControl/>
        <w:rPr>
          <w:rFonts w:asciiTheme="minorHAnsi" w:hAnsiTheme="minorHAnsi" w:cstheme="minorHAnsi"/>
          <w:color w:val="5B9BD5" w:themeColor="accent1"/>
          <w:u w:val="single"/>
        </w:rPr>
      </w:pPr>
    </w:p>
    <w:p w14:paraId="3A4F10B5" w14:textId="58E1431D" w:rsidR="000426B2" w:rsidRPr="005D6AB5" w:rsidRDefault="000426B2" w:rsidP="005C7828">
      <w:pPr>
        <w:pStyle w:val="RedTitre1"/>
        <w:keepNext/>
        <w:framePr w:hSpace="0" w:wrap="auto" w:vAnchor="margin" w:xAlign="left" w:yAlign="inline"/>
        <w:widowControl/>
        <w:rPr>
          <w:rFonts w:asciiTheme="minorHAnsi" w:hAnsiTheme="minorHAnsi" w:cstheme="minorHAnsi"/>
          <w:color w:val="5B9BD5" w:themeColor="accent1"/>
          <w:u w:val="single"/>
        </w:rPr>
      </w:pPr>
    </w:p>
    <w:p w14:paraId="7B6381D7" w14:textId="09EE0F37" w:rsidR="000426B2" w:rsidRPr="005D6AB5" w:rsidRDefault="00C926C3" w:rsidP="005C7828">
      <w:pPr>
        <w:pStyle w:val="RedTitre1"/>
        <w:keepNext/>
        <w:framePr w:hSpace="0" w:wrap="auto" w:vAnchor="margin" w:xAlign="left" w:yAlign="inline"/>
        <w:widowControl/>
        <w:rPr>
          <w:rFonts w:asciiTheme="minorHAnsi" w:hAnsiTheme="minorHAnsi" w:cstheme="minorHAnsi"/>
          <w:color w:val="5B9BD5" w:themeColor="accent1"/>
          <w:u w:val="single"/>
        </w:rPr>
      </w:pPr>
      <w:r w:rsidRPr="005D6AB5">
        <w:rPr>
          <w:rFonts w:asciiTheme="minorHAnsi" w:hAnsiTheme="minorHAnsi" w:cstheme="minorHAnsi"/>
          <w:noProof/>
          <w:color w:val="5B9BD5" w:themeColor="accent1"/>
          <w:u w:val="single"/>
        </w:rPr>
        <w:drawing>
          <wp:anchor distT="0" distB="0" distL="114300" distR="114300" simplePos="0" relativeHeight="251658239" behindDoc="1" locked="0" layoutInCell="1" allowOverlap="1" wp14:anchorId="616C68BB" wp14:editId="6BF1451D">
            <wp:simplePos x="0" y="0"/>
            <wp:positionH relativeFrom="column">
              <wp:posOffset>2409190</wp:posOffset>
            </wp:positionH>
            <wp:positionV relativeFrom="paragraph">
              <wp:posOffset>49530</wp:posOffset>
            </wp:positionV>
            <wp:extent cx="1060450" cy="1115060"/>
            <wp:effectExtent l="0" t="0" r="6350" b="8890"/>
            <wp:wrapTight wrapText="bothSides">
              <wp:wrapPolygon edited="0">
                <wp:start x="0" y="0"/>
                <wp:lineTo x="0" y="21403"/>
                <wp:lineTo x="21341" y="21403"/>
                <wp:lineTo x="21341" y="0"/>
                <wp:lineTo x="0" y="0"/>
              </wp:wrapPolygon>
            </wp:wrapTight>
            <wp:docPr id="7" name="Image 7" descr="Une image contenant habits, joint, Animation, clipar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 7" descr="Une image contenant habits, joint, Animation, clipart&#10;&#10;AI-generated content may be incorrect."/>
                    <pic:cNvPicPr/>
                  </pic:nvPicPr>
                  <pic:blipFill rotWithShape="1">
                    <a:blip r:embed="rId18" cstate="print">
                      <a:extLst>
                        <a:ext uri="{28A0092B-C50C-407E-A947-70E740481C1C}">
                          <a14:useLocalDpi xmlns:a14="http://schemas.microsoft.com/office/drawing/2010/main" val="0"/>
                        </a:ext>
                      </a:extLst>
                    </a:blip>
                    <a:srcRect l="6760" r="14817"/>
                    <a:stretch/>
                  </pic:blipFill>
                  <pic:spPr bwMode="auto">
                    <a:xfrm>
                      <a:off x="0" y="0"/>
                      <a:ext cx="1060450" cy="111506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4658D346" w14:textId="28004A7C" w:rsidR="000426B2" w:rsidRPr="005D6AB5" w:rsidRDefault="000426B2" w:rsidP="005C7828">
      <w:pPr>
        <w:pStyle w:val="RedTitre1"/>
        <w:keepNext/>
        <w:framePr w:hSpace="0" w:wrap="auto" w:vAnchor="margin" w:xAlign="left" w:yAlign="inline"/>
        <w:widowControl/>
        <w:rPr>
          <w:rFonts w:asciiTheme="minorHAnsi" w:hAnsiTheme="minorHAnsi" w:cstheme="minorHAnsi"/>
          <w:color w:val="5B9BD5" w:themeColor="accent1"/>
          <w:u w:val="single"/>
        </w:rPr>
      </w:pPr>
    </w:p>
    <w:p w14:paraId="27EBF8A0" w14:textId="192F4729" w:rsidR="000426B2" w:rsidRPr="005D6AB5" w:rsidRDefault="000426B2" w:rsidP="005C7828">
      <w:pPr>
        <w:pStyle w:val="RedTitre1"/>
        <w:keepNext/>
        <w:framePr w:hSpace="0" w:wrap="auto" w:vAnchor="margin" w:xAlign="left" w:yAlign="inline"/>
        <w:widowControl/>
        <w:rPr>
          <w:rFonts w:asciiTheme="minorHAnsi" w:hAnsiTheme="minorHAnsi" w:cstheme="minorHAnsi"/>
          <w:color w:val="5B9BD5" w:themeColor="accent1"/>
          <w:u w:val="single"/>
        </w:rPr>
      </w:pPr>
    </w:p>
    <w:p w14:paraId="0311ADA0" w14:textId="3422E413" w:rsidR="000426B2" w:rsidRPr="005D6AB5" w:rsidRDefault="00AF0290" w:rsidP="005C7828">
      <w:pPr>
        <w:pStyle w:val="RedTitre1"/>
        <w:keepNext/>
        <w:framePr w:hSpace="0" w:wrap="auto" w:vAnchor="margin" w:xAlign="left" w:yAlign="inline"/>
        <w:widowControl/>
        <w:rPr>
          <w:rFonts w:asciiTheme="minorHAnsi" w:hAnsiTheme="minorHAnsi" w:cstheme="minorHAnsi"/>
          <w:color w:val="5B9BD5" w:themeColor="accent1"/>
          <w:u w:val="single"/>
        </w:rPr>
      </w:pPr>
      <w:r w:rsidRPr="005D6AB5">
        <w:rPr>
          <w:rFonts w:asciiTheme="minorHAnsi" w:hAnsiTheme="minorHAnsi" w:cstheme="minorHAnsi"/>
          <w:noProof/>
          <w:color w:val="5B9BD5" w:themeColor="accent1"/>
          <w:u w:val="single"/>
        </w:rPr>
        <mc:AlternateContent>
          <mc:Choice Requires="wps">
            <w:drawing>
              <wp:anchor distT="0" distB="0" distL="114300" distR="114300" simplePos="0" relativeHeight="251741184" behindDoc="0" locked="0" layoutInCell="1" allowOverlap="1" wp14:anchorId="44685B1B" wp14:editId="72E35E96">
                <wp:simplePos x="0" y="0"/>
                <wp:positionH relativeFrom="page">
                  <wp:posOffset>5692139</wp:posOffset>
                </wp:positionH>
                <wp:positionV relativeFrom="paragraph">
                  <wp:posOffset>38989</wp:posOffset>
                </wp:positionV>
                <wp:extent cx="1598676" cy="1376934"/>
                <wp:effectExtent l="1714500" t="19050" r="78105" b="109220"/>
                <wp:wrapNone/>
                <wp:docPr id="54" name="Bulle narrative : ronde 5"/>
                <wp:cNvGraphicFramePr/>
                <a:graphic xmlns:a="http://schemas.openxmlformats.org/drawingml/2006/main">
                  <a:graphicData uri="http://schemas.microsoft.com/office/word/2010/wordprocessingShape">
                    <wps:wsp>
                      <wps:cNvSpPr/>
                      <wps:spPr>
                        <a:xfrm flipH="1">
                          <a:off x="0" y="0"/>
                          <a:ext cx="1598676" cy="1376934"/>
                        </a:xfrm>
                        <a:prstGeom prst="wedgeEllipseCallout">
                          <a:avLst>
                            <a:gd name="adj1" fmla="val 153221"/>
                            <a:gd name="adj2" fmla="val -50011"/>
                          </a:avLst>
                        </a:prstGeom>
                        <a:solidFill>
                          <a:srgbClr val="C6F7FE"/>
                        </a:solidFill>
                      </wps:spPr>
                      <wps:style>
                        <a:lnRef idx="1">
                          <a:schemeClr val="accent1"/>
                        </a:lnRef>
                        <a:fillRef idx="2">
                          <a:schemeClr val="accent1"/>
                        </a:fillRef>
                        <a:effectRef idx="1">
                          <a:schemeClr val="accent1"/>
                        </a:effectRef>
                        <a:fontRef idx="minor">
                          <a:schemeClr val="dk1"/>
                        </a:fontRef>
                      </wps:style>
                      <wps:txbx>
                        <w:txbxContent>
                          <w:p w14:paraId="77CF5056" w14:textId="1FC23542" w:rsidR="00EF186E" w:rsidRPr="00054CEE" w:rsidRDefault="00EF186E" w:rsidP="00EF186E">
                            <w:pPr>
                              <w:jc w:val="center"/>
                              <w:rPr>
                                <w:rFonts w:ascii="Corbel" w:hAnsi="Corbel"/>
                                <w:sz w:val="18"/>
                                <w:szCs w:val="18"/>
                              </w:rPr>
                            </w:pPr>
                            <w:r w:rsidRPr="00054CEE">
                              <w:rPr>
                                <w:rFonts w:ascii="Corbel" w:hAnsi="Corbel"/>
                                <w:sz w:val="18"/>
                                <w:szCs w:val="18"/>
                              </w:rPr>
                              <w:t xml:space="preserve">1 seul </w:t>
                            </w:r>
                          </w:p>
                          <w:p w14:paraId="55D5174E" w14:textId="011EC4A6" w:rsidR="00EF186E" w:rsidRPr="00054CEE" w:rsidRDefault="00EF186E" w:rsidP="00EF186E">
                            <w:pPr>
                              <w:jc w:val="center"/>
                              <w:rPr>
                                <w:rFonts w:ascii="Corbel" w:hAnsi="Corbel"/>
                                <w:sz w:val="18"/>
                                <w:szCs w:val="18"/>
                              </w:rPr>
                            </w:pPr>
                            <w:r w:rsidRPr="00054CEE">
                              <w:rPr>
                                <w:rFonts w:ascii="Corbel" w:hAnsi="Corbel"/>
                                <w:sz w:val="18"/>
                                <w:szCs w:val="18"/>
                              </w:rPr>
                              <w:t xml:space="preserve">prestataire </w:t>
                            </w:r>
                          </w:p>
                          <w:p w14:paraId="6749DD6A" w14:textId="0DBB583E" w:rsidR="00EF186E" w:rsidRDefault="009F30BA" w:rsidP="00EF186E">
                            <w:pPr>
                              <w:jc w:val="center"/>
                              <w:rPr>
                                <w:rFonts w:ascii="Corbel" w:hAnsi="Corbel"/>
                                <w:sz w:val="18"/>
                                <w:szCs w:val="18"/>
                              </w:rPr>
                            </w:pPr>
                            <w:r w:rsidRPr="00054CEE">
                              <w:rPr>
                                <w:rFonts w:ascii="Corbel" w:hAnsi="Corbel"/>
                                <w:sz w:val="18"/>
                                <w:szCs w:val="18"/>
                              </w:rPr>
                              <w:t>r</w:t>
                            </w:r>
                            <w:r w:rsidR="00EF186E" w:rsidRPr="00054CEE">
                              <w:rPr>
                                <w:rFonts w:ascii="Corbel" w:hAnsi="Corbel"/>
                                <w:sz w:val="18"/>
                                <w:szCs w:val="18"/>
                              </w:rPr>
                              <w:t>etenu</w:t>
                            </w:r>
                          </w:p>
                          <w:p w14:paraId="6F95C0D5" w14:textId="67350A4D" w:rsidR="00AF0290" w:rsidRPr="0004629D" w:rsidRDefault="00AF0290" w:rsidP="00EF186E">
                            <w:pPr>
                              <w:jc w:val="center"/>
                              <w:rPr>
                                <w:rFonts w:ascii="Corbel" w:hAnsi="Corbel"/>
                                <w:sz w:val="18"/>
                                <w:szCs w:val="18"/>
                              </w:rPr>
                            </w:pPr>
                            <w:r>
                              <w:rPr>
                                <w:rFonts w:ascii="Corbel" w:hAnsi="Corbel"/>
                                <w:sz w:val="18"/>
                                <w:szCs w:val="18"/>
                              </w:rPr>
                              <w:t xml:space="preserve">par lot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4685B1B" id="_x0000_s1028" type="#_x0000_t63" style="position:absolute;left:0;text-align:left;margin-left:448.2pt;margin-top:3.05pt;width:125.9pt;height:108.4pt;flip:x;z-index:25174118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" adj="43896,-2" fillcolor="#c6f7fe" strokecolor="#639fd7 [3060]" strokeweight="1pt">
                <v:shadow on="t" color="black" opacity="22937f" origin=",.5" offset="0,3pt"/>
                <v:textbox>
                  <w:txbxContent>
                    <w:p w14:paraId="77CF5056" w14:textId="1FC23542" w:rsidR="00EF186E" w:rsidRPr="00054CEE" w:rsidRDefault="00EF186E" w:rsidP="00EF186E">
                      <w:pPr>
                        <w:jc w:val="center"/>
                        <w:rPr>
                          <w:rFonts w:ascii="Corbel" w:hAnsi="Corbel"/>
                          <w:sz w:val="18"/>
                          <w:szCs w:val="18"/>
                        </w:rPr>
                      </w:pPr>
                      <w:r w:rsidRPr="00054CEE">
                        <w:rPr>
                          <w:rFonts w:ascii="Corbel" w:hAnsi="Corbel"/>
                          <w:sz w:val="18"/>
                          <w:szCs w:val="18"/>
                        </w:rPr>
                        <w:t xml:space="preserve">1 seul </w:t>
                      </w:r>
                    </w:p>
                    <w:p w14:paraId="55D5174E" w14:textId="011EC4A6" w:rsidR="00EF186E" w:rsidRPr="00054CEE" w:rsidRDefault="00EF186E" w:rsidP="00EF186E">
                      <w:pPr>
                        <w:jc w:val="center"/>
                        <w:rPr>
                          <w:rFonts w:ascii="Corbel" w:hAnsi="Corbel"/>
                          <w:sz w:val="18"/>
                          <w:szCs w:val="18"/>
                        </w:rPr>
                      </w:pPr>
                      <w:r w:rsidRPr="00054CEE">
                        <w:rPr>
                          <w:rFonts w:ascii="Corbel" w:hAnsi="Corbel"/>
                          <w:sz w:val="18"/>
                          <w:szCs w:val="18"/>
                        </w:rPr>
                        <w:t xml:space="preserve">prestataire </w:t>
                      </w:r>
                    </w:p>
                    <w:p w14:paraId="6749DD6A" w14:textId="0DBB583E" w:rsidR="00EF186E" w:rsidRDefault="009F30BA" w:rsidP="00EF186E">
                      <w:pPr>
                        <w:jc w:val="center"/>
                        <w:rPr>
                          <w:rFonts w:ascii="Corbel" w:hAnsi="Corbel"/>
                          <w:sz w:val="18"/>
                          <w:szCs w:val="18"/>
                        </w:rPr>
                      </w:pPr>
                      <w:r w:rsidRPr="00054CEE">
                        <w:rPr>
                          <w:rFonts w:ascii="Corbel" w:hAnsi="Corbel"/>
                          <w:sz w:val="18"/>
                          <w:szCs w:val="18"/>
                        </w:rPr>
                        <w:t>r</w:t>
                      </w:r>
                      <w:r w:rsidR="00EF186E" w:rsidRPr="00054CEE">
                        <w:rPr>
                          <w:rFonts w:ascii="Corbel" w:hAnsi="Corbel"/>
                          <w:sz w:val="18"/>
                          <w:szCs w:val="18"/>
                        </w:rPr>
                        <w:t>etenu</w:t>
                      </w:r>
                    </w:p>
                    <w:p w14:paraId="6F95C0D5" w14:textId="67350A4D" w:rsidR="00AF0290" w:rsidRPr="0004629D" w:rsidRDefault="00AF0290" w:rsidP="00EF186E">
                      <w:pPr>
                        <w:jc w:val="center"/>
                        <w:rPr>
                          <w:rFonts w:ascii="Corbel" w:hAnsi="Corbel"/>
                          <w:sz w:val="18"/>
                          <w:szCs w:val="18"/>
                        </w:rPr>
                      </w:pPr>
                      <w:r>
                        <w:rPr>
                          <w:rFonts w:ascii="Corbel" w:hAnsi="Corbel"/>
                          <w:sz w:val="18"/>
                          <w:szCs w:val="18"/>
                        </w:rPr>
                        <w:t xml:space="preserve">par lot </w:t>
                      </w:r>
                    </w:p>
                  </w:txbxContent>
                </v:textbox>
                <w10:wrap anchorx="page"/>
              </v:shape>
            </w:pict>
          </mc:Fallback>
        </mc:AlternateContent>
      </w:r>
      <w:r w:rsidR="00C926C3" w:rsidRPr="005D6AB5">
        <w:rPr>
          <w:rFonts w:asciiTheme="minorHAnsi" w:hAnsiTheme="minorHAnsi" w:cstheme="minorHAnsi"/>
          <w:noProof/>
          <w:color w:val="5B9BD5" w:themeColor="accent1"/>
          <w:u w:val="single"/>
        </w:rPr>
        <mc:AlternateContent>
          <mc:Choice Requires="wps">
            <w:drawing>
              <wp:anchor distT="0" distB="0" distL="114300" distR="114300" simplePos="0" relativeHeight="251682816" behindDoc="0" locked="0" layoutInCell="1" allowOverlap="1" wp14:anchorId="19336A79" wp14:editId="17B095C2">
                <wp:simplePos x="0" y="0"/>
                <wp:positionH relativeFrom="column">
                  <wp:posOffset>909701</wp:posOffset>
                </wp:positionH>
                <wp:positionV relativeFrom="paragraph">
                  <wp:posOffset>138938</wp:posOffset>
                </wp:positionV>
                <wp:extent cx="1512570" cy="920750"/>
                <wp:effectExtent l="57150" t="152400" r="125730" b="107950"/>
                <wp:wrapNone/>
                <wp:docPr id="1155970774" name="Bulle narrative : ronde 5"/>
                <wp:cNvGraphicFramePr/>
                <a:graphic xmlns:a="http://schemas.openxmlformats.org/drawingml/2006/main">
                  <a:graphicData uri="http://schemas.microsoft.com/office/word/2010/wordprocessingShape">
                    <wps:wsp>
                      <wps:cNvSpPr/>
                      <wps:spPr>
                        <a:xfrm flipH="1">
                          <a:off x="0" y="0"/>
                          <a:ext cx="1512570" cy="920750"/>
                        </a:xfrm>
                        <a:prstGeom prst="wedgeEllipseCallout">
                          <a:avLst>
                            <a:gd name="adj1" fmla="val -55126"/>
                            <a:gd name="adj2" fmla="val -63841"/>
                          </a:avLst>
                        </a:prstGeom>
                        <a:solidFill>
                          <a:srgbClr val="C6F7FE"/>
                        </a:solidFill>
                      </wps:spPr>
                      <wps:style>
                        <a:lnRef idx="1">
                          <a:schemeClr val="accent1"/>
                        </a:lnRef>
                        <a:fillRef idx="2">
                          <a:schemeClr val="accent1"/>
                        </a:fillRef>
                        <a:effectRef idx="1">
                          <a:schemeClr val="accent1"/>
                        </a:effectRef>
                        <a:fontRef idx="minor">
                          <a:schemeClr val="dk1"/>
                        </a:fontRef>
                      </wps:style>
                      <wps:txbx>
                        <w:txbxContent>
                          <w:p w14:paraId="353246F0" w14:textId="28F2F306" w:rsidR="00054CEE" w:rsidRPr="0004629D" w:rsidRDefault="00054CEE" w:rsidP="00054CEE">
                            <w:pPr>
                              <w:jc w:val="center"/>
                              <w:rPr>
                                <w:rFonts w:ascii="Corbel" w:hAnsi="Corbel"/>
                                <w:sz w:val="18"/>
                                <w:szCs w:val="18"/>
                              </w:rPr>
                            </w:pPr>
                            <w:r>
                              <w:rPr>
                                <w:rFonts w:ascii="Corbel" w:hAnsi="Corbel"/>
                                <w:sz w:val="18"/>
                                <w:szCs w:val="18"/>
                              </w:rPr>
                              <w:t xml:space="preserve">Pour un montant maximum renseigné au CCAP </w:t>
                            </w:r>
                            <w:r w:rsidR="00EF097D">
                              <w:rPr>
                                <w:rFonts w:ascii="Corbel" w:hAnsi="Corbel"/>
                                <w:sz w:val="18"/>
                                <w:szCs w:val="18"/>
                              </w:rPr>
                              <w:t>(2)</w:t>
                            </w:r>
                          </w:p>
                          <w:p w14:paraId="3E48C969" w14:textId="72294B15" w:rsidR="00D534B4" w:rsidRPr="0004629D" w:rsidRDefault="00D534B4" w:rsidP="0004629D">
                            <w:pPr>
                              <w:jc w:val="center"/>
                              <w:rPr>
                                <w:rFonts w:ascii="Corbel" w:hAnsi="Corbel"/>
                                <w:sz w:val="18"/>
                                <w:szCs w:val="1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9336A79" id="_x0000_s1029" type="#_x0000_t63" style="position:absolute;left:0;text-align:left;margin-left:71.65pt;margin-top:10.95pt;width:119.1pt;height:72.5pt;flip:x;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" adj="-1107,-2990" fillcolor="#c6f7fe" strokecolor="#639fd7 [3060]" strokeweight="1pt">
                <v:shadow on="t" color="black" opacity="22937f" origin=",.5" offset="0,3pt"/>
                <v:textbox>
                  <w:txbxContent>
                    <w:p w14:paraId="353246F0" w14:textId="28F2F306" w:rsidR="00054CEE" w:rsidRPr="0004629D" w:rsidRDefault="00054CEE" w:rsidP="00054CEE">
                      <w:pPr>
                        <w:jc w:val="center"/>
                        <w:rPr>
                          <w:rFonts w:ascii="Corbel" w:hAnsi="Corbel"/>
                          <w:sz w:val="18"/>
                          <w:szCs w:val="18"/>
                        </w:rPr>
                      </w:pPr>
                      <w:r>
                        <w:rPr>
                          <w:rFonts w:ascii="Corbel" w:hAnsi="Corbel"/>
                          <w:sz w:val="18"/>
                          <w:szCs w:val="18"/>
                        </w:rPr>
                        <w:t xml:space="preserve">Pour un montant maximum renseigné au CCAP </w:t>
                      </w:r>
                      <w:r w:rsidR="00EF097D">
                        <w:rPr>
                          <w:rFonts w:ascii="Corbel" w:hAnsi="Corbel"/>
                          <w:sz w:val="18"/>
                          <w:szCs w:val="18"/>
                        </w:rPr>
                        <w:t>(2)</w:t>
                      </w:r>
                    </w:p>
                    <w:p w14:paraId="3E48C969" w14:textId="72294B15" w:rsidR="00D534B4" w:rsidRPr="0004629D" w:rsidRDefault="00D534B4" w:rsidP="0004629D">
                      <w:pPr>
                        <w:jc w:val="center"/>
                        <w:rPr>
                          <w:rFonts w:ascii="Corbel" w:hAnsi="Corbel"/>
                          <w:sz w:val="18"/>
                          <w:szCs w:val="18"/>
                        </w:rPr>
                      </w:pPr>
                    </w:p>
                  </w:txbxContent>
                </v:textbox>
              </v:shape>
            </w:pict>
          </mc:Fallback>
        </mc:AlternateContent>
      </w:r>
    </w:p>
    <w:p w14:paraId="715FB7E2" w14:textId="75A3873E" w:rsidR="000426B2" w:rsidRPr="005D6AB5" w:rsidRDefault="000426B2" w:rsidP="005C7828">
      <w:pPr>
        <w:pStyle w:val="RedTitre1"/>
        <w:keepNext/>
        <w:framePr w:hSpace="0" w:wrap="auto" w:vAnchor="margin" w:xAlign="left" w:yAlign="inline"/>
        <w:widowControl/>
        <w:rPr>
          <w:rFonts w:asciiTheme="minorHAnsi" w:hAnsiTheme="minorHAnsi" w:cstheme="minorHAnsi"/>
          <w:color w:val="5B9BD5" w:themeColor="accent1"/>
          <w:u w:val="single"/>
        </w:rPr>
      </w:pPr>
    </w:p>
    <w:p w14:paraId="28184E4A" w14:textId="77777777" w:rsidR="000426B2" w:rsidRPr="005D6AB5" w:rsidRDefault="000426B2" w:rsidP="005C7828">
      <w:pPr>
        <w:pStyle w:val="RedTitre1"/>
        <w:keepNext/>
        <w:framePr w:hSpace="0" w:wrap="auto" w:vAnchor="margin" w:xAlign="left" w:yAlign="inline"/>
        <w:widowControl/>
        <w:rPr>
          <w:rFonts w:asciiTheme="minorHAnsi" w:hAnsiTheme="minorHAnsi" w:cstheme="minorHAnsi"/>
          <w:color w:val="5B9BD5" w:themeColor="accent1"/>
          <w:u w:val="single"/>
        </w:rPr>
      </w:pPr>
    </w:p>
    <w:p w14:paraId="1E5FB031" w14:textId="77777777" w:rsidR="000426B2" w:rsidRPr="005D6AB5" w:rsidRDefault="000426B2" w:rsidP="005C7828">
      <w:pPr>
        <w:pStyle w:val="RedTitre1"/>
        <w:keepNext/>
        <w:framePr w:hSpace="0" w:wrap="auto" w:vAnchor="margin" w:xAlign="left" w:yAlign="inline"/>
        <w:widowControl/>
        <w:rPr>
          <w:rFonts w:asciiTheme="minorHAnsi" w:hAnsiTheme="minorHAnsi" w:cstheme="minorHAnsi"/>
          <w:color w:val="5B9BD5" w:themeColor="accent1"/>
          <w:u w:val="single"/>
        </w:rPr>
      </w:pPr>
    </w:p>
    <w:p w14:paraId="02D973C0" w14:textId="2984EB6C" w:rsidR="005C7828" w:rsidRPr="005D6AB5" w:rsidRDefault="005C7828" w:rsidP="005C7828">
      <w:pPr>
        <w:pStyle w:val="RedTitre1"/>
        <w:keepNext/>
        <w:framePr w:hSpace="0" w:wrap="auto" w:vAnchor="margin" w:xAlign="left" w:yAlign="inline"/>
        <w:widowControl/>
        <w:rPr>
          <w:rFonts w:asciiTheme="minorHAnsi" w:hAnsiTheme="minorHAnsi" w:cstheme="minorHAnsi"/>
          <w:u w:val="single"/>
        </w:rPr>
      </w:pPr>
    </w:p>
    <w:p w14:paraId="6E9B901E" w14:textId="77777777" w:rsidR="0004629D" w:rsidRPr="005D6AB5" w:rsidRDefault="0004629D" w:rsidP="005C7828">
      <w:pPr>
        <w:pStyle w:val="RedTitre1"/>
        <w:keepNext/>
        <w:framePr w:hSpace="0" w:wrap="auto" w:vAnchor="margin" w:xAlign="left" w:yAlign="inline"/>
        <w:widowControl/>
        <w:rPr>
          <w:rFonts w:asciiTheme="minorHAnsi" w:hAnsiTheme="minorHAnsi" w:cstheme="minorHAnsi"/>
          <w:u w:val="single"/>
        </w:rPr>
      </w:pPr>
    </w:p>
    <w:p w14:paraId="1458B63F" w14:textId="77777777" w:rsidR="00EF186E" w:rsidRPr="005D6AB5" w:rsidRDefault="00EF186E" w:rsidP="0004629D">
      <w:pPr>
        <w:pStyle w:val="RedTitre1"/>
        <w:keepNext/>
        <w:framePr w:hSpace="0" w:wrap="auto" w:vAnchor="margin" w:xAlign="left" w:yAlign="inline"/>
        <w:widowControl/>
        <w:jc w:val="left"/>
        <w:rPr>
          <w:rFonts w:asciiTheme="minorHAnsi" w:hAnsiTheme="minorHAnsi" w:cstheme="minorHAnsi"/>
          <w:highlight w:val="yellow"/>
          <w:u w:val="single"/>
        </w:rPr>
      </w:pPr>
    </w:p>
    <w:p w14:paraId="50C69E01" w14:textId="26387234" w:rsidR="00EF186E" w:rsidRPr="005D6AB5" w:rsidRDefault="00EF186E" w:rsidP="0004629D">
      <w:pPr>
        <w:pStyle w:val="RedTitre1"/>
        <w:keepNext/>
        <w:framePr w:hSpace="0" w:wrap="auto" w:vAnchor="margin" w:xAlign="left" w:yAlign="inline"/>
        <w:widowControl/>
        <w:jc w:val="left"/>
        <w:rPr>
          <w:rFonts w:asciiTheme="minorHAnsi" w:hAnsiTheme="minorHAnsi" w:cstheme="minorHAnsi"/>
          <w:highlight w:val="yellow"/>
          <w:u w:val="single"/>
        </w:rPr>
      </w:pPr>
    </w:p>
    <w:p w14:paraId="1D5A646E" w14:textId="77777777" w:rsidR="00EF186E" w:rsidRPr="005D6AB5" w:rsidRDefault="00EF186E" w:rsidP="0004629D">
      <w:pPr>
        <w:pStyle w:val="RedTitre1"/>
        <w:keepNext/>
        <w:framePr w:hSpace="0" w:wrap="auto" w:vAnchor="margin" w:xAlign="left" w:yAlign="inline"/>
        <w:widowControl/>
        <w:jc w:val="left"/>
        <w:rPr>
          <w:rFonts w:asciiTheme="minorHAnsi" w:hAnsiTheme="minorHAnsi" w:cstheme="minorHAnsi"/>
          <w:highlight w:val="yellow"/>
          <w:u w:val="single"/>
        </w:rPr>
      </w:pPr>
    </w:p>
    <w:p w14:paraId="496F98E6" w14:textId="3DF415FF" w:rsidR="0004629D" w:rsidRPr="005D6AB5" w:rsidRDefault="006379B5" w:rsidP="0004629D">
      <w:pPr>
        <w:pStyle w:val="RedTitre1"/>
        <w:keepNext/>
        <w:framePr w:hSpace="0" w:wrap="auto" w:vAnchor="margin" w:xAlign="left" w:yAlign="inline"/>
        <w:widowControl/>
        <w:jc w:val="left"/>
        <w:rPr>
          <w:rFonts w:asciiTheme="minorHAnsi" w:hAnsiTheme="minorHAnsi" w:cstheme="minorHAnsi"/>
          <w:u w:val="single"/>
        </w:rPr>
      </w:pPr>
      <w:r w:rsidRPr="005D6AB5">
        <w:rPr>
          <w:rFonts w:asciiTheme="minorHAnsi" w:hAnsiTheme="minorHAnsi" w:cstheme="minorHAnsi"/>
        </w:rPr>
        <w:t>(1)</w:t>
      </w:r>
      <w:r w:rsidR="0032186A" w:rsidRPr="005D6AB5">
        <w:rPr>
          <w:rFonts w:asciiTheme="minorHAnsi" w:hAnsiTheme="minorHAnsi" w:cstheme="minorHAnsi"/>
        </w:rPr>
        <w:t xml:space="preserve"> </w:t>
      </w:r>
      <w:r w:rsidR="0004629D" w:rsidRPr="005D6AB5">
        <w:rPr>
          <w:rFonts w:asciiTheme="minorHAnsi" w:hAnsiTheme="minorHAnsi" w:cstheme="minorHAnsi"/>
          <w:u w:val="single"/>
        </w:rPr>
        <w:t>POUR COMBIEN DE TEMPS ?</w:t>
      </w:r>
    </w:p>
    <w:p w14:paraId="333E480C" w14:textId="77777777" w:rsidR="005D6AB5" w:rsidRDefault="005D6AB5" w:rsidP="0004629D">
      <w:pPr>
        <w:pStyle w:val="RedTxt"/>
        <w:rPr>
          <w:rFonts w:asciiTheme="minorHAnsi" w:hAnsiTheme="minorHAnsi" w:cstheme="minorHAnsi"/>
          <w:sz w:val="22"/>
          <w:szCs w:val="22"/>
        </w:rPr>
      </w:pPr>
    </w:p>
    <w:p w14:paraId="706E5EFE" w14:textId="0ED8EE65" w:rsidR="0004629D" w:rsidRPr="005D6AB5" w:rsidRDefault="005D7D27" w:rsidP="005D6AB5">
      <w:pPr>
        <w:pStyle w:val="RedTxt"/>
        <w:numPr>
          <w:ilvl w:val="0"/>
          <w:numId w:val="40"/>
        </w:numPr>
        <w:rPr>
          <w:rFonts w:asciiTheme="minorHAnsi" w:hAnsiTheme="minorHAnsi" w:cstheme="minorHAnsi"/>
          <w:sz w:val="22"/>
          <w:szCs w:val="22"/>
        </w:rPr>
      </w:pPr>
      <w:r w:rsidRPr="005D6AB5">
        <w:rPr>
          <w:rFonts w:asciiTheme="minorHAnsi" w:hAnsiTheme="minorHAnsi" w:cstheme="minorHAnsi"/>
          <w:sz w:val="22"/>
          <w:szCs w:val="22"/>
        </w:rPr>
        <w:t>Voir détail sur le CCAP</w:t>
      </w:r>
      <w:r w:rsidR="00054CEE" w:rsidRPr="005D6AB5">
        <w:rPr>
          <w:rFonts w:asciiTheme="minorHAnsi" w:hAnsiTheme="minorHAnsi" w:cstheme="minorHAnsi"/>
          <w:sz w:val="22"/>
          <w:szCs w:val="22"/>
        </w:rPr>
        <w:t xml:space="preserve"> article 1.3</w:t>
      </w:r>
    </w:p>
    <w:p w14:paraId="58D39E5F" w14:textId="77777777" w:rsidR="0004629D" w:rsidRPr="005D6AB5" w:rsidRDefault="0004629D" w:rsidP="0004629D">
      <w:pPr>
        <w:pStyle w:val="RedTxt"/>
        <w:ind w:firstLine="708"/>
        <w:rPr>
          <w:rFonts w:asciiTheme="minorHAnsi" w:hAnsiTheme="minorHAnsi" w:cstheme="minorHAnsi"/>
          <w:iCs/>
          <w:color w:val="FF0000"/>
          <w:sz w:val="22"/>
          <w:szCs w:val="22"/>
          <w:highlight w:val="cyan"/>
        </w:rPr>
      </w:pPr>
    </w:p>
    <w:p w14:paraId="235E4A50" w14:textId="77777777" w:rsidR="00F43AF9" w:rsidRDefault="00F43AF9" w:rsidP="00F43AF9">
      <w:pPr>
        <w:pStyle w:val="RedTitre1"/>
        <w:keepNext/>
        <w:framePr w:hSpace="0" w:wrap="auto" w:vAnchor="margin" w:xAlign="left" w:yAlign="inline"/>
        <w:widowControl/>
        <w:jc w:val="left"/>
        <w:rPr>
          <w:rFonts w:asciiTheme="minorHAnsi" w:hAnsiTheme="minorHAnsi" w:cstheme="minorHAnsi"/>
          <w:u w:val="single"/>
        </w:rPr>
      </w:pPr>
      <w:bookmarkStart w:id="7" w:name="_Toc58841436"/>
      <w:bookmarkStart w:id="8" w:name="_Toc182398791"/>
      <w:r w:rsidRPr="005D6AB5">
        <w:rPr>
          <w:rFonts w:asciiTheme="minorHAnsi" w:hAnsiTheme="minorHAnsi" w:cstheme="minorHAnsi"/>
          <w:u w:val="single"/>
        </w:rPr>
        <w:t>(2) POUR QUEL MONTANT ?</w:t>
      </w:r>
    </w:p>
    <w:p w14:paraId="6D0C648D" w14:textId="77777777" w:rsidR="005D6AB5" w:rsidRPr="005D6AB5" w:rsidRDefault="005D6AB5" w:rsidP="00F43AF9">
      <w:pPr>
        <w:pStyle w:val="RedTitre1"/>
        <w:keepNext/>
        <w:framePr w:hSpace="0" w:wrap="auto" w:vAnchor="margin" w:xAlign="left" w:yAlign="inline"/>
        <w:widowControl/>
        <w:jc w:val="left"/>
        <w:rPr>
          <w:rFonts w:asciiTheme="minorHAnsi" w:hAnsiTheme="minorHAnsi" w:cstheme="minorHAnsi"/>
          <w:u w:val="single"/>
        </w:rPr>
      </w:pPr>
    </w:p>
    <w:p w14:paraId="365EF8BC" w14:textId="58D9C865" w:rsidR="00F43AF9" w:rsidRPr="005D6AB5" w:rsidRDefault="00F43AF9" w:rsidP="00F43AF9">
      <w:pPr>
        <w:pStyle w:val="RedTxt"/>
        <w:rPr>
          <w:rFonts w:asciiTheme="minorHAnsi" w:hAnsiTheme="minorHAnsi" w:cstheme="minorHAnsi"/>
          <w:sz w:val="22"/>
          <w:szCs w:val="22"/>
        </w:rPr>
      </w:pPr>
      <w:r w:rsidRPr="005D6AB5">
        <w:rPr>
          <w:rFonts w:asciiTheme="minorHAnsi" w:hAnsiTheme="minorHAnsi" w:cstheme="minorHAnsi"/>
          <w:sz w:val="22"/>
          <w:szCs w:val="22"/>
        </w:rPr>
        <w:fldChar w:fldCharType="begin">
          <w:ffData>
            <w:name w:val=""/>
            <w:enabled/>
            <w:calcOnExit w:val="0"/>
            <w:checkBox>
              <w:sizeAuto/>
              <w:default w:val="1"/>
            </w:checkBox>
          </w:ffData>
        </w:fldChar>
      </w:r>
      <w:r w:rsidRPr="005D6AB5">
        <w:rPr>
          <w:rFonts w:asciiTheme="minorHAnsi" w:hAnsiTheme="minorHAnsi" w:cstheme="minorHAnsi"/>
          <w:sz w:val="22"/>
          <w:szCs w:val="22"/>
        </w:rPr>
        <w:instrText xml:space="preserve"> FORMCHECKBOX </w:instrText>
      </w:r>
      <w:r w:rsidR="008C7A6F">
        <w:rPr>
          <w:rFonts w:asciiTheme="minorHAnsi" w:hAnsiTheme="minorHAnsi" w:cstheme="minorHAnsi"/>
          <w:sz w:val="22"/>
          <w:szCs w:val="22"/>
        </w:rPr>
      </w:r>
      <w:r w:rsidR="008C7A6F">
        <w:rPr>
          <w:rFonts w:asciiTheme="minorHAnsi" w:hAnsiTheme="minorHAnsi" w:cstheme="minorHAnsi"/>
          <w:sz w:val="22"/>
          <w:szCs w:val="22"/>
        </w:rPr>
        <w:fldChar w:fldCharType="separate"/>
      </w:r>
      <w:r w:rsidRPr="005D6AB5">
        <w:rPr>
          <w:rFonts w:asciiTheme="minorHAnsi" w:hAnsiTheme="minorHAnsi" w:cstheme="minorHAnsi"/>
          <w:sz w:val="22"/>
          <w:szCs w:val="22"/>
        </w:rPr>
        <w:fldChar w:fldCharType="end"/>
      </w:r>
      <w:r w:rsidRPr="005D6AB5">
        <w:rPr>
          <w:rFonts w:asciiTheme="minorHAnsi" w:hAnsiTheme="minorHAnsi" w:cstheme="minorHAnsi"/>
          <w:sz w:val="22"/>
          <w:szCs w:val="22"/>
        </w:rPr>
        <w:t xml:space="preserve"> Accord cadre à bons de commande</w:t>
      </w:r>
      <w:r w:rsidR="005D6AB5">
        <w:rPr>
          <w:rFonts w:asciiTheme="minorHAnsi" w:hAnsiTheme="minorHAnsi" w:cstheme="minorHAnsi"/>
          <w:sz w:val="22"/>
          <w:szCs w:val="22"/>
        </w:rPr>
        <w:t xml:space="preserve"> a</w:t>
      </w:r>
      <w:r w:rsidRPr="005D6AB5">
        <w:rPr>
          <w:rFonts w:asciiTheme="minorHAnsi" w:hAnsiTheme="minorHAnsi" w:cstheme="minorHAnsi"/>
          <w:sz w:val="22"/>
          <w:szCs w:val="22"/>
        </w:rPr>
        <w:t xml:space="preserve">vec montant maximum </w:t>
      </w:r>
      <w:proofErr w:type="gramStart"/>
      <w:r w:rsidRPr="005D6AB5">
        <w:rPr>
          <w:rFonts w:asciiTheme="minorHAnsi" w:hAnsiTheme="minorHAnsi" w:cstheme="minorHAnsi"/>
          <w:sz w:val="22"/>
          <w:szCs w:val="22"/>
        </w:rPr>
        <w:t>fixé</w:t>
      </w:r>
      <w:proofErr w:type="gramEnd"/>
      <w:r w:rsidRPr="005D6AB5">
        <w:rPr>
          <w:rFonts w:asciiTheme="minorHAnsi" w:hAnsiTheme="minorHAnsi" w:cstheme="minorHAnsi"/>
          <w:sz w:val="22"/>
          <w:szCs w:val="22"/>
        </w:rPr>
        <w:t xml:space="preserve"> à l’article 1.2.2 du CCAP </w:t>
      </w:r>
    </w:p>
    <w:p w14:paraId="4C14ECDB" w14:textId="77777777" w:rsidR="0004629D" w:rsidRPr="005D6AB5" w:rsidRDefault="0004629D" w:rsidP="0004629D">
      <w:pPr>
        <w:pStyle w:val="RedTxt"/>
        <w:rPr>
          <w:rFonts w:asciiTheme="minorHAnsi" w:hAnsiTheme="minorHAnsi" w:cstheme="minorHAnsi"/>
          <w:sz w:val="22"/>
          <w:szCs w:val="22"/>
          <w:highlight w:val="cyan"/>
        </w:rPr>
      </w:pPr>
    </w:p>
    <w:bookmarkEnd w:id="7"/>
    <w:bookmarkEnd w:id="8"/>
    <w:p w14:paraId="3C7BE5F5" w14:textId="77777777" w:rsidR="00F43AF9" w:rsidRPr="005D6AB5" w:rsidRDefault="00F43AF9" w:rsidP="00F43AF9">
      <w:pPr>
        <w:pStyle w:val="RedTxt"/>
        <w:rPr>
          <w:rFonts w:asciiTheme="minorHAnsi" w:hAnsiTheme="minorHAnsi" w:cstheme="minorHAnsi"/>
          <w:b/>
          <w:bCs/>
          <w:sz w:val="22"/>
          <w:szCs w:val="22"/>
        </w:rPr>
      </w:pPr>
      <w:r w:rsidRPr="005D6AB5">
        <w:rPr>
          <w:rFonts w:asciiTheme="minorHAnsi" w:hAnsiTheme="minorHAnsi" w:cstheme="minorHAnsi"/>
          <w:b/>
          <w:bCs/>
          <w:sz w:val="22"/>
          <w:szCs w:val="22"/>
          <w:u w:val="single"/>
        </w:rPr>
        <w:t>Unité monétaire</w:t>
      </w:r>
      <w:r w:rsidRPr="005D6AB5">
        <w:rPr>
          <w:rFonts w:asciiTheme="minorHAnsi" w:hAnsiTheme="minorHAnsi" w:cstheme="minorHAnsi"/>
          <w:b/>
          <w:bCs/>
          <w:sz w:val="22"/>
          <w:szCs w:val="22"/>
        </w:rPr>
        <w:t> :</w:t>
      </w:r>
    </w:p>
    <w:p w14:paraId="2AD2FF18" w14:textId="77777777" w:rsidR="005D6AB5" w:rsidRPr="005D6AB5" w:rsidRDefault="005D6AB5" w:rsidP="00F43AF9">
      <w:pPr>
        <w:pStyle w:val="RedTxt"/>
        <w:rPr>
          <w:rFonts w:asciiTheme="minorHAnsi" w:hAnsiTheme="minorHAnsi" w:cstheme="minorHAnsi"/>
          <w:sz w:val="22"/>
          <w:szCs w:val="22"/>
        </w:rPr>
      </w:pPr>
    </w:p>
    <w:p w14:paraId="7831C776" w14:textId="77777777" w:rsidR="00F43AF9" w:rsidRPr="005D6AB5" w:rsidRDefault="00F43AF9" w:rsidP="00F43AF9">
      <w:pPr>
        <w:pStyle w:val="RedTxt"/>
        <w:rPr>
          <w:rFonts w:asciiTheme="minorHAnsi" w:hAnsiTheme="minorHAnsi" w:cstheme="minorHAnsi"/>
          <w:sz w:val="22"/>
          <w:szCs w:val="22"/>
        </w:rPr>
      </w:pPr>
      <w:r w:rsidRPr="005D6AB5">
        <w:rPr>
          <w:rFonts w:asciiTheme="minorHAnsi" w:hAnsiTheme="minorHAnsi" w:cstheme="minorHAnsi"/>
          <w:sz w:val="22"/>
          <w:szCs w:val="22"/>
        </w:rPr>
        <w:t>Les candidats sont informés que la personne publique conclura le marché public dans l'unité monétaire suivante : euro(s).</w:t>
      </w:r>
    </w:p>
    <w:p w14:paraId="5B31246D" w14:textId="77777777" w:rsidR="0004629D" w:rsidRPr="005D6AB5" w:rsidRDefault="0004629D" w:rsidP="0004629D">
      <w:pPr>
        <w:pStyle w:val="RedTxt"/>
        <w:rPr>
          <w:rFonts w:asciiTheme="minorHAnsi" w:hAnsiTheme="minorHAnsi" w:cstheme="minorHAnsi"/>
          <w:sz w:val="22"/>
          <w:szCs w:val="22"/>
          <w:highlight w:val="cyan"/>
        </w:rPr>
      </w:pPr>
    </w:p>
    <w:p w14:paraId="074F48D6" w14:textId="77777777" w:rsidR="0004629D" w:rsidRPr="005D6AB5" w:rsidRDefault="0004629D" w:rsidP="0004629D">
      <w:pPr>
        <w:pStyle w:val="RedTxt"/>
        <w:rPr>
          <w:rFonts w:asciiTheme="minorHAnsi" w:hAnsiTheme="minorHAnsi" w:cstheme="minorHAnsi"/>
          <w:strike/>
          <w:sz w:val="22"/>
          <w:szCs w:val="22"/>
          <w:highlight w:val="cyan"/>
        </w:rPr>
      </w:pPr>
    </w:p>
    <w:p w14:paraId="07A9E80D" w14:textId="77777777" w:rsidR="0004629D" w:rsidRPr="005D6AB5" w:rsidRDefault="0004629D" w:rsidP="0004629D">
      <w:pPr>
        <w:rPr>
          <w:rFonts w:asciiTheme="minorHAnsi" w:hAnsiTheme="minorHAnsi" w:cstheme="minorHAnsi"/>
          <w:sz w:val="22"/>
          <w:szCs w:val="22"/>
        </w:rPr>
      </w:pPr>
    </w:p>
    <w:p w14:paraId="08673F92" w14:textId="77777777" w:rsidR="0004629D" w:rsidRPr="005D6AB5" w:rsidRDefault="0004629D" w:rsidP="0004629D">
      <w:pPr>
        <w:pStyle w:val="RedTxt"/>
        <w:jc w:val="center"/>
        <w:rPr>
          <w:rFonts w:asciiTheme="minorHAnsi" w:hAnsiTheme="minorHAnsi" w:cstheme="minorHAnsi"/>
          <w:strike/>
          <w:sz w:val="22"/>
          <w:szCs w:val="22"/>
        </w:rPr>
      </w:pPr>
    </w:p>
    <w:p w14:paraId="5B03D492" w14:textId="74D148DA" w:rsidR="001C50A1" w:rsidRPr="005D6AB5" w:rsidRDefault="001C50A1">
      <w:pPr>
        <w:widowControl/>
        <w:autoSpaceDE/>
        <w:autoSpaceDN/>
        <w:adjustRightInd/>
        <w:spacing w:after="160" w:line="259" w:lineRule="auto"/>
        <w:rPr>
          <w:rFonts w:asciiTheme="minorHAnsi" w:hAnsiTheme="minorHAnsi" w:cstheme="minorHAnsi"/>
          <w:b/>
          <w:bCs/>
          <w:i/>
          <w:iCs/>
          <w:sz w:val="22"/>
          <w:szCs w:val="22"/>
        </w:rPr>
      </w:pPr>
      <w:bookmarkStart w:id="9" w:name="_Toc58841431"/>
      <w:bookmarkStart w:id="10" w:name="_Toc182398786"/>
      <w:r w:rsidRPr="005D6AB5">
        <w:rPr>
          <w:rFonts w:asciiTheme="minorHAnsi" w:hAnsiTheme="minorHAnsi" w:cstheme="minorHAnsi"/>
          <w:b/>
          <w:bCs/>
          <w:i/>
          <w:iCs/>
          <w:sz w:val="22"/>
          <w:szCs w:val="22"/>
        </w:rPr>
        <w:br w:type="page"/>
      </w:r>
    </w:p>
    <w:p w14:paraId="3CBE9BC6" w14:textId="571B6F08" w:rsidR="005C27BB" w:rsidRPr="005D6AB5" w:rsidRDefault="005C27BB" w:rsidP="008D4568">
      <w:pPr>
        <w:widowControl/>
        <w:ind w:left="349"/>
        <w:rPr>
          <w:rFonts w:asciiTheme="minorHAnsi" w:hAnsiTheme="minorHAnsi" w:cstheme="minorHAnsi"/>
          <w:b/>
          <w:bCs/>
          <w:i/>
          <w:iCs/>
          <w:sz w:val="22"/>
          <w:szCs w:val="22"/>
        </w:rPr>
      </w:pPr>
    </w:p>
    <w:bookmarkEnd w:id="9"/>
    <w:bookmarkEnd w:id="10"/>
    <w:p w14:paraId="5FD55CAE" w14:textId="2E3BFC24" w:rsidR="0087313A" w:rsidRPr="005D6AB5" w:rsidRDefault="0087313A" w:rsidP="00FD5623">
      <w:pPr>
        <w:pStyle w:val="Titre1"/>
        <w:rPr>
          <w:rFonts w:asciiTheme="minorHAnsi" w:hAnsiTheme="minorHAnsi" w:cstheme="minorHAnsi"/>
          <w:sz w:val="22"/>
          <w:szCs w:val="22"/>
        </w:rPr>
      </w:pPr>
    </w:p>
    <w:p w14:paraId="5CB38837" w14:textId="764542D3" w:rsidR="0023278C" w:rsidRPr="005D6AB5" w:rsidRDefault="0023278C" w:rsidP="00FD5623">
      <w:pPr>
        <w:pStyle w:val="Titre1"/>
        <w:pBdr>
          <w:top w:val="dashed" w:sz="4" w:space="1" w:color="auto"/>
          <w:left w:val="dashed" w:sz="4" w:space="4" w:color="auto"/>
          <w:bottom w:val="dashed" w:sz="4" w:space="1" w:color="auto"/>
          <w:right w:val="dashed" w:sz="4" w:space="4" w:color="auto"/>
        </w:pBdr>
        <w:rPr>
          <w:rFonts w:asciiTheme="minorHAnsi" w:hAnsiTheme="minorHAnsi" w:cstheme="minorHAnsi"/>
          <w:sz w:val="22"/>
          <w:szCs w:val="22"/>
        </w:rPr>
      </w:pPr>
      <w:bookmarkStart w:id="11" w:name="_PARTIE_2_"/>
      <w:bookmarkEnd w:id="11"/>
      <w:r w:rsidRPr="005D6AB5">
        <w:rPr>
          <w:rFonts w:asciiTheme="minorHAnsi" w:hAnsiTheme="minorHAnsi" w:cstheme="minorHAnsi"/>
          <w:sz w:val="22"/>
          <w:szCs w:val="22"/>
        </w:rPr>
        <w:t xml:space="preserve">PARTIE </w:t>
      </w:r>
      <w:r w:rsidR="00672F1D" w:rsidRPr="005D6AB5">
        <w:rPr>
          <w:rFonts w:asciiTheme="minorHAnsi" w:hAnsiTheme="minorHAnsi" w:cstheme="minorHAnsi"/>
          <w:sz w:val="22"/>
          <w:szCs w:val="22"/>
        </w:rPr>
        <w:t>2</w:t>
      </w:r>
      <w:r w:rsidRPr="005D6AB5">
        <w:rPr>
          <w:rFonts w:asciiTheme="minorHAnsi" w:hAnsiTheme="minorHAnsi" w:cstheme="minorHAnsi"/>
          <w:sz w:val="22"/>
          <w:szCs w:val="22"/>
        </w:rPr>
        <w:t xml:space="preserve"> </w:t>
      </w:r>
      <w:r w:rsidR="00CF1E12" w:rsidRPr="005D6AB5">
        <w:rPr>
          <w:rFonts w:asciiTheme="minorHAnsi" w:hAnsiTheme="minorHAnsi" w:cstheme="minorHAnsi"/>
          <w:sz w:val="22"/>
          <w:szCs w:val="22"/>
        </w:rPr>
        <w:t xml:space="preserve">- </w:t>
      </w:r>
      <w:r w:rsidRPr="005D6AB5">
        <w:rPr>
          <w:rFonts w:asciiTheme="minorHAnsi" w:hAnsiTheme="minorHAnsi" w:cstheme="minorHAnsi"/>
          <w:sz w:val="22"/>
          <w:szCs w:val="22"/>
        </w:rPr>
        <w:t xml:space="preserve">COMMENT PARTICIPER ?  </w:t>
      </w:r>
    </w:p>
    <w:p w14:paraId="10820030" w14:textId="5883B236" w:rsidR="001C50A1" w:rsidRPr="005D6AB5" w:rsidRDefault="001C50A1" w:rsidP="00FD5623">
      <w:pPr>
        <w:pStyle w:val="Titre1"/>
        <w:rPr>
          <w:rFonts w:asciiTheme="minorHAnsi" w:hAnsiTheme="minorHAnsi" w:cstheme="minorHAnsi"/>
          <w:sz w:val="22"/>
          <w:szCs w:val="22"/>
        </w:rPr>
      </w:pPr>
    </w:p>
    <w:p w14:paraId="0B607A88" w14:textId="77777777" w:rsidR="006F712E" w:rsidRPr="005D6AB5" w:rsidRDefault="006F712E" w:rsidP="00E528AE">
      <w:pPr>
        <w:pStyle w:val="NormalWeb"/>
        <w:spacing w:before="0" w:beforeAutospacing="0" w:after="0" w:afterAutospacing="0" w:line="276" w:lineRule="auto"/>
        <w:jc w:val="both"/>
        <w:rPr>
          <w:rFonts w:asciiTheme="minorHAnsi" w:hAnsiTheme="minorHAnsi" w:cstheme="minorHAnsi"/>
          <w:sz w:val="22"/>
          <w:szCs w:val="22"/>
        </w:rPr>
      </w:pPr>
    </w:p>
    <w:p w14:paraId="2A3E5A99" w14:textId="7A008525" w:rsidR="008D4568" w:rsidRPr="005D6AB5" w:rsidRDefault="008D4568" w:rsidP="00810A90">
      <w:pPr>
        <w:pStyle w:val="RedTitre1"/>
        <w:keepNext/>
        <w:framePr w:hSpace="0" w:wrap="auto" w:vAnchor="margin" w:xAlign="left" w:yAlign="inline"/>
        <w:widowControl/>
        <w:rPr>
          <w:rFonts w:asciiTheme="minorHAnsi" w:hAnsiTheme="minorHAnsi" w:cstheme="minorHAnsi"/>
          <w:noProof/>
        </w:rPr>
      </w:pPr>
    </w:p>
    <w:p w14:paraId="16C34E2D" w14:textId="7547E947" w:rsidR="008D4568" w:rsidRPr="005D6AB5" w:rsidRDefault="00BD6F93" w:rsidP="00810A90">
      <w:pPr>
        <w:pStyle w:val="RedTitre1"/>
        <w:keepNext/>
        <w:framePr w:hSpace="0" w:wrap="auto" w:vAnchor="margin" w:xAlign="left" w:yAlign="inline"/>
        <w:widowControl/>
        <w:rPr>
          <w:rFonts w:asciiTheme="minorHAnsi" w:hAnsiTheme="minorHAnsi" w:cstheme="minorHAnsi"/>
          <w:noProof/>
          <w:u w:val="single"/>
        </w:rPr>
      </w:pPr>
      <w:bookmarkStart w:id="12" w:name="_TELECHARGER_LE_DOSSIER"/>
      <w:bookmarkEnd w:id="12"/>
      <w:r w:rsidRPr="005D6AB5">
        <w:rPr>
          <w:rFonts w:asciiTheme="minorHAnsi" w:hAnsiTheme="minorHAnsi" w:cstheme="minorHAnsi"/>
          <w:noProof/>
          <w:u w:val="single"/>
        </w:rPr>
        <w:drawing>
          <wp:inline distT="0" distB="0" distL="0" distR="0" wp14:anchorId="75F11ECD" wp14:editId="698B48A1">
            <wp:extent cx="437990" cy="309797"/>
            <wp:effectExtent l="0" t="0" r="635" b="0"/>
            <wp:docPr id="19" name="Imag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870975F.tmp"/>
                    <pic:cNvPicPr/>
                  </pic:nvPicPr>
                  <pic:blipFill>
                    <a:blip r:embed="rId19" cstate="print">
                      <a:extLst>
                        <a:ext uri="{28A0092B-C50C-407E-A947-70E740481C1C}">
                          <a14:useLocalDpi xmlns:a14="http://schemas.microsoft.com/office/drawing/2010/main" val="0"/>
                        </a:ext>
                      </a:extLst>
                    </a:blip>
                    <a:stretch>
                      <a:fillRect/>
                    </a:stretch>
                  </pic:blipFill>
                  <pic:spPr>
                    <a:xfrm>
                      <a:off x="0" y="0"/>
                      <a:ext cx="453045" cy="320446"/>
                    </a:xfrm>
                    <a:prstGeom prst="rect">
                      <a:avLst/>
                    </a:prstGeom>
                  </pic:spPr>
                </pic:pic>
              </a:graphicData>
            </a:graphic>
          </wp:inline>
        </w:drawing>
      </w:r>
      <w:r w:rsidR="00B57ADA" w:rsidRPr="005D6AB5">
        <w:rPr>
          <w:rFonts w:asciiTheme="minorHAnsi" w:hAnsiTheme="minorHAnsi" w:cstheme="minorHAnsi"/>
          <w:noProof/>
          <w:u w:val="single"/>
        </w:rPr>
        <w:t xml:space="preserve">TELECHARGER LE DOSSIER DE CONSULTATION </w:t>
      </w:r>
      <w:r w:rsidR="00D86FE4" w:rsidRPr="005D6AB5">
        <w:rPr>
          <w:rFonts w:asciiTheme="minorHAnsi" w:hAnsiTheme="minorHAnsi" w:cstheme="minorHAnsi"/>
          <w:noProof/>
          <w:u w:val="single"/>
        </w:rPr>
        <w:t>(DCE)</w:t>
      </w:r>
    </w:p>
    <w:p w14:paraId="6A4E66E8" w14:textId="3E317B80" w:rsidR="00B57ADA" w:rsidRPr="005D6AB5" w:rsidRDefault="00B57ADA" w:rsidP="00B57ADA">
      <w:pPr>
        <w:rPr>
          <w:rFonts w:asciiTheme="minorHAnsi" w:hAnsiTheme="minorHAnsi" w:cstheme="minorHAnsi"/>
          <w:b/>
          <w:bCs/>
          <w:color w:val="5B9BD5" w:themeColor="accent1"/>
          <w:sz w:val="22"/>
          <w:szCs w:val="22"/>
          <w:u w:val="single"/>
        </w:rPr>
      </w:pPr>
    </w:p>
    <w:p w14:paraId="788A9FC5" w14:textId="37109C0A" w:rsidR="00B57ADA" w:rsidRPr="005D6AB5" w:rsidRDefault="00A07E36" w:rsidP="00383E2A">
      <w:pPr>
        <w:jc w:val="center"/>
        <w:rPr>
          <w:rFonts w:asciiTheme="minorHAnsi" w:hAnsiTheme="minorHAnsi" w:cstheme="minorHAnsi"/>
          <w:b/>
          <w:bCs/>
          <w:color w:val="5B9BD5" w:themeColor="accent1"/>
          <w:sz w:val="22"/>
          <w:szCs w:val="22"/>
          <w:u w:val="single"/>
        </w:rPr>
      </w:pPr>
      <w:r w:rsidRPr="005D6AB5">
        <w:rPr>
          <w:rFonts w:asciiTheme="minorHAnsi" w:hAnsiTheme="minorHAnsi" w:cstheme="minorHAnsi"/>
          <w:b/>
          <w:bCs/>
          <w:color w:val="5B9BD5" w:themeColor="accent1"/>
          <w:sz w:val="22"/>
          <w:szCs w:val="22"/>
          <w:u w:val="single"/>
        </w:rPr>
        <w:t>OU</w:t>
      </w:r>
      <w:r w:rsidR="00CF1E12" w:rsidRPr="005D6AB5">
        <w:rPr>
          <w:rFonts w:asciiTheme="minorHAnsi" w:hAnsiTheme="minorHAnsi" w:cstheme="minorHAnsi"/>
          <w:b/>
          <w:bCs/>
          <w:color w:val="5B9BD5" w:themeColor="accent1"/>
          <w:sz w:val="22"/>
          <w:szCs w:val="22"/>
          <w:u w:val="single"/>
        </w:rPr>
        <w:t xml:space="preserve"> </w:t>
      </w:r>
      <w:r w:rsidRPr="005D6AB5">
        <w:rPr>
          <w:rFonts w:asciiTheme="minorHAnsi" w:hAnsiTheme="minorHAnsi" w:cstheme="minorHAnsi"/>
          <w:b/>
          <w:bCs/>
          <w:color w:val="5B9BD5" w:themeColor="accent1"/>
          <w:sz w:val="22"/>
          <w:szCs w:val="22"/>
          <w:u w:val="single"/>
        </w:rPr>
        <w:t>LE</w:t>
      </w:r>
      <w:r w:rsidR="00B57ADA" w:rsidRPr="005D6AB5">
        <w:rPr>
          <w:rFonts w:asciiTheme="minorHAnsi" w:hAnsiTheme="minorHAnsi" w:cstheme="minorHAnsi"/>
          <w:b/>
          <w:bCs/>
          <w:color w:val="5B9BD5" w:themeColor="accent1"/>
          <w:sz w:val="22"/>
          <w:szCs w:val="22"/>
          <w:u w:val="single"/>
        </w:rPr>
        <w:t xml:space="preserve"> TROUVER ?</w:t>
      </w:r>
    </w:p>
    <w:p w14:paraId="18806064" w14:textId="77777777" w:rsidR="00383E2A" w:rsidRPr="005D6AB5" w:rsidRDefault="00383E2A" w:rsidP="00383E2A">
      <w:pPr>
        <w:jc w:val="center"/>
        <w:rPr>
          <w:rFonts w:asciiTheme="minorHAnsi" w:hAnsiTheme="minorHAnsi" w:cstheme="minorHAnsi"/>
          <w:b/>
          <w:bCs/>
          <w:color w:val="5B9BD5" w:themeColor="accent1"/>
          <w:sz w:val="22"/>
          <w:szCs w:val="22"/>
          <w:u w:val="single"/>
        </w:rPr>
      </w:pPr>
      <w:r w:rsidRPr="005D6AB5">
        <w:rPr>
          <w:rFonts w:asciiTheme="minorHAnsi" w:hAnsiTheme="minorHAnsi" w:cstheme="minorHAnsi"/>
          <w:b/>
          <w:bCs/>
          <w:color w:val="5B9BD5" w:themeColor="accent1"/>
          <w:sz w:val="22"/>
          <w:szCs w:val="22"/>
          <w:u w:val="single"/>
        </w:rPr>
        <w:t>Lien vers la plateforme PLACE :</w:t>
      </w:r>
    </w:p>
    <w:p w14:paraId="05C459D8" w14:textId="77777777" w:rsidR="005D6AB5" w:rsidRDefault="005D6AB5" w:rsidP="005B73D0">
      <w:pPr>
        <w:widowControl/>
        <w:jc w:val="center"/>
        <w:rPr>
          <w:rFonts w:asciiTheme="minorHAnsi" w:hAnsiTheme="minorHAnsi" w:cstheme="minorHAnsi"/>
          <w:b/>
          <w:bCs/>
          <w:color w:val="ED7D31" w:themeColor="accent2"/>
          <w:sz w:val="22"/>
          <w:szCs w:val="22"/>
          <w:highlight w:val="yellow"/>
        </w:rPr>
      </w:pPr>
    </w:p>
    <w:p w14:paraId="7A9588B0" w14:textId="6338D291" w:rsidR="005B73D0" w:rsidRDefault="008C7A6F" w:rsidP="005B73D0">
      <w:pPr>
        <w:widowControl/>
        <w:jc w:val="center"/>
        <w:rPr>
          <w:rFonts w:asciiTheme="minorHAnsi" w:hAnsiTheme="minorHAnsi" w:cstheme="minorHAnsi"/>
          <w:b/>
          <w:bCs/>
          <w:color w:val="ED7D31" w:themeColor="accent2"/>
        </w:rPr>
      </w:pPr>
      <w:hyperlink r:id="rId20" w:history="1">
        <w:r w:rsidR="005D6AB5" w:rsidRPr="008F48BD">
          <w:rPr>
            <w:rStyle w:val="Lienhypertexte"/>
            <w:rFonts w:asciiTheme="minorHAnsi" w:hAnsiTheme="minorHAnsi" w:cstheme="minorHAnsi"/>
            <w:b/>
            <w:bCs/>
          </w:rPr>
          <w:t>https://www.marches-publics.gouv.fr/?page=Entreprise.EntrepriseAdvancedSearch&amp;AllCons&amp;id=3026104&amp;orgAcronyme=x7c</w:t>
        </w:r>
      </w:hyperlink>
      <w:r w:rsidR="005B73D0" w:rsidRPr="005D6AB5">
        <w:rPr>
          <w:rFonts w:asciiTheme="minorHAnsi" w:hAnsiTheme="minorHAnsi" w:cstheme="minorHAnsi"/>
          <w:b/>
          <w:bCs/>
          <w:color w:val="ED7D31" w:themeColor="accent2"/>
        </w:rPr>
        <w:t xml:space="preserve"> </w:t>
      </w:r>
    </w:p>
    <w:p w14:paraId="110EE045" w14:textId="77777777" w:rsidR="005D6AB5" w:rsidRPr="005D6AB5" w:rsidRDefault="005D6AB5" w:rsidP="005B73D0">
      <w:pPr>
        <w:widowControl/>
        <w:jc w:val="center"/>
        <w:rPr>
          <w:rFonts w:asciiTheme="minorHAnsi" w:hAnsiTheme="minorHAnsi" w:cstheme="minorHAnsi"/>
          <w:b/>
          <w:bCs/>
          <w:color w:val="ED7D31" w:themeColor="accent2"/>
        </w:rPr>
      </w:pPr>
    </w:p>
    <w:p w14:paraId="10392037" w14:textId="77777777" w:rsidR="005B73D0" w:rsidRPr="005D6AB5" w:rsidRDefault="005B73D0" w:rsidP="00383E2A">
      <w:pPr>
        <w:jc w:val="center"/>
        <w:rPr>
          <w:rFonts w:asciiTheme="minorHAnsi" w:hAnsiTheme="minorHAnsi" w:cstheme="minorHAnsi"/>
          <w:b/>
          <w:bCs/>
          <w:color w:val="5B9BD5" w:themeColor="accent1"/>
          <w:sz w:val="22"/>
          <w:szCs w:val="22"/>
          <w:highlight w:val="yellow"/>
          <w:u w:val="single"/>
        </w:rPr>
      </w:pPr>
    </w:p>
    <w:p w14:paraId="4BA9B9C4" w14:textId="77777777" w:rsidR="00383E2A" w:rsidRDefault="00383E2A" w:rsidP="00F44A0A">
      <w:pPr>
        <w:tabs>
          <w:tab w:val="left" w:pos="284"/>
        </w:tabs>
        <w:jc w:val="both"/>
        <w:rPr>
          <w:rFonts w:asciiTheme="minorHAnsi" w:hAnsiTheme="minorHAnsi" w:cstheme="minorHAnsi"/>
          <w:sz w:val="22"/>
          <w:szCs w:val="22"/>
        </w:rPr>
      </w:pPr>
    </w:p>
    <w:p w14:paraId="6F28ECE5" w14:textId="77777777" w:rsidR="005D6AB5" w:rsidRPr="005D6AB5" w:rsidRDefault="005D6AB5" w:rsidP="00F44A0A">
      <w:pPr>
        <w:tabs>
          <w:tab w:val="left" w:pos="284"/>
        </w:tabs>
        <w:jc w:val="both"/>
        <w:rPr>
          <w:rFonts w:asciiTheme="minorHAnsi" w:hAnsiTheme="minorHAnsi" w:cstheme="minorHAnsi"/>
          <w:sz w:val="22"/>
          <w:szCs w:val="22"/>
        </w:rPr>
      </w:pPr>
    </w:p>
    <w:p w14:paraId="10682924" w14:textId="3567A48E" w:rsidR="00F44A0A" w:rsidRPr="005D6AB5" w:rsidRDefault="00A35CA9" w:rsidP="00F44A0A">
      <w:pPr>
        <w:rPr>
          <w:rFonts w:asciiTheme="minorHAnsi" w:hAnsiTheme="minorHAnsi" w:cstheme="minorHAnsi"/>
          <w:b/>
          <w:bCs/>
          <w:sz w:val="22"/>
          <w:szCs w:val="22"/>
        </w:rPr>
      </w:pPr>
      <w:bookmarkStart w:id="13" w:name="_Toc515966946"/>
      <w:bookmarkStart w:id="14" w:name="_Toc58841432"/>
      <w:bookmarkStart w:id="15" w:name="_Toc182398787"/>
      <w:r w:rsidRPr="005D6AB5">
        <w:rPr>
          <w:rFonts w:asciiTheme="minorHAnsi" w:hAnsiTheme="minorHAnsi" w:cstheme="minorHAnsi"/>
          <w:b/>
          <w:noProof/>
          <w:color w:val="44546A"/>
          <w:sz w:val="22"/>
          <w:szCs w:val="22"/>
        </w:rPr>
        <w:drawing>
          <wp:inline distT="0" distB="0" distL="0" distR="0" wp14:anchorId="6A3ED62F" wp14:editId="07ABB101">
            <wp:extent cx="342900" cy="266700"/>
            <wp:effectExtent l="0" t="0" r="0" b="0"/>
            <wp:docPr id="2" name="Image 2" descr="C:\Documents and Settings\01577171\Local Settings\Temporary Internet Files\Content.IE5\Q36MU1HV\548px-Attention_Sign.svg[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C:\Documents and Settings\01577171\Local Settings\Temporary Internet Files\Content.IE5\Q36MU1HV\548px-Attention_Sign.svg[1].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42900" cy="266700"/>
                    </a:xfrm>
                    <a:prstGeom prst="rect">
                      <a:avLst/>
                    </a:prstGeom>
                    <a:noFill/>
                    <a:ln>
                      <a:noFill/>
                    </a:ln>
                  </pic:spPr>
                </pic:pic>
              </a:graphicData>
            </a:graphic>
          </wp:inline>
        </w:drawing>
      </w:r>
      <w:r w:rsidR="00BC27D7" w:rsidRPr="005D6AB5">
        <w:rPr>
          <w:rFonts w:asciiTheme="minorHAnsi" w:hAnsiTheme="minorHAnsi" w:cstheme="minorHAnsi"/>
          <w:b/>
          <w:bCs/>
          <w:sz w:val="22"/>
          <w:szCs w:val="22"/>
        </w:rPr>
        <w:t xml:space="preserve">POINTS </w:t>
      </w:r>
      <w:r w:rsidR="009D7C10" w:rsidRPr="005D6AB5">
        <w:rPr>
          <w:rFonts w:asciiTheme="minorHAnsi" w:hAnsiTheme="minorHAnsi" w:cstheme="minorHAnsi"/>
          <w:b/>
          <w:bCs/>
          <w:sz w:val="22"/>
          <w:szCs w:val="22"/>
        </w:rPr>
        <w:t>IMPORTANTS SUR</w:t>
      </w:r>
      <w:r w:rsidR="00BC27D7" w:rsidRPr="005D6AB5">
        <w:rPr>
          <w:rFonts w:asciiTheme="minorHAnsi" w:hAnsiTheme="minorHAnsi" w:cstheme="minorHAnsi"/>
          <w:b/>
          <w:bCs/>
          <w:sz w:val="22"/>
          <w:szCs w:val="22"/>
        </w:rPr>
        <w:t xml:space="preserve"> LES </w:t>
      </w:r>
      <w:r w:rsidR="009D7C10" w:rsidRPr="005D6AB5">
        <w:rPr>
          <w:rFonts w:asciiTheme="minorHAnsi" w:hAnsiTheme="minorHAnsi" w:cstheme="minorHAnsi"/>
          <w:b/>
          <w:bCs/>
          <w:sz w:val="22"/>
          <w:szCs w:val="22"/>
        </w:rPr>
        <w:t xml:space="preserve">MODALITES D’OBTENTION DU DOSSIER DE </w:t>
      </w:r>
      <w:bookmarkEnd w:id="13"/>
      <w:r w:rsidR="009D7C10" w:rsidRPr="005D6AB5">
        <w:rPr>
          <w:rFonts w:asciiTheme="minorHAnsi" w:hAnsiTheme="minorHAnsi" w:cstheme="minorHAnsi"/>
          <w:b/>
          <w:bCs/>
          <w:sz w:val="22"/>
          <w:szCs w:val="22"/>
        </w:rPr>
        <w:t>CONSULTATION PAR VOIE ELECTRONIQUE</w:t>
      </w:r>
      <w:bookmarkEnd w:id="14"/>
      <w:bookmarkEnd w:id="15"/>
      <w:r w:rsidRPr="005D6AB5">
        <w:rPr>
          <w:rFonts w:asciiTheme="minorHAnsi" w:hAnsiTheme="minorHAnsi" w:cstheme="minorHAnsi"/>
          <w:b/>
          <w:bCs/>
          <w:sz w:val="22"/>
          <w:szCs w:val="22"/>
        </w:rPr>
        <w:t xml:space="preserve"> : </w:t>
      </w:r>
      <w:r w:rsidR="00F80630" w:rsidRPr="005D6AB5">
        <w:rPr>
          <w:rFonts w:asciiTheme="minorHAnsi" w:hAnsiTheme="minorHAnsi" w:cstheme="minorHAnsi"/>
          <w:sz w:val="22"/>
          <w:szCs w:val="22"/>
        </w:rPr>
        <w:t>se</w:t>
      </w:r>
      <w:r w:rsidR="00F80630" w:rsidRPr="005D6AB5">
        <w:rPr>
          <w:rFonts w:asciiTheme="minorHAnsi" w:hAnsiTheme="minorHAnsi" w:cstheme="minorHAnsi"/>
          <w:b/>
          <w:bCs/>
          <w:sz w:val="22"/>
          <w:szCs w:val="22"/>
        </w:rPr>
        <w:t xml:space="preserve"> </w:t>
      </w:r>
      <w:r w:rsidR="00F80630" w:rsidRPr="005D6AB5">
        <w:rPr>
          <w:rFonts w:asciiTheme="minorHAnsi" w:hAnsiTheme="minorHAnsi" w:cstheme="minorHAnsi"/>
          <w:sz w:val="22"/>
          <w:szCs w:val="22"/>
        </w:rPr>
        <w:t>reporter</w:t>
      </w:r>
      <w:r w:rsidR="00F44A0A" w:rsidRPr="005D6AB5">
        <w:rPr>
          <w:rFonts w:asciiTheme="minorHAnsi" w:hAnsiTheme="minorHAnsi" w:cstheme="minorHAnsi"/>
          <w:sz w:val="22"/>
          <w:szCs w:val="22"/>
        </w:rPr>
        <w:t xml:space="preserve"> à l'annexe relative à la dématérialisation des procédures.</w:t>
      </w:r>
    </w:p>
    <w:p w14:paraId="28E6906D" w14:textId="77777777" w:rsidR="00B57ADA" w:rsidRPr="005D6AB5" w:rsidRDefault="00B57ADA" w:rsidP="00B57ADA">
      <w:pPr>
        <w:rPr>
          <w:rFonts w:asciiTheme="minorHAnsi" w:hAnsiTheme="minorHAnsi" w:cstheme="minorHAnsi"/>
          <w:color w:val="5B9BD5" w:themeColor="accent1"/>
          <w:sz w:val="22"/>
          <w:szCs w:val="22"/>
        </w:rPr>
      </w:pPr>
    </w:p>
    <w:p w14:paraId="0E3CA968" w14:textId="1A70EEAB" w:rsidR="008D4568" w:rsidRPr="005D6AB5" w:rsidRDefault="00B57ADA" w:rsidP="00383E2A">
      <w:pPr>
        <w:pStyle w:val="RedTitre1"/>
        <w:keepNext/>
        <w:framePr w:hSpace="0" w:wrap="auto" w:vAnchor="margin" w:xAlign="left" w:yAlign="inline"/>
        <w:widowControl/>
        <w:rPr>
          <w:rFonts w:asciiTheme="minorHAnsi" w:hAnsiTheme="minorHAnsi" w:cstheme="minorHAnsi"/>
          <w:color w:val="FF0000"/>
        </w:rPr>
      </w:pPr>
      <w:r w:rsidRPr="005D6AB5">
        <w:rPr>
          <w:rFonts w:asciiTheme="minorHAnsi" w:hAnsiTheme="minorHAnsi" w:cstheme="minorHAnsi"/>
          <w:color w:val="5B9BD5" w:themeColor="accent1"/>
          <w:u w:val="single"/>
        </w:rPr>
        <w:t>QUE CONTIENT</w:t>
      </w:r>
      <w:r w:rsidR="00CF1E12" w:rsidRPr="005D6AB5">
        <w:rPr>
          <w:rFonts w:asciiTheme="minorHAnsi" w:hAnsiTheme="minorHAnsi" w:cstheme="minorHAnsi"/>
          <w:color w:val="5B9BD5" w:themeColor="accent1"/>
          <w:u w:val="single"/>
        </w:rPr>
        <w:t>-</w:t>
      </w:r>
      <w:r w:rsidRPr="005D6AB5">
        <w:rPr>
          <w:rFonts w:asciiTheme="minorHAnsi" w:hAnsiTheme="minorHAnsi" w:cstheme="minorHAnsi"/>
          <w:color w:val="5B9BD5" w:themeColor="accent1"/>
          <w:u w:val="single"/>
        </w:rPr>
        <w:t>IL ?</w:t>
      </w:r>
      <w:r w:rsidR="00383E2A" w:rsidRPr="005D6AB5">
        <w:rPr>
          <w:rFonts w:asciiTheme="minorHAnsi" w:hAnsiTheme="minorHAnsi" w:cstheme="minorHAnsi"/>
        </w:rPr>
        <w:t xml:space="preserve"> </w:t>
      </w:r>
      <w:r w:rsidR="00383E2A" w:rsidRPr="005D6AB5">
        <w:rPr>
          <w:rFonts w:asciiTheme="minorHAnsi" w:hAnsiTheme="minorHAnsi" w:cstheme="minorHAnsi"/>
          <w:color w:val="FF0000"/>
        </w:rPr>
        <w:t>NB : Vous n’avez pas à apporter de compléments au cahier des charges.</w:t>
      </w:r>
    </w:p>
    <w:p w14:paraId="5E49B2AA" w14:textId="77777777" w:rsidR="00136F67" w:rsidRPr="005D6AB5" w:rsidRDefault="00136F67" w:rsidP="00383E2A">
      <w:pPr>
        <w:pStyle w:val="RedTitre1"/>
        <w:keepNext/>
        <w:framePr w:hSpace="0" w:wrap="auto" w:vAnchor="margin" w:xAlign="left" w:yAlign="inline"/>
        <w:widowControl/>
        <w:rPr>
          <w:rFonts w:asciiTheme="minorHAnsi" w:hAnsiTheme="minorHAnsi" w:cstheme="minorHAnsi"/>
        </w:rPr>
      </w:pPr>
    </w:p>
    <w:tbl>
      <w:tblPr>
        <w:tblStyle w:val="Grilledutableau"/>
        <w:tblW w:w="0" w:type="auto"/>
        <w:tblLook w:val="04A0" w:firstRow="1" w:lastRow="0" w:firstColumn="1" w:lastColumn="0" w:noHBand="0" w:noVBand="1"/>
      </w:tblPr>
      <w:tblGrid>
        <w:gridCol w:w="562"/>
        <w:gridCol w:w="8783"/>
      </w:tblGrid>
      <w:tr w:rsidR="00B57ADA" w:rsidRPr="005D6AB5" w14:paraId="07DAAB7A" w14:textId="77777777" w:rsidTr="003E5CF9">
        <w:tc>
          <w:tcPr>
            <w:tcW w:w="562" w:type="dxa"/>
            <w:shd w:val="clear" w:color="auto" w:fill="E7E6E6" w:themeFill="background2"/>
          </w:tcPr>
          <w:p w14:paraId="68DC0EE7" w14:textId="77777777" w:rsidR="00136F67" w:rsidRPr="005D6AB5" w:rsidRDefault="00136F67" w:rsidP="003E5CF9">
            <w:pPr>
              <w:pStyle w:val="RedTxt"/>
              <w:jc w:val="center"/>
              <w:rPr>
                <w:rFonts w:asciiTheme="minorHAnsi" w:hAnsiTheme="minorHAnsi" w:cstheme="minorHAnsi"/>
                <w:b/>
                <w:sz w:val="22"/>
                <w:szCs w:val="22"/>
              </w:rPr>
            </w:pPr>
          </w:p>
          <w:p w14:paraId="53CE1D04" w14:textId="4C580C48" w:rsidR="00B57ADA" w:rsidRPr="005D6AB5" w:rsidRDefault="00B57ADA" w:rsidP="003E5CF9">
            <w:pPr>
              <w:pStyle w:val="RedTxt"/>
              <w:jc w:val="center"/>
              <w:rPr>
                <w:rFonts w:asciiTheme="minorHAnsi" w:hAnsiTheme="minorHAnsi" w:cstheme="minorHAnsi"/>
                <w:b/>
                <w:sz w:val="22"/>
                <w:szCs w:val="22"/>
              </w:rPr>
            </w:pPr>
            <w:r w:rsidRPr="005D6AB5">
              <w:rPr>
                <w:rFonts w:asciiTheme="minorHAnsi" w:hAnsiTheme="minorHAnsi" w:cstheme="minorHAnsi"/>
                <w:b/>
                <w:sz w:val="22"/>
                <w:szCs w:val="22"/>
              </w:rPr>
              <w:t>N°</w:t>
            </w:r>
          </w:p>
        </w:tc>
        <w:tc>
          <w:tcPr>
            <w:tcW w:w="8783" w:type="dxa"/>
            <w:shd w:val="clear" w:color="auto" w:fill="E7E6E6" w:themeFill="background2"/>
          </w:tcPr>
          <w:p w14:paraId="4B75D697" w14:textId="76AD24DE" w:rsidR="003E5CF9" w:rsidRPr="005D6AB5" w:rsidRDefault="003E5CF9" w:rsidP="003E5CF9">
            <w:pPr>
              <w:jc w:val="center"/>
              <w:rPr>
                <w:rFonts w:asciiTheme="minorHAnsi" w:hAnsiTheme="minorHAnsi" w:cstheme="minorHAnsi"/>
                <w:b/>
                <w:sz w:val="22"/>
                <w:szCs w:val="22"/>
              </w:rPr>
            </w:pPr>
          </w:p>
          <w:p w14:paraId="0E7C915F" w14:textId="40A9C19F" w:rsidR="00B57ADA" w:rsidRPr="005D6AB5" w:rsidRDefault="00B57ADA" w:rsidP="003E5CF9">
            <w:pPr>
              <w:jc w:val="center"/>
              <w:rPr>
                <w:rFonts w:asciiTheme="minorHAnsi" w:hAnsiTheme="minorHAnsi" w:cstheme="minorHAnsi"/>
                <w:b/>
                <w:sz w:val="22"/>
                <w:szCs w:val="22"/>
              </w:rPr>
            </w:pPr>
            <w:r w:rsidRPr="005D6AB5">
              <w:rPr>
                <w:rFonts w:asciiTheme="minorHAnsi" w:hAnsiTheme="minorHAnsi" w:cstheme="minorHAnsi"/>
                <w:b/>
                <w:sz w:val="22"/>
                <w:szCs w:val="22"/>
              </w:rPr>
              <w:t xml:space="preserve">DOCUMENTS DU DCE </w:t>
            </w:r>
          </w:p>
          <w:p w14:paraId="253BF2B4" w14:textId="77777777" w:rsidR="00B57ADA" w:rsidRPr="005D6AB5" w:rsidRDefault="00B57ADA" w:rsidP="003E5CF9">
            <w:pPr>
              <w:pStyle w:val="RedTxt"/>
              <w:jc w:val="center"/>
              <w:rPr>
                <w:rFonts w:asciiTheme="minorHAnsi" w:hAnsiTheme="minorHAnsi" w:cstheme="minorHAnsi"/>
                <w:b/>
                <w:sz w:val="22"/>
                <w:szCs w:val="22"/>
              </w:rPr>
            </w:pPr>
          </w:p>
        </w:tc>
      </w:tr>
      <w:tr w:rsidR="00B57ADA" w:rsidRPr="005D6AB5" w14:paraId="0F43C5B3" w14:textId="77777777" w:rsidTr="00B57ADA">
        <w:tc>
          <w:tcPr>
            <w:tcW w:w="562" w:type="dxa"/>
          </w:tcPr>
          <w:p w14:paraId="6AF110C1" w14:textId="23D3F5CC" w:rsidR="00B57ADA" w:rsidRPr="005D6AB5" w:rsidRDefault="00B57ADA" w:rsidP="008D4568">
            <w:pPr>
              <w:pStyle w:val="RedTxt"/>
              <w:jc w:val="both"/>
              <w:rPr>
                <w:rFonts w:asciiTheme="minorHAnsi" w:hAnsiTheme="minorHAnsi" w:cstheme="minorHAnsi"/>
                <w:sz w:val="22"/>
                <w:szCs w:val="22"/>
              </w:rPr>
            </w:pPr>
            <w:r w:rsidRPr="005D6AB5">
              <w:rPr>
                <w:rFonts w:asciiTheme="minorHAnsi" w:hAnsiTheme="minorHAnsi" w:cstheme="minorHAnsi"/>
                <w:sz w:val="22"/>
                <w:szCs w:val="22"/>
              </w:rPr>
              <w:t>1</w:t>
            </w:r>
          </w:p>
        </w:tc>
        <w:tc>
          <w:tcPr>
            <w:tcW w:w="8783" w:type="dxa"/>
          </w:tcPr>
          <w:p w14:paraId="09EA96E3" w14:textId="77777777" w:rsidR="00136F67" w:rsidRPr="005D6AB5" w:rsidRDefault="00136F67" w:rsidP="00136F67">
            <w:pPr>
              <w:pStyle w:val="Paragraphedeliste"/>
              <w:numPr>
                <w:ilvl w:val="0"/>
                <w:numId w:val="29"/>
              </w:numPr>
              <w:jc w:val="both"/>
              <w:rPr>
                <w:rFonts w:asciiTheme="minorHAnsi" w:hAnsiTheme="minorHAnsi" w:cstheme="minorHAnsi"/>
                <w:sz w:val="22"/>
                <w:szCs w:val="22"/>
                <w:u w:val="single"/>
              </w:rPr>
            </w:pPr>
            <w:r w:rsidRPr="005D6AB5">
              <w:rPr>
                <w:rFonts w:asciiTheme="minorHAnsi" w:hAnsiTheme="minorHAnsi" w:cstheme="minorHAnsi"/>
                <w:b/>
                <w:bCs/>
                <w:sz w:val="22"/>
                <w:szCs w:val="22"/>
                <w:u w:val="single"/>
              </w:rPr>
              <w:t>L'acte d'engagement et ses annexes (AE) :</w:t>
            </w:r>
            <w:r w:rsidRPr="005D6AB5">
              <w:rPr>
                <w:rFonts w:asciiTheme="minorHAnsi" w:hAnsiTheme="minorHAnsi" w:cstheme="minorHAnsi"/>
                <w:sz w:val="22"/>
                <w:szCs w:val="22"/>
                <w:u w:val="single"/>
              </w:rPr>
              <w:t xml:space="preserve"> </w:t>
            </w:r>
          </w:p>
          <w:p w14:paraId="07AB4A06" w14:textId="77777777" w:rsidR="00136F67" w:rsidRPr="005D6AB5" w:rsidRDefault="00136F67" w:rsidP="00136F67">
            <w:pPr>
              <w:pStyle w:val="Paragraphedeliste"/>
              <w:ind w:left="720"/>
              <w:jc w:val="both"/>
              <w:rPr>
                <w:rFonts w:asciiTheme="minorHAnsi" w:hAnsiTheme="minorHAnsi" w:cstheme="minorHAnsi"/>
                <w:sz w:val="22"/>
                <w:szCs w:val="22"/>
                <w:u w:val="single"/>
              </w:rPr>
            </w:pPr>
          </w:p>
          <w:p w14:paraId="51438D90" w14:textId="0D728532" w:rsidR="00136F67" w:rsidRPr="005D6AB5" w:rsidRDefault="00136F67" w:rsidP="00136F67">
            <w:pPr>
              <w:pStyle w:val="Paragraphedeliste"/>
              <w:numPr>
                <w:ilvl w:val="0"/>
                <w:numId w:val="30"/>
              </w:numPr>
              <w:jc w:val="both"/>
              <w:rPr>
                <w:rFonts w:asciiTheme="minorHAnsi" w:hAnsiTheme="minorHAnsi" w:cstheme="minorHAnsi"/>
                <w:sz w:val="22"/>
                <w:szCs w:val="22"/>
              </w:rPr>
            </w:pPr>
            <w:r w:rsidRPr="005D6AB5">
              <w:rPr>
                <w:rFonts w:asciiTheme="minorHAnsi" w:hAnsiTheme="minorHAnsi" w:cstheme="minorHAnsi"/>
                <w:sz w:val="22"/>
                <w:szCs w:val="22"/>
              </w:rPr>
              <w:t xml:space="preserve">Bordereau de prix </w:t>
            </w:r>
            <w:r w:rsidRPr="005D6AB5">
              <w:rPr>
                <w:rFonts w:asciiTheme="minorHAnsi" w:hAnsiTheme="minorHAnsi" w:cstheme="minorHAnsi"/>
                <w:color w:val="FF0000"/>
                <w:sz w:val="22"/>
                <w:szCs w:val="22"/>
              </w:rPr>
              <w:t>en format Excel</w:t>
            </w:r>
            <w:r w:rsidRPr="005D6AB5">
              <w:rPr>
                <w:rFonts w:asciiTheme="minorHAnsi" w:hAnsiTheme="minorHAnsi" w:cstheme="minorHAnsi"/>
                <w:sz w:val="22"/>
                <w:szCs w:val="22"/>
              </w:rPr>
              <w:t xml:space="preserve">, </w:t>
            </w:r>
          </w:p>
          <w:p w14:paraId="733A0401" w14:textId="75CDEFBE" w:rsidR="00F44C9E" w:rsidRPr="00F44C9E" w:rsidRDefault="00A610C4" w:rsidP="00F44C9E">
            <w:pPr>
              <w:pStyle w:val="Paragraphedeliste"/>
              <w:numPr>
                <w:ilvl w:val="0"/>
                <w:numId w:val="30"/>
              </w:numPr>
              <w:jc w:val="both"/>
              <w:rPr>
                <w:rFonts w:asciiTheme="minorHAnsi" w:hAnsiTheme="minorHAnsi" w:cstheme="minorHAnsi"/>
                <w:sz w:val="22"/>
                <w:szCs w:val="22"/>
              </w:rPr>
            </w:pPr>
            <w:r w:rsidRPr="00F44C9E">
              <w:rPr>
                <w:rFonts w:asciiTheme="minorHAnsi" w:hAnsiTheme="minorHAnsi" w:cstheme="minorHAnsi"/>
                <w:sz w:val="22"/>
                <w:szCs w:val="22"/>
              </w:rPr>
              <w:t>Ristourne</w:t>
            </w:r>
            <w:r w:rsidR="00F44C9E" w:rsidRPr="00F44C9E">
              <w:rPr>
                <w:rFonts w:asciiTheme="minorHAnsi" w:hAnsiTheme="minorHAnsi" w:cstheme="minorHAnsi"/>
              </w:rPr>
              <w:t xml:space="preserve"> </w:t>
            </w:r>
            <w:r w:rsidR="00F44C9E">
              <w:rPr>
                <w:rFonts w:asciiTheme="minorHAnsi" w:hAnsiTheme="minorHAnsi" w:cstheme="minorHAnsi"/>
              </w:rPr>
              <w:t>(</w:t>
            </w:r>
            <w:r w:rsidR="00F44C9E" w:rsidRPr="00F44C9E">
              <w:rPr>
                <w:rFonts w:asciiTheme="minorHAnsi" w:hAnsiTheme="minorHAnsi" w:cstheme="minorHAnsi"/>
              </w:rPr>
              <w:t xml:space="preserve">Pourcentage de ristourne sur le chiffre d’affaires) </w:t>
            </w:r>
            <w:r w:rsidR="00F44C9E">
              <w:rPr>
                <w:rFonts w:asciiTheme="minorHAnsi" w:hAnsiTheme="minorHAnsi" w:cstheme="minorHAnsi"/>
              </w:rPr>
              <w:t xml:space="preserve">à compléter </w:t>
            </w:r>
            <w:r w:rsidR="00F44C9E" w:rsidRPr="00F44C9E">
              <w:rPr>
                <w:rFonts w:asciiTheme="minorHAnsi" w:hAnsiTheme="minorHAnsi" w:cstheme="minorHAnsi"/>
              </w:rPr>
              <w:t>;</w:t>
            </w:r>
          </w:p>
          <w:p w14:paraId="494CA1D4" w14:textId="77777777" w:rsidR="00F44C9E" w:rsidRDefault="00F44C9E" w:rsidP="00F44C9E">
            <w:pPr>
              <w:pStyle w:val="Paragraphedeliste"/>
              <w:numPr>
                <w:ilvl w:val="0"/>
                <w:numId w:val="30"/>
              </w:numPr>
              <w:jc w:val="both"/>
              <w:rPr>
                <w:rFonts w:asciiTheme="minorHAnsi" w:hAnsiTheme="minorHAnsi" w:cstheme="minorHAnsi"/>
                <w:sz w:val="22"/>
                <w:szCs w:val="22"/>
              </w:rPr>
            </w:pPr>
            <w:r w:rsidRPr="005D6AB5">
              <w:rPr>
                <w:rFonts w:asciiTheme="minorHAnsi" w:hAnsiTheme="minorHAnsi" w:cstheme="minorHAnsi"/>
                <w:sz w:val="22"/>
                <w:szCs w:val="22"/>
              </w:rPr>
              <w:t>Modèle de convention de mandat (pour les exploitants ayant recours à un distributeur hors groupement)</w:t>
            </w:r>
          </w:p>
          <w:p w14:paraId="588C8090" w14:textId="13B88D15" w:rsidR="00A610C4" w:rsidRDefault="00A610C4" w:rsidP="00F44C9E">
            <w:pPr>
              <w:pStyle w:val="Paragraphedeliste"/>
              <w:ind w:left="760"/>
              <w:jc w:val="both"/>
              <w:rPr>
                <w:rFonts w:asciiTheme="minorHAnsi" w:hAnsiTheme="minorHAnsi" w:cstheme="minorHAnsi"/>
                <w:sz w:val="22"/>
                <w:szCs w:val="22"/>
              </w:rPr>
            </w:pPr>
          </w:p>
          <w:p w14:paraId="3D1CA71D" w14:textId="1C21B788" w:rsidR="00B57ADA" w:rsidRPr="005D6AB5" w:rsidRDefault="00B57ADA" w:rsidP="0001460F">
            <w:pPr>
              <w:ind w:firstLine="708"/>
              <w:jc w:val="both"/>
              <w:rPr>
                <w:rFonts w:asciiTheme="minorHAnsi" w:hAnsiTheme="minorHAnsi" w:cstheme="minorHAnsi"/>
                <w:sz w:val="22"/>
                <w:szCs w:val="22"/>
                <w:highlight w:val="cyan"/>
              </w:rPr>
            </w:pPr>
          </w:p>
        </w:tc>
      </w:tr>
      <w:tr w:rsidR="00B57ADA" w:rsidRPr="005D6AB5" w14:paraId="0B608E68" w14:textId="77777777" w:rsidTr="00B57ADA">
        <w:tc>
          <w:tcPr>
            <w:tcW w:w="562" w:type="dxa"/>
          </w:tcPr>
          <w:p w14:paraId="3604266A" w14:textId="6C2F6324" w:rsidR="00B57ADA" w:rsidRPr="005D6AB5" w:rsidRDefault="00B57ADA" w:rsidP="008D4568">
            <w:pPr>
              <w:pStyle w:val="RedTxt"/>
              <w:jc w:val="both"/>
              <w:rPr>
                <w:rFonts w:asciiTheme="minorHAnsi" w:hAnsiTheme="minorHAnsi" w:cstheme="minorHAnsi"/>
                <w:sz w:val="22"/>
                <w:szCs w:val="22"/>
              </w:rPr>
            </w:pPr>
            <w:r w:rsidRPr="005D6AB5">
              <w:rPr>
                <w:rFonts w:asciiTheme="minorHAnsi" w:hAnsiTheme="minorHAnsi" w:cstheme="minorHAnsi"/>
                <w:sz w:val="22"/>
                <w:szCs w:val="22"/>
              </w:rPr>
              <w:t>2</w:t>
            </w:r>
          </w:p>
        </w:tc>
        <w:tc>
          <w:tcPr>
            <w:tcW w:w="8783" w:type="dxa"/>
          </w:tcPr>
          <w:p w14:paraId="1E46A1BE" w14:textId="3D6391AD" w:rsidR="001A1098" w:rsidRPr="005D6AB5" w:rsidRDefault="001A1098" w:rsidP="001A1098">
            <w:pPr>
              <w:pStyle w:val="Paragraphedeliste"/>
              <w:numPr>
                <w:ilvl w:val="0"/>
                <w:numId w:val="29"/>
              </w:numPr>
              <w:jc w:val="both"/>
              <w:rPr>
                <w:rFonts w:asciiTheme="minorHAnsi" w:hAnsiTheme="minorHAnsi" w:cstheme="minorHAnsi"/>
                <w:sz w:val="22"/>
                <w:szCs w:val="22"/>
              </w:rPr>
            </w:pPr>
            <w:r w:rsidRPr="005D6AB5">
              <w:rPr>
                <w:rFonts w:asciiTheme="minorHAnsi" w:hAnsiTheme="minorHAnsi" w:cstheme="minorHAnsi"/>
                <w:b/>
                <w:bCs/>
                <w:sz w:val="22"/>
                <w:szCs w:val="22"/>
                <w:u w:val="single"/>
              </w:rPr>
              <w:t>Le Règlement de la Consultation et ses annexes (RC)</w:t>
            </w:r>
            <w:r w:rsidRPr="005D6AB5">
              <w:rPr>
                <w:rFonts w:asciiTheme="minorHAnsi" w:hAnsiTheme="minorHAnsi" w:cstheme="minorHAnsi"/>
                <w:sz w:val="22"/>
                <w:szCs w:val="22"/>
              </w:rPr>
              <w:t xml:space="preserve"> :</w:t>
            </w:r>
          </w:p>
          <w:p w14:paraId="16B7AC46" w14:textId="77777777" w:rsidR="001A1098" w:rsidRPr="005D6AB5" w:rsidRDefault="001A1098" w:rsidP="001A1098">
            <w:pPr>
              <w:pStyle w:val="Paragraphedeliste"/>
              <w:ind w:left="720"/>
              <w:jc w:val="both"/>
              <w:rPr>
                <w:rFonts w:asciiTheme="minorHAnsi" w:hAnsiTheme="minorHAnsi" w:cstheme="minorHAnsi"/>
                <w:sz w:val="22"/>
                <w:szCs w:val="22"/>
              </w:rPr>
            </w:pPr>
          </w:p>
          <w:p w14:paraId="1F58C064" w14:textId="77777777" w:rsidR="001A1098" w:rsidRPr="005D6AB5" w:rsidRDefault="001A1098" w:rsidP="001A1098">
            <w:pPr>
              <w:pStyle w:val="Paragraphedeliste"/>
              <w:numPr>
                <w:ilvl w:val="0"/>
                <w:numId w:val="31"/>
              </w:numPr>
              <w:jc w:val="both"/>
              <w:rPr>
                <w:rFonts w:asciiTheme="minorHAnsi" w:hAnsiTheme="minorHAnsi" w:cstheme="minorHAnsi"/>
                <w:sz w:val="22"/>
                <w:szCs w:val="22"/>
              </w:rPr>
            </w:pPr>
            <w:r w:rsidRPr="005D6AB5">
              <w:rPr>
                <w:rFonts w:asciiTheme="minorHAnsi" w:hAnsiTheme="minorHAnsi" w:cstheme="minorHAnsi"/>
                <w:sz w:val="22"/>
                <w:szCs w:val="22"/>
              </w:rPr>
              <w:t xml:space="preserve">Détails des Quantités estimatives DQE, </w:t>
            </w:r>
          </w:p>
          <w:p w14:paraId="2AD97054" w14:textId="06F5A761" w:rsidR="001A1098" w:rsidRPr="005D6AB5" w:rsidRDefault="001A1098" w:rsidP="001A1098">
            <w:pPr>
              <w:pStyle w:val="Paragraphedeliste"/>
              <w:numPr>
                <w:ilvl w:val="0"/>
                <w:numId w:val="31"/>
              </w:numPr>
              <w:jc w:val="both"/>
              <w:rPr>
                <w:rFonts w:asciiTheme="minorHAnsi" w:hAnsiTheme="minorHAnsi" w:cstheme="minorHAnsi"/>
                <w:sz w:val="22"/>
                <w:szCs w:val="22"/>
              </w:rPr>
            </w:pPr>
            <w:r w:rsidRPr="005D6AB5">
              <w:rPr>
                <w:rFonts w:asciiTheme="minorHAnsi" w:hAnsiTheme="minorHAnsi" w:cstheme="minorHAnsi"/>
                <w:sz w:val="22"/>
                <w:szCs w:val="22"/>
              </w:rPr>
              <w:t xml:space="preserve">Modalités d’obtention du dossier de consultation et de remise de l’enveloppe de candidature offre par voie dématérialisée « Annexe au RC démat signature AE </w:t>
            </w:r>
            <w:r w:rsidR="001512E3">
              <w:rPr>
                <w:rFonts w:asciiTheme="minorHAnsi" w:hAnsiTheme="minorHAnsi" w:cstheme="minorHAnsi"/>
                <w:sz w:val="22"/>
                <w:szCs w:val="22"/>
              </w:rPr>
              <w:t>au dépôt de l’offre</w:t>
            </w:r>
            <w:r w:rsidRPr="005D6AB5">
              <w:rPr>
                <w:rFonts w:asciiTheme="minorHAnsi" w:hAnsiTheme="minorHAnsi" w:cstheme="minorHAnsi"/>
                <w:sz w:val="22"/>
                <w:szCs w:val="22"/>
              </w:rPr>
              <w:t> », </w:t>
            </w:r>
          </w:p>
          <w:p w14:paraId="72B7229A" w14:textId="77777777" w:rsidR="001A1098" w:rsidRPr="005D6AB5" w:rsidRDefault="001A1098" w:rsidP="001A1098">
            <w:pPr>
              <w:pStyle w:val="Paragraphedeliste"/>
              <w:numPr>
                <w:ilvl w:val="0"/>
                <w:numId w:val="31"/>
              </w:numPr>
              <w:jc w:val="both"/>
              <w:rPr>
                <w:rFonts w:asciiTheme="minorHAnsi" w:hAnsiTheme="minorHAnsi" w:cstheme="minorHAnsi"/>
                <w:sz w:val="22"/>
                <w:szCs w:val="22"/>
              </w:rPr>
            </w:pPr>
            <w:r w:rsidRPr="005D6AB5">
              <w:rPr>
                <w:rFonts w:asciiTheme="minorHAnsi" w:hAnsiTheme="minorHAnsi" w:cstheme="minorHAnsi"/>
                <w:sz w:val="22"/>
                <w:szCs w:val="22"/>
              </w:rPr>
              <w:t>Adresse Electronique,</w:t>
            </w:r>
          </w:p>
          <w:p w14:paraId="76B750D9" w14:textId="77777777" w:rsidR="001A1098" w:rsidRPr="005D6AB5" w:rsidRDefault="001A1098" w:rsidP="001A1098">
            <w:pPr>
              <w:pStyle w:val="Paragraphedeliste"/>
              <w:numPr>
                <w:ilvl w:val="0"/>
                <w:numId w:val="31"/>
              </w:numPr>
              <w:jc w:val="both"/>
              <w:rPr>
                <w:rFonts w:asciiTheme="minorHAnsi" w:hAnsiTheme="minorHAnsi" w:cstheme="minorHAnsi"/>
                <w:sz w:val="22"/>
                <w:szCs w:val="22"/>
              </w:rPr>
            </w:pPr>
            <w:r w:rsidRPr="005D6AB5">
              <w:rPr>
                <w:rFonts w:asciiTheme="minorHAnsi" w:hAnsiTheme="minorHAnsi" w:cstheme="minorHAnsi"/>
                <w:sz w:val="22"/>
                <w:szCs w:val="22"/>
              </w:rPr>
              <w:t xml:space="preserve">Note relative à la dématérialisation des factures, </w:t>
            </w:r>
          </w:p>
          <w:p w14:paraId="71A58C0A" w14:textId="77777777" w:rsidR="001A1098" w:rsidRPr="005D6AB5" w:rsidRDefault="001A1098" w:rsidP="001A1098">
            <w:pPr>
              <w:pStyle w:val="Paragraphedeliste"/>
              <w:numPr>
                <w:ilvl w:val="0"/>
                <w:numId w:val="31"/>
              </w:numPr>
              <w:jc w:val="both"/>
              <w:rPr>
                <w:rFonts w:asciiTheme="minorHAnsi" w:hAnsiTheme="minorHAnsi" w:cstheme="minorHAnsi"/>
                <w:sz w:val="22"/>
                <w:szCs w:val="22"/>
              </w:rPr>
            </w:pPr>
            <w:r w:rsidRPr="005D6AB5">
              <w:rPr>
                <w:rFonts w:asciiTheme="minorHAnsi" w:hAnsiTheme="minorHAnsi" w:cstheme="minorHAnsi"/>
                <w:sz w:val="22"/>
                <w:szCs w:val="22"/>
              </w:rPr>
              <w:t>Documents et attestations à fournir par le candidat attributaire « Pièces à fournir »,</w:t>
            </w:r>
          </w:p>
          <w:p w14:paraId="76FA5B88" w14:textId="77777777" w:rsidR="001A1098" w:rsidRPr="005D6AB5" w:rsidRDefault="001A1098" w:rsidP="001A1098">
            <w:pPr>
              <w:pStyle w:val="Paragraphedeliste"/>
              <w:numPr>
                <w:ilvl w:val="0"/>
                <w:numId w:val="31"/>
              </w:numPr>
              <w:jc w:val="both"/>
              <w:rPr>
                <w:rFonts w:asciiTheme="minorHAnsi" w:hAnsiTheme="minorHAnsi" w:cstheme="minorHAnsi"/>
                <w:sz w:val="22"/>
                <w:szCs w:val="22"/>
              </w:rPr>
            </w:pPr>
            <w:r w:rsidRPr="005D6AB5">
              <w:rPr>
                <w:rFonts w:asciiTheme="minorHAnsi" w:hAnsiTheme="minorHAnsi" w:cstheme="minorHAnsi"/>
                <w:sz w:val="22"/>
                <w:szCs w:val="22"/>
              </w:rPr>
              <w:t xml:space="preserve">L’annexe cadre de réponse développement durable </w:t>
            </w:r>
          </w:p>
          <w:p w14:paraId="46E2A0B5" w14:textId="7D967301" w:rsidR="00B57ADA" w:rsidRPr="005D6AB5" w:rsidRDefault="00B57ADA" w:rsidP="00B57ADA">
            <w:pPr>
              <w:widowControl/>
              <w:autoSpaceDE/>
              <w:adjustRightInd/>
              <w:jc w:val="both"/>
              <w:rPr>
                <w:rFonts w:asciiTheme="minorHAnsi" w:hAnsiTheme="minorHAnsi" w:cstheme="minorHAnsi"/>
                <w:sz w:val="22"/>
                <w:szCs w:val="22"/>
              </w:rPr>
            </w:pPr>
          </w:p>
          <w:p w14:paraId="584287CC" w14:textId="77777777" w:rsidR="00B57ADA" w:rsidRPr="005D6AB5" w:rsidRDefault="00B57ADA" w:rsidP="008D4568">
            <w:pPr>
              <w:pStyle w:val="RedTxt"/>
              <w:jc w:val="both"/>
              <w:rPr>
                <w:rFonts w:asciiTheme="minorHAnsi" w:hAnsiTheme="minorHAnsi" w:cstheme="minorHAnsi"/>
                <w:sz w:val="22"/>
                <w:szCs w:val="22"/>
              </w:rPr>
            </w:pPr>
          </w:p>
        </w:tc>
      </w:tr>
      <w:tr w:rsidR="00B57ADA" w:rsidRPr="005D6AB5" w14:paraId="629475CF" w14:textId="77777777" w:rsidTr="00B57ADA">
        <w:tc>
          <w:tcPr>
            <w:tcW w:w="562" w:type="dxa"/>
          </w:tcPr>
          <w:p w14:paraId="1243D179" w14:textId="2BC7BB49" w:rsidR="00B57ADA" w:rsidRPr="005D6AB5" w:rsidRDefault="00B57ADA" w:rsidP="008D4568">
            <w:pPr>
              <w:pStyle w:val="RedTxt"/>
              <w:jc w:val="both"/>
              <w:rPr>
                <w:rFonts w:asciiTheme="minorHAnsi" w:hAnsiTheme="minorHAnsi" w:cstheme="minorHAnsi"/>
                <w:sz w:val="22"/>
                <w:szCs w:val="22"/>
              </w:rPr>
            </w:pPr>
            <w:r w:rsidRPr="005D6AB5">
              <w:rPr>
                <w:rFonts w:asciiTheme="minorHAnsi" w:hAnsiTheme="minorHAnsi" w:cstheme="minorHAnsi"/>
                <w:sz w:val="22"/>
                <w:szCs w:val="22"/>
              </w:rPr>
              <w:t>3</w:t>
            </w:r>
          </w:p>
        </w:tc>
        <w:tc>
          <w:tcPr>
            <w:tcW w:w="8783" w:type="dxa"/>
          </w:tcPr>
          <w:p w14:paraId="2C991F79" w14:textId="77777777" w:rsidR="001A1098" w:rsidRPr="005D6AB5" w:rsidRDefault="001A1098" w:rsidP="001A1098">
            <w:pPr>
              <w:pStyle w:val="Paragraphedeliste"/>
              <w:numPr>
                <w:ilvl w:val="0"/>
                <w:numId w:val="29"/>
              </w:numPr>
              <w:jc w:val="both"/>
              <w:rPr>
                <w:rFonts w:asciiTheme="minorHAnsi" w:hAnsiTheme="minorHAnsi" w:cstheme="minorHAnsi"/>
                <w:b/>
                <w:bCs/>
                <w:sz w:val="22"/>
                <w:szCs w:val="22"/>
                <w:u w:val="single"/>
              </w:rPr>
            </w:pPr>
            <w:r w:rsidRPr="005D6AB5">
              <w:rPr>
                <w:rFonts w:asciiTheme="minorHAnsi" w:hAnsiTheme="minorHAnsi" w:cstheme="minorHAnsi"/>
                <w:b/>
                <w:bCs/>
                <w:sz w:val="22"/>
                <w:szCs w:val="22"/>
                <w:u w:val="single"/>
              </w:rPr>
              <w:t>Le cahier des clauses administratives particulières dont seul l'exemplaire conservé dans les archives de l'administration fait foi et ses annexes (CCAP) :</w:t>
            </w:r>
          </w:p>
          <w:p w14:paraId="09592938" w14:textId="77777777" w:rsidR="001A1098" w:rsidRPr="005D6AB5" w:rsidRDefault="001A1098" w:rsidP="001A1098">
            <w:pPr>
              <w:pStyle w:val="Paragraphedeliste"/>
              <w:ind w:left="720"/>
              <w:jc w:val="both"/>
              <w:rPr>
                <w:rFonts w:asciiTheme="minorHAnsi" w:hAnsiTheme="minorHAnsi" w:cstheme="minorHAnsi"/>
                <w:b/>
                <w:bCs/>
                <w:sz w:val="22"/>
                <w:szCs w:val="22"/>
                <w:u w:val="single"/>
              </w:rPr>
            </w:pPr>
          </w:p>
          <w:p w14:paraId="3C8F0F07" w14:textId="77777777" w:rsidR="001A1098" w:rsidRPr="005D6AB5" w:rsidRDefault="001A1098" w:rsidP="001A1098">
            <w:pPr>
              <w:pStyle w:val="Paragraphedeliste"/>
              <w:numPr>
                <w:ilvl w:val="0"/>
                <w:numId w:val="32"/>
              </w:numPr>
              <w:jc w:val="both"/>
              <w:rPr>
                <w:rFonts w:asciiTheme="minorHAnsi" w:hAnsiTheme="minorHAnsi" w:cstheme="minorHAnsi"/>
                <w:sz w:val="22"/>
                <w:szCs w:val="22"/>
              </w:rPr>
            </w:pPr>
            <w:r w:rsidRPr="005D6AB5">
              <w:rPr>
                <w:rFonts w:asciiTheme="minorHAnsi" w:hAnsiTheme="minorHAnsi" w:cstheme="minorHAnsi"/>
                <w:sz w:val="22"/>
                <w:szCs w:val="22"/>
              </w:rPr>
              <w:t xml:space="preserve">L’annexe </w:t>
            </w:r>
            <w:r w:rsidRPr="005D6AB5">
              <w:rPr>
                <w:rFonts w:asciiTheme="minorHAnsi" w:eastAsia="Calibri" w:hAnsiTheme="minorHAnsi" w:cstheme="minorHAnsi"/>
                <w:sz w:val="22"/>
                <w:szCs w:val="22"/>
                <w:lang w:eastAsia="en-US"/>
              </w:rPr>
              <w:t>Développement durable </w:t>
            </w:r>
          </w:p>
          <w:p w14:paraId="1C5E6F30" w14:textId="77777777" w:rsidR="00764EB8" w:rsidRDefault="001A1098" w:rsidP="001A1098">
            <w:pPr>
              <w:pStyle w:val="Paragraphedeliste"/>
              <w:numPr>
                <w:ilvl w:val="0"/>
                <w:numId w:val="32"/>
              </w:numPr>
              <w:jc w:val="both"/>
              <w:rPr>
                <w:rFonts w:asciiTheme="minorHAnsi" w:eastAsia="Calibri" w:hAnsiTheme="minorHAnsi" w:cstheme="minorHAnsi"/>
                <w:sz w:val="22"/>
                <w:szCs w:val="22"/>
                <w:lang w:eastAsia="en-US"/>
              </w:rPr>
            </w:pPr>
            <w:r w:rsidRPr="005D6AB5">
              <w:rPr>
                <w:rFonts w:asciiTheme="minorHAnsi" w:hAnsiTheme="minorHAnsi" w:cstheme="minorHAnsi"/>
                <w:sz w:val="22"/>
                <w:szCs w:val="22"/>
              </w:rPr>
              <w:t>L’annexe « </w:t>
            </w:r>
            <w:r w:rsidRPr="005D6AB5">
              <w:rPr>
                <w:rFonts w:asciiTheme="minorHAnsi" w:eastAsia="Calibri" w:hAnsiTheme="minorHAnsi" w:cstheme="minorHAnsi"/>
                <w:sz w:val="22"/>
                <w:szCs w:val="22"/>
                <w:lang w:eastAsia="en-US"/>
              </w:rPr>
              <w:t>Obligations réglementaires en matière de détachement de salariés étrangers ».</w:t>
            </w:r>
          </w:p>
          <w:p w14:paraId="57405689" w14:textId="7A3B7202" w:rsidR="001A1098" w:rsidRPr="005D6AB5" w:rsidRDefault="00CF3EB4" w:rsidP="001A1098">
            <w:pPr>
              <w:pStyle w:val="Paragraphedeliste"/>
              <w:numPr>
                <w:ilvl w:val="0"/>
                <w:numId w:val="32"/>
              </w:numPr>
              <w:jc w:val="both"/>
              <w:rPr>
                <w:rFonts w:asciiTheme="minorHAnsi" w:eastAsia="Calibri" w:hAnsiTheme="minorHAnsi" w:cstheme="minorHAnsi"/>
                <w:sz w:val="22"/>
                <w:szCs w:val="22"/>
                <w:lang w:eastAsia="en-US"/>
              </w:rPr>
            </w:pPr>
            <w:r>
              <w:rPr>
                <w:rFonts w:asciiTheme="minorHAnsi" w:hAnsiTheme="minorHAnsi" w:cstheme="minorHAnsi"/>
                <w:sz w:val="22"/>
                <w:szCs w:val="22"/>
              </w:rPr>
              <w:t xml:space="preserve">Coordonnées du CH de Millau </w:t>
            </w:r>
          </w:p>
          <w:p w14:paraId="4EC7D072" w14:textId="77777777" w:rsidR="00B57ADA" w:rsidRPr="005D6AB5" w:rsidRDefault="00B57ADA" w:rsidP="008D4568">
            <w:pPr>
              <w:pStyle w:val="RedTxt"/>
              <w:jc w:val="both"/>
              <w:rPr>
                <w:rFonts w:asciiTheme="minorHAnsi" w:hAnsiTheme="minorHAnsi" w:cstheme="minorHAnsi"/>
                <w:sz w:val="22"/>
                <w:szCs w:val="22"/>
              </w:rPr>
            </w:pPr>
          </w:p>
        </w:tc>
      </w:tr>
      <w:tr w:rsidR="00B57ADA" w:rsidRPr="005D6AB5" w14:paraId="15820666" w14:textId="77777777" w:rsidTr="00B57ADA">
        <w:tc>
          <w:tcPr>
            <w:tcW w:w="562" w:type="dxa"/>
          </w:tcPr>
          <w:p w14:paraId="74788294" w14:textId="7308AABC" w:rsidR="00B57ADA" w:rsidRPr="005D6AB5" w:rsidRDefault="00B57ADA" w:rsidP="008D4568">
            <w:pPr>
              <w:pStyle w:val="RedTxt"/>
              <w:jc w:val="both"/>
              <w:rPr>
                <w:rFonts w:asciiTheme="minorHAnsi" w:hAnsiTheme="minorHAnsi" w:cstheme="minorHAnsi"/>
                <w:sz w:val="22"/>
                <w:szCs w:val="22"/>
              </w:rPr>
            </w:pPr>
            <w:r w:rsidRPr="005D6AB5">
              <w:rPr>
                <w:rFonts w:asciiTheme="minorHAnsi" w:hAnsiTheme="minorHAnsi" w:cstheme="minorHAnsi"/>
                <w:sz w:val="22"/>
                <w:szCs w:val="22"/>
              </w:rPr>
              <w:lastRenderedPageBreak/>
              <w:t>4</w:t>
            </w:r>
          </w:p>
        </w:tc>
        <w:tc>
          <w:tcPr>
            <w:tcW w:w="8783" w:type="dxa"/>
          </w:tcPr>
          <w:p w14:paraId="69BD4E6A" w14:textId="77777777" w:rsidR="001A1098" w:rsidRPr="005D6AB5" w:rsidRDefault="001A1098" w:rsidP="001A1098">
            <w:pPr>
              <w:pStyle w:val="Paragraphedeliste"/>
              <w:numPr>
                <w:ilvl w:val="0"/>
                <w:numId w:val="29"/>
              </w:numPr>
              <w:tabs>
                <w:tab w:val="left" w:pos="284"/>
              </w:tabs>
              <w:jc w:val="both"/>
              <w:rPr>
                <w:rFonts w:asciiTheme="minorHAnsi" w:hAnsiTheme="minorHAnsi" w:cstheme="minorHAnsi"/>
                <w:sz w:val="22"/>
                <w:szCs w:val="22"/>
                <w:u w:val="single"/>
              </w:rPr>
            </w:pPr>
            <w:r w:rsidRPr="005D6AB5">
              <w:rPr>
                <w:rFonts w:asciiTheme="minorHAnsi" w:hAnsiTheme="minorHAnsi" w:cstheme="minorHAnsi"/>
                <w:b/>
                <w:bCs/>
                <w:sz w:val="22"/>
                <w:szCs w:val="22"/>
                <w:u w:val="single"/>
              </w:rPr>
              <w:t xml:space="preserve">Le Cahier des Clauses Techniques Particulières </w:t>
            </w:r>
            <w:r w:rsidRPr="005D6AB5">
              <w:rPr>
                <w:rFonts w:asciiTheme="minorHAnsi" w:hAnsiTheme="minorHAnsi" w:cstheme="minorHAnsi"/>
                <w:b/>
                <w:bCs/>
                <w:iCs/>
                <w:sz w:val="22"/>
                <w:szCs w:val="22"/>
                <w:u w:val="single"/>
              </w:rPr>
              <w:t>et ses annexes (CCTP) :</w:t>
            </w:r>
          </w:p>
          <w:p w14:paraId="1E762BE6" w14:textId="77777777" w:rsidR="001A1098" w:rsidRPr="005D6AB5" w:rsidRDefault="001A1098" w:rsidP="001A1098">
            <w:pPr>
              <w:pStyle w:val="Paragraphedeliste"/>
              <w:tabs>
                <w:tab w:val="left" w:pos="284"/>
              </w:tabs>
              <w:ind w:left="720"/>
              <w:jc w:val="both"/>
              <w:rPr>
                <w:rFonts w:asciiTheme="minorHAnsi" w:hAnsiTheme="minorHAnsi" w:cstheme="minorHAnsi"/>
                <w:sz w:val="22"/>
                <w:szCs w:val="22"/>
                <w:u w:val="single"/>
              </w:rPr>
            </w:pPr>
          </w:p>
          <w:p w14:paraId="367EE5E8" w14:textId="77777777" w:rsidR="001A1098" w:rsidRPr="005D6AB5" w:rsidRDefault="001A1098" w:rsidP="001A1098">
            <w:pPr>
              <w:pStyle w:val="Paragraphedeliste"/>
              <w:widowControl/>
              <w:numPr>
                <w:ilvl w:val="0"/>
                <w:numId w:val="32"/>
              </w:numPr>
              <w:autoSpaceDE/>
              <w:autoSpaceDN/>
              <w:adjustRightInd/>
              <w:spacing w:line="276" w:lineRule="auto"/>
              <w:contextualSpacing/>
              <w:rPr>
                <w:rFonts w:asciiTheme="minorHAnsi" w:hAnsiTheme="minorHAnsi" w:cstheme="minorHAnsi"/>
                <w:sz w:val="22"/>
                <w:szCs w:val="22"/>
              </w:rPr>
            </w:pPr>
            <w:bookmarkStart w:id="16" w:name="_Hlk233801098"/>
            <w:bookmarkStart w:id="17" w:name="_Hlk234305880"/>
            <w:r w:rsidRPr="005D6AB5">
              <w:rPr>
                <w:rFonts w:asciiTheme="minorHAnsi" w:hAnsiTheme="minorHAnsi" w:cstheme="minorHAnsi"/>
                <w:sz w:val="22"/>
                <w:szCs w:val="22"/>
              </w:rPr>
              <w:t>Annexe CCTP : La charte des essais (les fiches techniques Type Europharmat par DM et la fiche note d’intérêt thérapeutique),</w:t>
            </w:r>
          </w:p>
          <w:p w14:paraId="5CD2F47B" w14:textId="77777777" w:rsidR="001A1098" w:rsidRPr="005D6AB5" w:rsidRDefault="001A1098" w:rsidP="001A1098">
            <w:pPr>
              <w:pStyle w:val="Paragraphedeliste"/>
              <w:widowControl/>
              <w:numPr>
                <w:ilvl w:val="0"/>
                <w:numId w:val="32"/>
              </w:numPr>
              <w:autoSpaceDE/>
              <w:autoSpaceDN/>
              <w:adjustRightInd/>
              <w:spacing w:line="276" w:lineRule="auto"/>
              <w:contextualSpacing/>
              <w:rPr>
                <w:rFonts w:asciiTheme="minorHAnsi" w:hAnsiTheme="minorHAnsi" w:cstheme="minorHAnsi"/>
                <w:sz w:val="22"/>
                <w:szCs w:val="22"/>
              </w:rPr>
            </w:pPr>
            <w:r w:rsidRPr="005D6AB5">
              <w:rPr>
                <w:rFonts w:asciiTheme="minorHAnsi" w:hAnsiTheme="minorHAnsi" w:cstheme="minorHAnsi"/>
                <w:sz w:val="22"/>
                <w:szCs w:val="22"/>
              </w:rPr>
              <w:t>Annexe CCTP : Caractéristiques Logistiques à compléter,</w:t>
            </w:r>
          </w:p>
          <w:p w14:paraId="23F9F930" w14:textId="77777777" w:rsidR="001A1098" w:rsidRPr="005D6AB5" w:rsidRDefault="001A1098" w:rsidP="001A1098">
            <w:pPr>
              <w:pStyle w:val="Paragraphedeliste"/>
              <w:widowControl/>
              <w:numPr>
                <w:ilvl w:val="0"/>
                <w:numId w:val="32"/>
              </w:numPr>
              <w:autoSpaceDE/>
              <w:autoSpaceDN/>
              <w:adjustRightInd/>
              <w:spacing w:line="276" w:lineRule="auto"/>
              <w:contextualSpacing/>
              <w:rPr>
                <w:rFonts w:asciiTheme="minorHAnsi" w:hAnsiTheme="minorHAnsi" w:cstheme="minorHAnsi"/>
                <w:sz w:val="22"/>
                <w:szCs w:val="22"/>
              </w:rPr>
            </w:pPr>
            <w:r w:rsidRPr="005D6AB5">
              <w:rPr>
                <w:rFonts w:asciiTheme="minorHAnsi" w:hAnsiTheme="minorHAnsi" w:cstheme="minorHAnsi"/>
                <w:sz w:val="22"/>
                <w:szCs w:val="22"/>
              </w:rPr>
              <w:t>Annexe CCTP : Procédés de stérilisation en vigueur au CHU de Montpellier,</w:t>
            </w:r>
          </w:p>
          <w:p w14:paraId="47D96C7F" w14:textId="51AF3801" w:rsidR="001A1098" w:rsidRPr="005D6AB5" w:rsidRDefault="001A1098" w:rsidP="001A1098">
            <w:pPr>
              <w:pStyle w:val="Paragraphedeliste"/>
              <w:widowControl/>
              <w:numPr>
                <w:ilvl w:val="0"/>
                <w:numId w:val="32"/>
              </w:numPr>
              <w:autoSpaceDE/>
              <w:autoSpaceDN/>
              <w:adjustRightInd/>
              <w:spacing w:line="276" w:lineRule="auto"/>
              <w:contextualSpacing/>
              <w:rPr>
                <w:rFonts w:asciiTheme="minorHAnsi" w:hAnsiTheme="minorHAnsi" w:cstheme="minorHAnsi"/>
                <w:sz w:val="22"/>
                <w:szCs w:val="22"/>
              </w:rPr>
            </w:pPr>
            <w:r w:rsidRPr="005D6AB5">
              <w:rPr>
                <w:rFonts w:asciiTheme="minorHAnsi" w:hAnsiTheme="minorHAnsi" w:cstheme="minorHAnsi"/>
                <w:sz w:val="22"/>
                <w:szCs w:val="22"/>
              </w:rPr>
              <w:t>Annexe CCTP : MAD Pharmacie - Biomédical à compléter</w:t>
            </w:r>
          </w:p>
          <w:p w14:paraId="23577B32" w14:textId="569B2256" w:rsidR="001A1098" w:rsidRPr="005D6AB5" w:rsidRDefault="001A1098" w:rsidP="001A1098">
            <w:pPr>
              <w:pStyle w:val="Paragraphedeliste"/>
              <w:widowControl/>
              <w:numPr>
                <w:ilvl w:val="0"/>
                <w:numId w:val="32"/>
              </w:numPr>
              <w:autoSpaceDE/>
              <w:autoSpaceDN/>
              <w:adjustRightInd/>
              <w:spacing w:line="276" w:lineRule="auto"/>
              <w:contextualSpacing/>
              <w:rPr>
                <w:rFonts w:asciiTheme="minorHAnsi" w:hAnsiTheme="minorHAnsi" w:cstheme="minorHAnsi"/>
                <w:sz w:val="22"/>
                <w:szCs w:val="22"/>
              </w:rPr>
            </w:pPr>
            <w:r w:rsidRPr="005D6AB5">
              <w:rPr>
                <w:rFonts w:asciiTheme="minorHAnsi" w:hAnsiTheme="minorHAnsi" w:cstheme="minorHAnsi"/>
                <w:sz w:val="22"/>
                <w:szCs w:val="22"/>
              </w:rPr>
              <w:t>Annexe CCTP : Annexe questionnaire technique</w:t>
            </w:r>
            <w:r w:rsidR="00F44C9E" w:rsidRPr="005D6AB5">
              <w:rPr>
                <w:rFonts w:asciiTheme="minorHAnsi" w:hAnsiTheme="minorHAnsi" w:cstheme="minorHAnsi"/>
                <w:sz w:val="22"/>
                <w:szCs w:val="22"/>
              </w:rPr>
              <w:t xml:space="preserve"> à compléter</w:t>
            </w:r>
          </w:p>
          <w:p w14:paraId="4E3655AF" w14:textId="538FD73D" w:rsidR="001A1098" w:rsidRPr="005D6AB5" w:rsidRDefault="001A1098" w:rsidP="001A1098">
            <w:pPr>
              <w:pStyle w:val="Paragraphedeliste"/>
              <w:widowControl/>
              <w:numPr>
                <w:ilvl w:val="0"/>
                <w:numId w:val="32"/>
              </w:numPr>
              <w:autoSpaceDE/>
              <w:autoSpaceDN/>
              <w:adjustRightInd/>
              <w:spacing w:line="276" w:lineRule="auto"/>
              <w:contextualSpacing/>
              <w:rPr>
                <w:rFonts w:asciiTheme="minorHAnsi" w:hAnsiTheme="minorHAnsi" w:cstheme="minorHAnsi"/>
                <w:sz w:val="22"/>
                <w:szCs w:val="22"/>
              </w:rPr>
            </w:pPr>
            <w:r w:rsidRPr="005D6AB5">
              <w:rPr>
                <w:rFonts w:asciiTheme="minorHAnsi" w:hAnsiTheme="minorHAnsi" w:cstheme="minorHAnsi"/>
                <w:sz w:val="22"/>
                <w:szCs w:val="22"/>
              </w:rPr>
              <w:t>Annexe CCTP : SAV</w:t>
            </w:r>
            <w:bookmarkEnd w:id="16"/>
            <w:r w:rsidR="00F12AA7">
              <w:rPr>
                <w:rFonts w:asciiTheme="minorHAnsi" w:hAnsiTheme="minorHAnsi" w:cstheme="minorHAnsi"/>
                <w:sz w:val="22"/>
                <w:szCs w:val="22"/>
              </w:rPr>
              <w:t xml:space="preserve"> à compléter</w:t>
            </w:r>
            <w:bookmarkEnd w:id="17"/>
          </w:p>
        </w:tc>
      </w:tr>
      <w:tr w:rsidR="00B57ADA" w:rsidRPr="005D6AB5" w14:paraId="4B930256" w14:textId="77777777" w:rsidTr="00B57ADA">
        <w:tc>
          <w:tcPr>
            <w:tcW w:w="562" w:type="dxa"/>
          </w:tcPr>
          <w:p w14:paraId="383C3924" w14:textId="419BD6A7" w:rsidR="00B57ADA" w:rsidRPr="005D6AB5" w:rsidRDefault="00B57ADA" w:rsidP="008D4568">
            <w:pPr>
              <w:pStyle w:val="RedTxt"/>
              <w:jc w:val="both"/>
              <w:rPr>
                <w:rFonts w:asciiTheme="minorHAnsi" w:hAnsiTheme="minorHAnsi" w:cstheme="minorHAnsi"/>
                <w:sz w:val="22"/>
                <w:szCs w:val="22"/>
              </w:rPr>
            </w:pPr>
            <w:r w:rsidRPr="005D6AB5">
              <w:rPr>
                <w:rFonts w:asciiTheme="minorHAnsi" w:hAnsiTheme="minorHAnsi" w:cstheme="minorHAnsi"/>
                <w:sz w:val="22"/>
                <w:szCs w:val="22"/>
              </w:rPr>
              <w:t>5</w:t>
            </w:r>
          </w:p>
        </w:tc>
        <w:tc>
          <w:tcPr>
            <w:tcW w:w="8783" w:type="dxa"/>
          </w:tcPr>
          <w:p w14:paraId="7968FBDB" w14:textId="32B628A8" w:rsidR="00B57ADA" w:rsidRPr="005D6AB5" w:rsidRDefault="006C0664" w:rsidP="006C0664">
            <w:pPr>
              <w:pStyle w:val="RedTxt"/>
              <w:numPr>
                <w:ilvl w:val="0"/>
                <w:numId w:val="33"/>
              </w:numPr>
              <w:jc w:val="both"/>
              <w:rPr>
                <w:rFonts w:asciiTheme="minorHAnsi" w:hAnsiTheme="minorHAnsi" w:cstheme="minorHAnsi"/>
                <w:sz w:val="22"/>
                <w:szCs w:val="22"/>
              </w:rPr>
            </w:pPr>
            <w:r w:rsidRPr="005D6AB5">
              <w:rPr>
                <w:rFonts w:asciiTheme="minorHAnsi" w:hAnsiTheme="minorHAnsi" w:cstheme="minorHAnsi"/>
                <w:b/>
                <w:bCs/>
                <w:sz w:val="22"/>
                <w:szCs w:val="22"/>
              </w:rPr>
              <w:t>L’attestation sur l’honneur « sanctions russes » à compléter et signer</w:t>
            </w:r>
            <w:r w:rsidRPr="005D6AB5">
              <w:rPr>
                <w:rFonts w:asciiTheme="minorHAnsi" w:hAnsiTheme="minorHAnsi" w:cstheme="minorHAnsi"/>
                <w:sz w:val="22"/>
                <w:szCs w:val="22"/>
              </w:rPr>
              <w:t xml:space="preserve"> </w:t>
            </w:r>
          </w:p>
        </w:tc>
      </w:tr>
      <w:tr w:rsidR="00B57ADA" w:rsidRPr="005D6AB5" w14:paraId="32A02BAB" w14:textId="77777777" w:rsidTr="00B57ADA">
        <w:tc>
          <w:tcPr>
            <w:tcW w:w="562" w:type="dxa"/>
          </w:tcPr>
          <w:p w14:paraId="61CD67CB" w14:textId="2E62228A" w:rsidR="00B57ADA" w:rsidRPr="005D6AB5" w:rsidRDefault="00B57ADA" w:rsidP="008D4568">
            <w:pPr>
              <w:pStyle w:val="RedTxt"/>
              <w:jc w:val="both"/>
              <w:rPr>
                <w:rFonts w:asciiTheme="minorHAnsi" w:hAnsiTheme="minorHAnsi" w:cstheme="minorHAnsi"/>
                <w:sz w:val="22"/>
                <w:szCs w:val="22"/>
              </w:rPr>
            </w:pPr>
            <w:r w:rsidRPr="005D6AB5">
              <w:rPr>
                <w:rFonts w:asciiTheme="minorHAnsi" w:hAnsiTheme="minorHAnsi" w:cstheme="minorHAnsi"/>
                <w:sz w:val="22"/>
                <w:szCs w:val="22"/>
              </w:rPr>
              <w:t>6</w:t>
            </w:r>
          </w:p>
        </w:tc>
        <w:tc>
          <w:tcPr>
            <w:tcW w:w="8783" w:type="dxa"/>
          </w:tcPr>
          <w:p w14:paraId="69DF2DF0" w14:textId="614010EC" w:rsidR="00A76E4C" w:rsidRPr="005D6AB5" w:rsidRDefault="00A76E4C" w:rsidP="00A76E4C">
            <w:pPr>
              <w:pStyle w:val="RedTxt"/>
              <w:jc w:val="both"/>
              <w:rPr>
                <w:rFonts w:asciiTheme="minorHAnsi" w:hAnsiTheme="minorHAnsi" w:cstheme="minorHAnsi"/>
                <w:sz w:val="22"/>
                <w:szCs w:val="22"/>
              </w:rPr>
            </w:pPr>
          </w:p>
          <w:p w14:paraId="2013CCAF" w14:textId="20658DC9" w:rsidR="00B57ADA" w:rsidRPr="005D6AB5" w:rsidRDefault="00B57ADA" w:rsidP="008D4568">
            <w:pPr>
              <w:pStyle w:val="RedTxt"/>
              <w:jc w:val="both"/>
              <w:rPr>
                <w:rFonts w:asciiTheme="minorHAnsi" w:hAnsiTheme="minorHAnsi" w:cstheme="minorHAnsi"/>
                <w:sz w:val="22"/>
                <w:szCs w:val="22"/>
              </w:rPr>
            </w:pPr>
          </w:p>
        </w:tc>
      </w:tr>
      <w:tr w:rsidR="00B57ADA" w:rsidRPr="005D6AB5" w14:paraId="5FCF4E88" w14:textId="77777777" w:rsidTr="00B57ADA">
        <w:tc>
          <w:tcPr>
            <w:tcW w:w="562" w:type="dxa"/>
          </w:tcPr>
          <w:p w14:paraId="45B80DA5" w14:textId="6406C5A9" w:rsidR="00B57ADA" w:rsidRPr="005D6AB5" w:rsidRDefault="00E244C8" w:rsidP="008D4568">
            <w:pPr>
              <w:pStyle w:val="RedTxt"/>
              <w:jc w:val="both"/>
              <w:rPr>
                <w:rFonts w:asciiTheme="minorHAnsi" w:hAnsiTheme="minorHAnsi" w:cstheme="minorHAnsi"/>
                <w:sz w:val="22"/>
                <w:szCs w:val="22"/>
              </w:rPr>
            </w:pPr>
            <w:r w:rsidRPr="005D6AB5">
              <w:rPr>
                <w:rFonts w:asciiTheme="minorHAnsi" w:hAnsiTheme="minorHAnsi" w:cstheme="minorHAnsi"/>
                <w:sz w:val="22"/>
                <w:szCs w:val="22"/>
              </w:rPr>
              <w:t>7</w:t>
            </w:r>
          </w:p>
        </w:tc>
        <w:tc>
          <w:tcPr>
            <w:tcW w:w="8783" w:type="dxa"/>
          </w:tcPr>
          <w:p w14:paraId="66133F46" w14:textId="77777777" w:rsidR="00212E54" w:rsidRPr="005D6AB5" w:rsidRDefault="00D86FE4" w:rsidP="006509E5">
            <w:pPr>
              <w:pStyle w:val="RedTxt"/>
              <w:numPr>
                <w:ilvl w:val="0"/>
                <w:numId w:val="33"/>
              </w:numPr>
              <w:spacing w:before="120"/>
              <w:rPr>
                <w:rFonts w:asciiTheme="minorHAnsi" w:hAnsiTheme="minorHAnsi" w:cstheme="minorHAnsi"/>
                <w:b/>
                <w:bCs/>
                <w:sz w:val="22"/>
                <w:szCs w:val="22"/>
              </w:rPr>
            </w:pPr>
            <w:r w:rsidRPr="005D6AB5">
              <w:rPr>
                <w:rFonts w:asciiTheme="minorHAnsi" w:hAnsiTheme="minorHAnsi" w:cstheme="minorHAnsi"/>
                <w:b/>
                <w:bCs/>
                <w:sz w:val="22"/>
                <w:szCs w:val="22"/>
                <w:u w:val="single"/>
              </w:rPr>
              <w:t>L</w:t>
            </w:r>
            <w:r w:rsidR="00E244C8" w:rsidRPr="005D6AB5">
              <w:rPr>
                <w:rFonts w:asciiTheme="minorHAnsi" w:hAnsiTheme="minorHAnsi" w:cstheme="minorHAnsi"/>
                <w:b/>
                <w:bCs/>
                <w:sz w:val="22"/>
                <w:szCs w:val="22"/>
                <w:u w:val="single"/>
              </w:rPr>
              <w:t>es formulaires</w:t>
            </w:r>
            <w:r w:rsidR="00212E54" w:rsidRPr="005D6AB5">
              <w:rPr>
                <w:rFonts w:asciiTheme="minorHAnsi" w:hAnsiTheme="minorHAnsi" w:cstheme="minorHAnsi"/>
                <w:b/>
                <w:bCs/>
                <w:sz w:val="22"/>
                <w:szCs w:val="22"/>
              </w:rPr>
              <w:t> :</w:t>
            </w:r>
          </w:p>
          <w:p w14:paraId="6833DD7B" w14:textId="65C2B23D" w:rsidR="00212E54" w:rsidRPr="005D6AB5" w:rsidRDefault="00E244C8" w:rsidP="006509E5">
            <w:pPr>
              <w:pStyle w:val="RedTxt"/>
              <w:numPr>
                <w:ilvl w:val="0"/>
                <w:numId w:val="34"/>
              </w:numPr>
              <w:spacing w:before="120"/>
              <w:rPr>
                <w:rFonts w:asciiTheme="minorHAnsi" w:hAnsiTheme="minorHAnsi" w:cstheme="minorHAnsi"/>
                <w:b/>
                <w:bCs/>
                <w:sz w:val="22"/>
                <w:szCs w:val="22"/>
              </w:rPr>
            </w:pPr>
            <w:r w:rsidRPr="005D6AB5">
              <w:rPr>
                <w:rFonts w:asciiTheme="minorHAnsi" w:hAnsiTheme="minorHAnsi" w:cstheme="minorHAnsi"/>
                <w:b/>
                <w:bCs/>
                <w:sz w:val="22"/>
                <w:szCs w:val="22"/>
              </w:rPr>
              <w:t>Lettre de candidature - désignation du mandataire par ses co-traitants</w:t>
            </w:r>
            <w:r w:rsidR="00212E54" w:rsidRPr="005D6AB5">
              <w:rPr>
                <w:rFonts w:asciiTheme="minorHAnsi" w:hAnsiTheme="minorHAnsi" w:cstheme="minorHAnsi"/>
                <w:b/>
                <w:bCs/>
                <w:sz w:val="22"/>
                <w:szCs w:val="22"/>
              </w:rPr>
              <w:t>,</w:t>
            </w:r>
          </w:p>
          <w:p w14:paraId="294EEA99" w14:textId="19C75F91" w:rsidR="003C2831" w:rsidRPr="005D6AB5" w:rsidRDefault="00E244C8" w:rsidP="006509E5">
            <w:pPr>
              <w:pStyle w:val="RedTxt"/>
              <w:numPr>
                <w:ilvl w:val="0"/>
                <w:numId w:val="34"/>
              </w:numPr>
              <w:spacing w:before="120"/>
              <w:rPr>
                <w:rFonts w:asciiTheme="minorHAnsi" w:hAnsiTheme="minorHAnsi" w:cstheme="minorHAnsi"/>
                <w:b/>
                <w:bCs/>
                <w:sz w:val="22"/>
                <w:szCs w:val="22"/>
              </w:rPr>
            </w:pPr>
            <w:r w:rsidRPr="005D6AB5">
              <w:rPr>
                <w:rFonts w:asciiTheme="minorHAnsi" w:hAnsiTheme="minorHAnsi" w:cstheme="minorHAnsi"/>
                <w:b/>
                <w:bCs/>
                <w:sz w:val="22"/>
                <w:szCs w:val="22"/>
              </w:rPr>
              <w:t xml:space="preserve">Déclaration du candidat individuel ou du membre du groupement, </w:t>
            </w:r>
          </w:p>
          <w:p w14:paraId="4C70B162" w14:textId="10C25A56" w:rsidR="006509E5" w:rsidRPr="005D6AB5" w:rsidRDefault="006509E5" w:rsidP="006509E5">
            <w:pPr>
              <w:pStyle w:val="Paragraphedeliste"/>
              <w:numPr>
                <w:ilvl w:val="0"/>
                <w:numId w:val="34"/>
              </w:numPr>
              <w:tabs>
                <w:tab w:val="left" w:pos="284"/>
              </w:tabs>
              <w:rPr>
                <w:rFonts w:asciiTheme="minorHAnsi" w:hAnsiTheme="minorHAnsi" w:cstheme="minorHAnsi"/>
                <w:sz w:val="22"/>
                <w:szCs w:val="22"/>
              </w:rPr>
            </w:pPr>
            <w:r w:rsidRPr="005D6AB5">
              <w:rPr>
                <w:rFonts w:asciiTheme="minorHAnsi" w:hAnsiTheme="minorHAnsi" w:cstheme="minorHAnsi"/>
                <w:b/>
                <w:bCs/>
                <w:sz w:val="22"/>
                <w:szCs w:val="22"/>
              </w:rPr>
              <w:t>Désignation du mandataire par ses co-traitants", "Déclaration du candidat individuel ou du membre du groupement", "Déclaration de sous-traitance"</w:t>
            </w:r>
          </w:p>
          <w:p w14:paraId="40F05A91" w14:textId="77777777" w:rsidR="00B57ADA" w:rsidRPr="005D6AB5" w:rsidRDefault="00B57ADA" w:rsidP="008D4568">
            <w:pPr>
              <w:pStyle w:val="RedTxt"/>
              <w:jc w:val="both"/>
              <w:rPr>
                <w:rFonts w:asciiTheme="minorHAnsi" w:hAnsiTheme="minorHAnsi" w:cstheme="minorHAnsi"/>
                <w:sz w:val="22"/>
                <w:szCs w:val="22"/>
              </w:rPr>
            </w:pPr>
          </w:p>
        </w:tc>
      </w:tr>
    </w:tbl>
    <w:p w14:paraId="483BB440" w14:textId="77777777" w:rsidR="008D4568" w:rsidRPr="005D6AB5" w:rsidRDefault="008D4568" w:rsidP="008D4568">
      <w:pPr>
        <w:pStyle w:val="RedTxt"/>
        <w:jc w:val="both"/>
        <w:rPr>
          <w:rFonts w:asciiTheme="minorHAnsi" w:hAnsiTheme="minorHAnsi" w:cstheme="minorHAnsi"/>
          <w:sz w:val="22"/>
          <w:szCs w:val="22"/>
        </w:rPr>
      </w:pPr>
    </w:p>
    <w:p w14:paraId="340B8403" w14:textId="1E2B834A" w:rsidR="00D86FE4" w:rsidRPr="005D6AB5" w:rsidRDefault="00CF1E12" w:rsidP="00D86FE4">
      <w:pPr>
        <w:pStyle w:val="RedTxt"/>
        <w:jc w:val="both"/>
        <w:rPr>
          <w:rFonts w:asciiTheme="minorHAnsi" w:hAnsiTheme="minorHAnsi" w:cstheme="minorHAnsi"/>
          <w:sz w:val="22"/>
          <w:szCs w:val="22"/>
        </w:rPr>
      </w:pPr>
      <w:r w:rsidRPr="005D6AB5">
        <w:rPr>
          <w:rFonts w:asciiTheme="minorHAnsi" w:hAnsiTheme="minorHAnsi" w:cstheme="minorHAnsi"/>
          <w:sz w:val="22"/>
          <w:szCs w:val="22"/>
        </w:rPr>
        <w:t xml:space="preserve">NB : </w:t>
      </w:r>
      <w:r w:rsidR="009D7C10" w:rsidRPr="005D6AB5">
        <w:rPr>
          <w:rFonts w:asciiTheme="minorHAnsi" w:hAnsiTheme="minorHAnsi" w:cstheme="minorHAnsi"/>
          <w:sz w:val="22"/>
          <w:szCs w:val="22"/>
        </w:rPr>
        <w:t xml:space="preserve">Vous n’avez pas </w:t>
      </w:r>
      <w:r w:rsidR="00135CAD" w:rsidRPr="005D6AB5">
        <w:rPr>
          <w:rFonts w:asciiTheme="minorHAnsi" w:hAnsiTheme="minorHAnsi" w:cstheme="minorHAnsi"/>
          <w:sz w:val="22"/>
          <w:szCs w:val="22"/>
        </w:rPr>
        <w:t>à apporter de compléments au cahier des charges.</w:t>
      </w:r>
    </w:p>
    <w:p w14:paraId="0658640F" w14:textId="77777777" w:rsidR="00D86FE4" w:rsidRPr="005D6AB5" w:rsidRDefault="00D86FE4">
      <w:pPr>
        <w:widowControl/>
        <w:autoSpaceDE/>
        <w:autoSpaceDN/>
        <w:adjustRightInd/>
        <w:spacing w:after="160" w:line="259" w:lineRule="auto"/>
        <w:rPr>
          <w:rFonts w:asciiTheme="minorHAnsi" w:hAnsiTheme="minorHAnsi" w:cstheme="minorHAnsi"/>
          <w:sz w:val="22"/>
          <w:szCs w:val="22"/>
        </w:rPr>
      </w:pPr>
      <w:r w:rsidRPr="005D6AB5">
        <w:rPr>
          <w:rFonts w:asciiTheme="minorHAnsi" w:hAnsiTheme="minorHAnsi" w:cstheme="minorHAnsi"/>
          <w:sz w:val="22"/>
          <w:szCs w:val="22"/>
        </w:rPr>
        <w:br w:type="page"/>
      </w:r>
    </w:p>
    <w:p w14:paraId="7C3F2997" w14:textId="77777777" w:rsidR="00A35CA9" w:rsidRPr="005D6AB5" w:rsidRDefault="00A35CA9" w:rsidP="00D86FE4">
      <w:pPr>
        <w:pStyle w:val="RedTxt"/>
        <w:jc w:val="both"/>
        <w:rPr>
          <w:rFonts w:asciiTheme="minorHAnsi" w:hAnsiTheme="minorHAnsi" w:cstheme="minorHAnsi"/>
          <w:color w:val="FF0000"/>
          <w:sz w:val="22"/>
          <w:szCs w:val="22"/>
        </w:rPr>
      </w:pPr>
    </w:p>
    <w:p w14:paraId="3C18D877" w14:textId="5E2ABC24" w:rsidR="0088264B" w:rsidRPr="005D6AB5" w:rsidRDefault="00BD6F93" w:rsidP="00BD255D">
      <w:pPr>
        <w:pStyle w:val="RedTitre1"/>
        <w:keepNext/>
        <w:framePr w:hSpace="0" w:wrap="auto" w:vAnchor="margin" w:xAlign="left" w:yAlign="inline"/>
        <w:widowControl/>
        <w:rPr>
          <w:rFonts w:asciiTheme="minorHAnsi" w:hAnsiTheme="minorHAnsi" w:cstheme="minorHAnsi"/>
          <w:noProof/>
          <w:u w:val="single"/>
        </w:rPr>
      </w:pPr>
      <w:r w:rsidRPr="005D6AB5">
        <w:rPr>
          <w:rFonts w:asciiTheme="minorHAnsi" w:hAnsiTheme="minorHAnsi" w:cstheme="minorHAnsi"/>
          <w:noProof/>
          <w:u w:val="single"/>
        </w:rPr>
        <w:drawing>
          <wp:inline distT="0" distB="0" distL="0" distR="0" wp14:anchorId="5A404E13" wp14:editId="2DFD69D4">
            <wp:extent cx="341376" cy="279081"/>
            <wp:effectExtent l="0" t="0" r="1905" b="6985"/>
            <wp:docPr id="20"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870E9C5.tmp"/>
                    <pic:cNvPicPr/>
                  </pic:nvPicPr>
                  <pic:blipFill>
                    <a:blip r:embed="rId17" cstate="print">
                      <a:extLst>
                        <a:ext uri="{28A0092B-C50C-407E-A947-70E740481C1C}">
                          <a14:useLocalDpi xmlns:a14="http://schemas.microsoft.com/office/drawing/2010/main" val="0"/>
                        </a:ext>
                      </a:extLst>
                    </a:blip>
                    <a:stretch>
                      <a:fillRect/>
                    </a:stretch>
                  </pic:blipFill>
                  <pic:spPr>
                    <a:xfrm>
                      <a:off x="0" y="0"/>
                      <a:ext cx="351250" cy="287153"/>
                    </a:xfrm>
                    <a:prstGeom prst="rect">
                      <a:avLst/>
                    </a:prstGeom>
                  </pic:spPr>
                </pic:pic>
              </a:graphicData>
            </a:graphic>
          </wp:inline>
        </w:drawing>
      </w:r>
      <w:r w:rsidR="0088264B" w:rsidRPr="005D6AB5">
        <w:rPr>
          <w:rFonts w:asciiTheme="minorHAnsi" w:hAnsiTheme="minorHAnsi" w:cstheme="minorHAnsi"/>
          <w:noProof/>
          <w:u w:val="single"/>
        </w:rPr>
        <w:t xml:space="preserve">REPONDRE A LA CONSULTATION </w:t>
      </w:r>
    </w:p>
    <w:p w14:paraId="51AF609A" w14:textId="77777777" w:rsidR="00C44D58" w:rsidRPr="005D6AB5" w:rsidRDefault="00C44D58" w:rsidP="00E528AE">
      <w:pPr>
        <w:rPr>
          <w:rFonts w:asciiTheme="minorHAnsi" w:hAnsiTheme="minorHAnsi" w:cstheme="minorHAnsi"/>
          <w:sz w:val="22"/>
          <w:szCs w:val="22"/>
        </w:rPr>
      </w:pPr>
    </w:p>
    <w:p w14:paraId="50B86C13" w14:textId="77777777" w:rsidR="00DD2870" w:rsidRPr="005D6AB5" w:rsidRDefault="00DD2870" w:rsidP="00DD2870">
      <w:pPr>
        <w:jc w:val="both"/>
        <w:rPr>
          <w:rFonts w:asciiTheme="minorHAnsi" w:hAnsiTheme="minorHAnsi" w:cstheme="minorHAnsi"/>
          <w:sz w:val="22"/>
          <w:szCs w:val="22"/>
        </w:rPr>
      </w:pPr>
    </w:p>
    <w:p w14:paraId="39987EB7" w14:textId="7F78C67C" w:rsidR="00C44D58" w:rsidRPr="005D6AB5" w:rsidRDefault="00C44D58" w:rsidP="00BF0A04">
      <w:pPr>
        <w:pStyle w:val="RedTitre1"/>
        <w:keepNext/>
        <w:framePr w:hSpace="0" w:wrap="auto" w:vAnchor="margin" w:xAlign="left" w:yAlign="inline"/>
        <w:widowControl/>
        <w:rPr>
          <w:rFonts w:asciiTheme="minorHAnsi" w:hAnsiTheme="minorHAnsi" w:cstheme="minorHAnsi"/>
          <w:color w:val="5B9BD5" w:themeColor="accent1"/>
          <w:u w:val="single"/>
        </w:rPr>
      </w:pPr>
      <w:bookmarkStart w:id="18" w:name="_Hlk219294321"/>
      <w:r w:rsidRPr="005D6AB5">
        <w:rPr>
          <w:rFonts w:asciiTheme="minorHAnsi" w:hAnsiTheme="minorHAnsi" w:cstheme="minorHAnsi"/>
          <w:color w:val="5B9BD5" w:themeColor="accent1"/>
          <w:u w:val="single"/>
        </w:rPr>
        <w:t>QUI REPOND ?</w:t>
      </w:r>
    </w:p>
    <w:p w14:paraId="57636D12" w14:textId="77777777" w:rsidR="00073021" w:rsidRPr="005D6AB5" w:rsidRDefault="00073021" w:rsidP="00BF0A04">
      <w:pPr>
        <w:pStyle w:val="RedTitre1"/>
        <w:keepNext/>
        <w:framePr w:hSpace="0" w:wrap="auto" w:vAnchor="margin" w:xAlign="left" w:yAlign="inline"/>
        <w:widowControl/>
        <w:rPr>
          <w:rFonts w:asciiTheme="minorHAnsi" w:hAnsiTheme="minorHAnsi" w:cstheme="minorHAnsi"/>
          <w:color w:val="5B9BD5" w:themeColor="accent1"/>
          <w:u w:val="single"/>
        </w:rPr>
      </w:pPr>
    </w:p>
    <w:p w14:paraId="2E6A52E2" w14:textId="5E994928" w:rsidR="006F712E" w:rsidRPr="005D6AB5" w:rsidRDefault="00C44D58" w:rsidP="00E528AE">
      <w:pPr>
        <w:rPr>
          <w:rFonts w:asciiTheme="minorHAnsi" w:hAnsiTheme="minorHAnsi" w:cstheme="minorHAnsi"/>
          <w:sz w:val="22"/>
          <w:szCs w:val="22"/>
        </w:rPr>
      </w:pPr>
      <w:r w:rsidRPr="005D6AB5">
        <w:rPr>
          <w:rFonts w:asciiTheme="minorHAnsi" w:hAnsiTheme="minorHAnsi" w:cstheme="minorHAnsi"/>
          <w:sz w:val="22"/>
          <w:szCs w:val="22"/>
        </w:rPr>
        <w:t>Vous pouvez vous présenter seul ou associés à d’autres opérateurs. Il peut s’agir d’entreprises qui s’associent à vous pour former un groupement momentané d’entreprises et/ou de sous-traitants auxquels vous allez faire appel</w:t>
      </w:r>
    </w:p>
    <w:p w14:paraId="31DD261E" w14:textId="76DCEB8E" w:rsidR="00BE1CF1" w:rsidRPr="005D6AB5" w:rsidRDefault="00C409BE" w:rsidP="00BE1CF1">
      <w:pPr>
        <w:rPr>
          <w:rFonts w:asciiTheme="minorHAnsi" w:hAnsiTheme="minorHAnsi" w:cstheme="minorHAnsi"/>
          <w:sz w:val="22"/>
          <w:szCs w:val="22"/>
        </w:rPr>
      </w:pPr>
      <w:bookmarkStart w:id="19" w:name="_Toc58841446"/>
      <w:bookmarkStart w:id="20" w:name="_Toc182398799"/>
      <w:bookmarkEnd w:id="18"/>
      <w:r w:rsidRPr="005D6AB5">
        <w:rPr>
          <w:rFonts w:asciiTheme="minorHAnsi" w:hAnsiTheme="minorHAnsi" w:cstheme="minorHAnsi"/>
          <w:noProof/>
          <w:sz w:val="22"/>
          <w:szCs w:val="22"/>
        </w:rPr>
        <w:drawing>
          <wp:inline distT="0" distB="0" distL="0" distR="0" wp14:anchorId="144595EF" wp14:editId="0F9E46D3">
            <wp:extent cx="256032" cy="256032"/>
            <wp:effectExtent l="0" t="0" r="0" b="0"/>
            <wp:docPr id="917295301" name="Graphique 917295301" descr="Ampoule avec un remplissage un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7295301" name="Graphique 917295301" descr="Ampoule avec un remplissage uni"/>
                    <pic:cNvPicPr/>
                  </pic:nvPicPr>
                  <pic:blipFill>
                    <a:blip r:embed="rId21">
                      <a:extLst>
                        <a:ext uri="{96DAC541-7B7A-43D3-8B79-37D633B846F1}">
                          <asvg:svgBlip xmlns:asvg="http://schemas.microsoft.com/office/drawing/2016/SVG/main" r:embed="rId22"/>
                        </a:ext>
                      </a:extLst>
                    </a:blip>
                    <a:stretch>
                      <a:fillRect/>
                    </a:stretch>
                  </pic:blipFill>
                  <pic:spPr>
                    <a:xfrm>
                      <a:off x="0" y="0"/>
                      <a:ext cx="257768" cy="257768"/>
                    </a:xfrm>
                    <a:prstGeom prst="rect">
                      <a:avLst/>
                    </a:prstGeom>
                  </pic:spPr>
                </pic:pic>
              </a:graphicData>
            </a:graphic>
          </wp:inline>
        </w:drawing>
      </w:r>
      <w:r w:rsidR="00BE1CF1" w:rsidRPr="005D6AB5">
        <w:rPr>
          <w:rFonts w:asciiTheme="minorHAnsi" w:hAnsiTheme="minorHAnsi" w:cstheme="minorHAnsi"/>
          <w:sz w:val="22"/>
          <w:szCs w:val="22"/>
        </w:rPr>
        <w:t xml:space="preserve">La plateforme Place offre un service de </w:t>
      </w:r>
      <w:r w:rsidR="00BE1CF1" w:rsidRPr="005D6AB5">
        <w:rPr>
          <w:rFonts w:asciiTheme="minorHAnsi" w:hAnsiTheme="minorHAnsi" w:cstheme="minorHAnsi"/>
          <w:color w:val="ED7D31" w:themeColor="accent2"/>
          <w:sz w:val="22"/>
          <w:szCs w:val="22"/>
        </w:rPr>
        <w:t xml:space="preserve">« Bourse à la cotraitance », </w:t>
      </w:r>
      <w:r w:rsidR="00BE1CF1" w:rsidRPr="005D6AB5">
        <w:rPr>
          <w:rFonts w:asciiTheme="minorHAnsi" w:hAnsiTheme="minorHAnsi" w:cstheme="minorHAnsi"/>
          <w:sz w:val="22"/>
          <w:szCs w:val="22"/>
        </w:rPr>
        <w:t>outil de mise en relation pour faciliter la création de groupements momentanés d’entreprises.</w:t>
      </w:r>
    </w:p>
    <w:p w14:paraId="3CF4A15B" w14:textId="0C0C1522" w:rsidR="00C44D58" w:rsidRPr="005D6AB5" w:rsidRDefault="00BE1CF1" w:rsidP="00BE1CF1">
      <w:pPr>
        <w:rPr>
          <w:rStyle w:val="Lienhypertexte"/>
          <w:rFonts w:asciiTheme="minorHAnsi" w:hAnsiTheme="minorHAnsi" w:cstheme="minorHAnsi"/>
          <w:sz w:val="22"/>
          <w:szCs w:val="22"/>
        </w:rPr>
      </w:pPr>
      <w:r w:rsidRPr="005D6AB5">
        <w:rPr>
          <w:rFonts w:asciiTheme="minorHAnsi" w:hAnsiTheme="minorHAnsi" w:cstheme="minorHAnsi"/>
          <w:sz w:val="22"/>
          <w:szCs w:val="22"/>
        </w:rPr>
        <w:t xml:space="preserve">Le mode d’emploi est disponible à l’adresse suivante : </w:t>
      </w:r>
      <w:hyperlink r:id="rId23" w:history="1">
        <w:r w:rsidRPr="005D6AB5">
          <w:rPr>
            <w:rStyle w:val="Lienhypertexte"/>
            <w:rFonts w:asciiTheme="minorHAnsi" w:hAnsiTheme="minorHAnsi" w:cstheme="minorHAnsi"/>
            <w:sz w:val="22"/>
            <w:szCs w:val="22"/>
          </w:rPr>
          <w:t>bourse_cotraitance_mode_emploi6.pdf</w:t>
        </w:r>
      </w:hyperlink>
    </w:p>
    <w:p w14:paraId="41565EDD" w14:textId="77777777" w:rsidR="00C44D58" w:rsidRPr="005D6AB5" w:rsidRDefault="00C44D58" w:rsidP="007A05B2">
      <w:pPr>
        <w:rPr>
          <w:rFonts w:asciiTheme="minorHAnsi" w:hAnsiTheme="minorHAnsi" w:cstheme="minorHAnsi"/>
          <w:sz w:val="22"/>
          <w:szCs w:val="22"/>
          <w:highlight w:val="darkYellow"/>
        </w:rPr>
      </w:pPr>
    </w:p>
    <w:bookmarkEnd w:id="19"/>
    <w:bookmarkEnd w:id="20"/>
    <w:p w14:paraId="403DD75E" w14:textId="720BE1EF" w:rsidR="009D7C10" w:rsidRPr="005D6AB5" w:rsidRDefault="009D7C10" w:rsidP="00975DAF">
      <w:pPr>
        <w:pStyle w:val="RedaliaNormal"/>
        <w:spacing w:before="0"/>
        <w:rPr>
          <w:rFonts w:asciiTheme="minorHAnsi" w:hAnsiTheme="minorHAnsi" w:cstheme="minorHAnsi"/>
          <w:szCs w:val="22"/>
        </w:rPr>
      </w:pPr>
    </w:p>
    <w:tbl>
      <w:tblPr>
        <w:tblStyle w:val="Grilledutableau"/>
        <w:tblW w:w="9776" w:type="dxa"/>
        <w:tblLook w:val="04A0" w:firstRow="1" w:lastRow="0" w:firstColumn="1" w:lastColumn="0" w:noHBand="0" w:noVBand="1"/>
      </w:tblPr>
      <w:tblGrid>
        <w:gridCol w:w="3256"/>
        <w:gridCol w:w="2976"/>
        <w:gridCol w:w="3544"/>
      </w:tblGrid>
      <w:tr w:rsidR="008143AA" w:rsidRPr="005D6AB5" w14:paraId="3A88BDB1" w14:textId="77777777" w:rsidTr="005D6AB5">
        <w:trPr>
          <w:trHeight w:val="361"/>
        </w:trPr>
        <w:tc>
          <w:tcPr>
            <w:tcW w:w="3256" w:type="dxa"/>
            <w:shd w:val="clear" w:color="auto" w:fill="E7E6E6" w:themeFill="background2"/>
          </w:tcPr>
          <w:p w14:paraId="3C337450" w14:textId="77777777" w:rsidR="008143AA" w:rsidRPr="005D6AB5" w:rsidRDefault="008143AA" w:rsidP="001C02DE">
            <w:pPr>
              <w:jc w:val="center"/>
              <w:rPr>
                <w:rFonts w:asciiTheme="minorHAnsi" w:hAnsiTheme="minorHAnsi" w:cstheme="minorHAnsi"/>
                <w:sz w:val="22"/>
                <w:szCs w:val="22"/>
              </w:rPr>
            </w:pPr>
            <w:r w:rsidRPr="005D6AB5">
              <w:rPr>
                <w:rFonts w:asciiTheme="minorHAnsi" w:hAnsiTheme="minorHAnsi" w:cstheme="minorHAnsi"/>
                <w:noProof/>
                <w:sz w:val="22"/>
                <w:szCs w:val="22"/>
              </w:rPr>
              <w:drawing>
                <wp:anchor distT="0" distB="0" distL="114300" distR="114300" simplePos="0" relativeHeight="251765760" behindDoc="1" locked="0" layoutInCell="1" allowOverlap="1" wp14:anchorId="6F60456E" wp14:editId="5B546DD8">
                  <wp:simplePos x="0" y="0"/>
                  <wp:positionH relativeFrom="column">
                    <wp:posOffset>653288</wp:posOffset>
                  </wp:positionH>
                  <wp:positionV relativeFrom="paragraph">
                    <wp:posOffset>0</wp:posOffset>
                  </wp:positionV>
                  <wp:extent cx="234315" cy="258445"/>
                  <wp:effectExtent l="0" t="0" r="0" b="8255"/>
                  <wp:wrapTight wrapText="bothSides">
                    <wp:wrapPolygon edited="0">
                      <wp:start x="0" y="0"/>
                      <wp:lineTo x="0" y="20698"/>
                      <wp:lineTo x="19317" y="20698"/>
                      <wp:lineTo x="19317" y="0"/>
                      <wp:lineTo x="0" y="0"/>
                    </wp:wrapPolygon>
                  </wp:wrapTight>
                  <wp:docPr id="13"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7209F57.tmp"/>
                          <pic:cNvPicPr/>
                        </pic:nvPicPr>
                        <pic:blipFill>
                          <a:blip r:embed="rId24" cstate="print">
                            <a:extLst>
                              <a:ext uri="{28A0092B-C50C-407E-A947-70E740481C1C}">
                                <a14:useLocalDpi xmlns:a14="http://schemas.microsoft.com/office/drawing/2010/main" val="0"/>
                              </a:ext>
                            </a:extLst>
                          </a:blip>
                          <a:stretch>
                            <a:fillRect/>
                          </a:stretch>
                        </pic:blipFill>
                        <pic:spPr>
                          <a:xfrm flipH="1">
                            <a:off x="0" y="0"/>
                            <a:ext cx="234315" cy="258445"/>
                          </a:xfrm>
                          <a:prstGeom prst="rect">
                            <a:avLst/>
                          </a:prstGeom>
                        </pic:spPr>
                      </pic:pic>
                    </a:graphicData>
                  </a:graphic>
                  <wp14:sizeRelH relativeFrom="page">
                    <wp14:pctWidth>0</wp14:pctWidth>
                  </wp14:sizeRelH>
                  <wp14:sizeRelV relativeFrom="page">
                    <wp14:pctHeight>0</wp14:pctHeight>
                  </wp14:sizeRelV>
                </wp:anchor>
              </w:drawing>
            </w:r>
            <w:r w:rsidRPr="005D6AB5">
              <w:rPr>
                <w:rFonts w:asciiTheme="minorHAnsi" w:hAnsiTheme="minorHAnsi" w:cstheme="minorHAnsi"/>
                <w:sz w:val="22"/>
                <w:szCs w:val="22"/>
              </w:rPr>
              <w:t>SEUL</w:t>
            </w:r>
          </w:p>
        </w:tc>
        <w:tc>
          <w:tcPr>
            <w:tcW w:w="2976" w:type="dxa"/>
            <w:shd w:val="clear" w:color="auto" w:fill="E7E6E6" w:themeFill="background2"/>
          </w:tcPr>
          <w:p w14:paraId="1D01ECE4" w14:textId="77777777" w:rsidR="008143AA" w:rsidRPr="005D6AB5" w:rsidRDefault="008143AA" w:rsidP="001C02DE">
            <w:pPr>
              <w:rPr>
                <w:rFonts w:asciiTheme="minorHAnsi" w:hAnsiTheme="minorHAnsi" w:cstheme="minorHAnsi"/>
                <w:sz w:val="22"/>
                <w:szCs w:val="22"/>
              </w:rPr>
            </w:pPr>
            <w:r w:rsidRPr="005D6AB5">
              <w:rPr>
                <w:rFonts w:asciiTheme="minorHAnsi" w:hAnsiTheme="minorHAnsi" w:cstheme="minorHAnsi"/>
                <w:noProof/>
                <w:sz w:val="22"/>
                <w:szCs w:val="22"/>
              </w:rPr>
              <w:drawing>
                <wp:anchor distT="0" distB="0" distL="114300" distR="114300" simplePos="0" relativeHeight="251766784" behindDoc="1" locked="0" layoutInCell="1" allowOverlap="1" wp14:anchorId="5106CC10" wp14:editId="0CCF5E6D">
                  <wp:simplePos x="0" y="0"/>
                  <wp:positionH relativeFrom="column">
                    <wp:posOffset>-64872</wp:posOffset>
                  </wp:positionH>
                  <wp:positionV relativeFrom="paragraph">
                    <wp:posOffset>521</wp:posOffset>
                  </wp:positionV>
                  <wp:extent cx="320538" cy="179709"/>
                  <wp:effectExtent l="0" t="0" r="3810" b="0"/>
                  <wp:wrapTight wrapText="bothSides">
                    <wp:wrapPolygon edited="0">
                      <wp:start x="0" y="0"/>
                      <wp:lineTo x="0" y="18318"/>
                      <wp:lineTo x="20571" y="18318"/>
                      <wp:lineTo x="20571" y="0"/>
                      <wp:lineTo x="0" y="0"/>
                    </wp:wrapPolygon>
                  </wp:wrapTight>
                  <wp:docPr id="14"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720453D.tmp"/>
                          <pic:cNvPicPr/>
                        </pic:nvPicPr>
                        <pic:blipFill>
                          <a:blip r:embed="rId25" cstate="print">
                            <a:extLst>
                              <a:ext uri="{28A0092B-C50C-407E-A947-70E740481C1C}">
                                <a14:useLocalDpi xmlns:a14="http://schemas.microsoft.com/office/drawing/2010/main" val="0"/>
                              </a:ext>
                            </a:extLst>
                          </a:blip>
                          <a:stretch>
                            <a:fillRect/>
                          </a:stretch>
                        </pic:blipFill>
                        <pic:spPr>
                          <a:xfrm>
                            <a:off x="0" y="0"/>
                            <a:ext cx="320843" cy="179880"/>
                          </a:xfrm>
                          <a:prstGeom prst="rect">
                            <a:avLst/>
                          </a:prstGeom>
                        </pic:spPr>
                      </pic:pic>
                    </a:graphicData>
                  </a:graphic>
                  <wp14:sizeRelH relativeFrom="page">
                    <wp14:pctWidth>0</wp14:pctWidth>
                  </wp14:sizeRelH>
                  <wp14:sizeRelV relativeFrom="page">
                    <wp14:pctHeight>0</wp14:pctHeight>
                  </wp14:sizeRelV>
                </wp:anchor>
              </w:drawing>
            </w:r>
            <w:r w:rsidRPr="005D6AB5">
              <w:rPr>
                <w:rFonts w:asciiTheme="minorHAnsi" w:hAnsiTheme="minorHAnsi" w:cstheme="minorHAnsi"/>
                <w:sz w:val="22"/>
                <w:szCs w:val="22"/>
              </w:rPr>
              <w:t xml:space="preserve">GROUPEMENT </w:t>
            </w:r>
          </w:p>
        </w:tc>
        <w:tc>
          <w:tcPr>
            <w:tcW w:w="3544" w:type="dxa"/>
            <w:shd w:val="clear" w:color="auto" w:fill="E7E6E6" w:themeFill="background2"/>
          </w:tcPr>
          <w:p w14:paraId="6DE9B9C5" w14:textId="00215B3A" w:rsidR="008143AA" w:rsidRPr="005D6AB5" w:rsidRDefault="008143AA" w:rsidP="001C02DE">
            <w:pPr>
              <w:rPr>
                <w:rFonts w:asciiTheme="minorHAnsi" w:hAnsiTheme="minorHAnsi" w:cstheme="minorHAnsi"/>
                <w:noProof/>
                <w:sz w:val="22"/>
                <w:szCs w:val="22"/>
              </w:rPr>
            </w:pPr>
            <w:r w:rsidRPr="005D6AB5">
              <w:rPr>
                <w:rFonts w:asciiTheme="minorHAnsi" w:hAnsiTheme="minorHAnsi" w:cstheme="minorHAnsi"/>
                <w:noProof/>
                <w:sz w:val="22"/>
                <w:szCs w:val="22"/>
              </w:rPr>
              <w:drawing>
                <wp:inline distT="0" distB="0" distL="0" distR="0" wp14:anchorId="0A66428F" wp14:editId="226972BB">
                  <wp:extent cx="313038" cy="282727"/>
                  <wp:effectExtent l="0" t="0" r="0" b="3175"/>
                  <wp:docPr id="55" name="Imag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16974" cy="286282"/>
                          </a:xfrm>
                          <a:prstGeom prst="rect">
                            <a:avLst/>
                          </a:prstGeom>
                          <a:noFill/>
                          <a:ln>
                            <a:noFill/>
                          </a:ln>
                        </pic:spPr>
                      </pic:pic>
                    </a:graphicData>
                  </a:graphic>
                </wp:inline>
              </w:drawing>
            </w:r>
            <w:r w:rsidR="005D6AB5">
              <w:rPr>
                <w:rFonts w:asciiTheme="minorHAnsi" w:hAnsiTheme="minorHAnsi" w:cstheme="minorHAnsi"/>
                <w:noProof/>
                <w:sz w:val="22"/>
                <w:szCs w:val="22"/>
              </w:rPr>
              <w:t xml:space="preserve">   </w:t>
            </w:r>
            <w:r w:rsidRPr="005D6AB5">
              <w:rPr>
                <w:rFonts w:asciiTheme="minorHAnsi" w:hAnsiTheme="minorHAnsi" w:cstheme="minorHAnsi"/>
                <w:noProof/>
                <w:sz w:val="22"/>
                <w:szCs w:val="22"/>
              </w:rPr>
              <w:t>SOUS TRAITANT</w:t>
            </w:r>
            <w:r w:rsidR="00F06EB0">
              <w:rPr>
                <w:rFonts w:asciiTheme="minorHAnsi" w:hAnsiTheme="minorHAnsi" w:cstheme="minorHAnsi"/>
                <w:noProof/>
                <w:sz w:val="22"/>
                <w:szCs w:val="22"/>
              </w:rPr>
              <w:t xml:space="preserve"> (</w:t>
            </w:r>
            <w:r w:rsidR="00F06EB0" w:rsidRPr="00F06EB0">
              <w:rPr>
                <w:rFonts w:asciiTheme="minorHAnsi" w:hAnsiTheme="minorHAnsi" w:cstheme="minorHAnsi"/>
                <w:sz w:val="22"/>
                <w:szCs w:val="22"/>
              </w:rPr>
              <w:t>uniquement pour la partie prestations liées à la Mise à disposition)</w:t>
            </w:r>
          </w:p>
        </w:tc>
      </w:tr>
      <w:tr w:rsidR="008143AA" w:rsidRPr="005D6AB5" w14:paraId="7B866F14" w14:textId="77777777" w:rsidTr="005D6AB5">
        <w:trPr>
          <w:trHeight w:val="1818"/>
        </w:trPr>
        <w:tc>
          <w:tcPr>
            <w:tcW w:w="3256" w:type="dxa"/>
          </w:tcPr>
          <w:p w14:paraId="2AE20459" w14:textId="77777777" w:rsidR="008143AA" w:rsidRPr="005D6AB5" w:rsidRDefault="008143AA" w:rsidP="001C02DE">
            <w:pPr>
              <w:rPr>
                <w:rFonts w:asciiTheme="minorHAnsi" w:hAnsiTheme="minorHAnsi" w:cstheme="minorHAnsi"/>
                <w:sz w:val="22"/>
                <w:szCs w:val="22"/>
              </w:rPr>
            </w:pPr>
            <w:r w:rsidRPr="005D6AB5">
              <w:rPr>
                <w:rFonts w:asciiTheme="minorHAnsi" w:hAnsiTheme="minorHAnsi" w:cstheme="minorHAnsi"/>
                <w:sz w:val="22"/>
                <w:szCs w:val="22"/>
              </w:rPr>
              <w:t>Si vous envisagez une candidature en tant que candidat unique, il n’y a pas de contraintes particulières.</w:t>
            </w:r>
            <w:r w:rsidRPr="005D6AB5">
              <w:rPr>
                <w:rFonts w:asciiTheme="minorHAnsi" w:hAnsiTheme="minorHAnsi" w:cstheme="minorHAnsi"/>
                <w:color w:val="000000"/>
                <w:sz w:val="22"/>
                <w:szCs w:val="22"/>
              </w:rPr>
              <w:t xml:space="preserve"> </w:t>
            </w:r>
            <w:r w:rsidRPr="005D6AB5">
              <w:rPr>
                <w:rFonts w:asciiTheme="minorHAnsi" w:hAnsiTheme="minorHAnsi" w:cstheme="minorHAnsi"/>
                <w:sz w:val="22"/>
                <w:szCs w:val="22"/>
              </w:rPr>
              <w:t>Ce choix ne vous interdit pas de faire appel à la sous-traitance, plus tard, en cours de marché.</w:t>
            </w:r>
          </w:p>
          <w:p w14:paraId="3BCD8407" w14:textId="77777777" w:rsidR="008143AA" w:rsidRPr="005D6AB5" w:rsidRDefault="008143AA" w:rsidP="001C02DE">
            <w:pPr>
              <w:rPr>
                <w:rFonts w:asciiTheme="minorHAnsi" w:hAnsiTheme="minorHAnsi" w:cstheme="minorHAnsi"/>
                <w:sz w:val="22"/>
                <w:szCs w:val="22"/>
                <w:highlight w:val="darkYellow"/>
              </w:rPr>
            </w:pPr>
          </w:p>
          <w:p w14:paraId="564ED523" w14:textId="77777777" w:rsidR="008143AA" w:rsidRPr="005D6AB5" w:rsidRDefault="008143AA" w:rsidP="001C02DE">
            <w:pPr>
              <w:jc w:val="both"/>
              <w:rPr>
                <w:rFonts w:asciiTheme="minorHAnsi" w:hAnsiTheme="minorHAnsi" w:cstheme="minorHAnsi"/>
                <w:color w:val="ED7D31" w:themeColor="accent2"/>
                <w:sz w:val="22"/>
                <w:szCs w:val="22"/>
              </w:rPr>
            </w:pPr>
            <w:r w:rsidRPr="005D6AB5">
              <w:rPr>
                <w:rFonts w:asciiTheme="minorHAnsi" w:hAnsiTheme="minorHAnsi" w:cstheme="minorHAnsi"/>
                <w:color w:val="ED7D31" w:themeColor="accent2"/>
                <w:sz w:val="22"/>
                <w:szCs w:val="22"/>
              </w:rPr>
              <w:t>Il est rappelé qu’une même personne ne peut pas représenter plus d’un candidat pour un même marché public.</w:t>
            </w:r>
          </w:p>
          <w:p w14:paraId="29537C54" w14:textId="77777777" w:rsidR="008143AA" w:rsidRPr="005D6AB5" w:rsidRDefault="008143AA" w:rsidP="001C02DE">
            <w:pPr>
              <w:rPr>
                <w:rFonts w:asciiTheme="minorHAnsi" w:hAnsiTheme="minorHAnsi" w:cstheme="minorHAnsi"/>
                <w:sz w:val="22"/>
                <w:szCs w:val="22"/>
                <w:highlight w:val="darkYellow"/>
              </w:rPr>
            </w:pPr>
          </w:p>
        </w:tc>
        <w:tc>
          <w:tcPr>
            <w:tcW w:w="2976" w:type="dxa"/>
          </w:tcPr>
          <w:p w14:paraId="02D5697A" w14:textId="77777777" w:rsidR="008143AA" w:rsidRPr="005D6AB5" w:rsidRDefault="008143AA" w:rsidP="001C02DE">
            <w:pPr>
              <w:pStyle w:val="RedTxt"/>
              <w:jc w:val="both"/>
              <w:rPr>
                <w:rFonts w:asciiTheme="minorHAnsi" w:hAnsiTheme="minorHAnsi" w:cstheme="minorHAnsi"/>
                <w:sz w:val="22"/>
                <w:szCs w:val="22"/>
              </w:rPr>
            </w:pPr>
            <w:r w:rsidRPr="005D6AB5">
              <w:rPr>
                <w:rFonts w:asciiTheme="minorHAnsi" w:hAnsiTheme="minorHAnsi" w:cstheme="minorHAnsi"/>
                <w:sz w:val="22"/>
                <w:szCs w:val="22"/>
              </w:rPr>
              <w:t xml:space="preserve">A l'attribution du marché public, </w:t>
            </w:r>
          </w:p>
          <w:p w14:paraId="503C2152" w14:textId="77777777" w:rsidR="008143AA" w:rsidRPr="005D6AB5" w:rsidRDefault="008143AA" w:rsidP="001C02DE">
            <w:pPr>
              <w:pStyle w:val="RedTxt"/>
              <w:jc w:val="both"/>
              <w:rPr>
                <w:rFonts w:asciiTheme="minorHAnsi" w:hAnsiTheme="minorHAnsi" w:cstheme="minorHAnsi"/>
                <w:sz w:val="22"/>
                <w:szCs w:val="22"/>
              </w:rPr>
            </w:pPr>
            <w:r w:rsidRPr="005D6AB5">
              <w:rPr>
                <w:rFonts w:asciiTheme="minorHAnsi" w:hAnsiTheme="minorHAnsi" w:cstheme="minorHAnsi"/>
                <w:sz w:val="22"/>
                <w:szCs w:val="22"/>
              </w:rPr>
              <w:t> La personne publique n’imposera aucune forme de groupement.</w:t>
            </w:r>
          </w:p>
          <w:p w14:paraId="2DD722E1" w14:textId="77777777" w:rsidR="008143AA" w:rsidRPr="005D6AB5" w:rsidRDefault="008143AA" w:rsidP="001C02DE">
            <w:pPr>
              <w:pStyle w:val="RedaliaRetrait2avecpuce"/>
              <w:spacing w:before="0"/>
              <w:ind w:left="0" w:firstLine="0"/>
              <w:rPr>
                <w:rFonts w:asciiTheme="minorHAnsi" w:hAnsiTheme="minorHAnsi" w:cstheme="minorHAnsi"/>
                <w:color w:val="FF0000"/>
                <w:szCs w:val="22"/>
              </w:rPr>
            </w:pPr>
          </w:p>
          <w:p w14:paraId="3161E549" w14:textId="77777777" w:rsidR="008143AA" w:rsidRPr="005D6AB5" w:rsidRDefault="008143AA" w:rsidP="001C02DE">
            <w:pPr>
              <w:pStyle w:val="RedaliaRetrait2avecpuce"/>
              <w:spacing w:before="0"/>
              <w:ind w:left="0" w:firstLine="0"/>
              <w:rPr>
                <w:rFonts w:asciiTheme="minorHAnsi" w:hAnsiTheme="minorHAnsi" w:cstheme="minorHAnsi"/>
                <w:color w:val="FF0000"/>
                <w:szCs w:val="22"/>
              </w:rPr>
            </w:pPr>
          </w:p>
          <w:p w14:paraId="13A5E94E" w14:textId="77777777" w:rsidR="008143AA" w:rsidRPr="005D6AB5" w:rsidRDefault="008143AA" w:rsidP="001C02DE">
            <w:pPr>
              <w:jc w:val="both"/>
              <w:rPr>
                <w:rFonts w:asciiTheme="minorHAnsi" w:hAnsiTheme="minorHAnsi" w:cstheme="minorHAnsi"/>
                <w:color w:val="ED7D31" w:themeColor="accent2"/>
                <w:sz w:val="22"/>
                <w:szCs w:val="22"/>
              </w:rPr>
            </w:pPr>
            <w:r w:rsidRPr="005D6AB5">
              <w:rPr>
                <w:rFonts w:asciiTheme="minorHAnsi" w:hAnsiTheme="minorHAnsi" w:cstheme="minorHAnsi"/>
                <w:color w:val="ED7D31" w:themeColor="accent2"/>
                <w:sz w:val="22"/>
                <w:szCs w:val="22"/>
              </w:rPr>
              <w:t>Il est rappelé qu’une même personne ne peut pas représenter plus d’un candidat pour un même marché public.</w:t>
            </w:r>
          </w:p>
          <w:p w14:paraId="5EF40942" w14:textId="77777777" w:rsidR="008143AA" w:rsidRPr="005D6AB5" w:rsidRDefault="008143AA" w:rsidP="001C02DE">
            <w:pPr>
              <w:rPr>
                <w:rFonts w:asciiTheme="minorHAnsi" w:hAnsiTheme="minorHAnsi" w:cstheme="minorHAnsi"/>
                <w:sz w:val="22"/>
                <w:szCs w:val="22"/>
                <w:highlight w:val="darkYellow"/>
              </w:rPr>
            </w:pPr>
          </w:p>
        </w:tc>
        <w:tc>
          <w:tcPr>
            <w:tcW w:w="3544" w:type="dxa"/>
          </w:tcPr>
          <w:p w14:paraId="53142475" w14:textId="77777777" w:rsidR="008143AA" w:rsidRPr="005D6AB5" w:rsidRDefault="008143AA" w:rsidP="001C02DE">
            <w:pPr>
              <w:pStyle w:val="RedTxt"/>
              <w:jc w:val="both"/>
              <w:rPr>
                <w:rFonts w:asciiTheme="minorHAnsi" w:hAnsiTheme="minorHAnsi" w:cstheme="minorHAnsi"/>
                <w:sz w:val="22"/>
                <w:szCs w:val="22"/>
              </w:rPr>
            </w:pPr>
            <w:r w:rsidRPr="005D6AB5">
              <w:rPr>
                <w:rFonts w:asciiTheme="minorHAnsi" w:hAnsiTheme="minorHAnsi" w:cstheme="minorHAnsi"/>
                <w:sz w:val="22"/>
                <w:szCs w:val="22"/>
              </w:rPr>
              <w:t>Vous pouvez faire appel à la sous-traitance, que vous répondiez seul ou en groupement d’entreprise.</w:t>
            </w:r>
          </w:p>
          <w:p w14:paraId="46C78388" w14:textId="77777777" w:rsidR="008143AA" w:rsidRPr="005D6AB5" w:rsidRDefault="008143AA" w:rsidP="001C02DE">
            <w:pPr>
              <w:pStyle w:val="RedTxt"/>
              <w:jc w:val="both"/>
              <w:rPr>
                <w:rFonts w:asciiTheme="minorHAnsi" w:hAnsiTheme="minorHAnsi" w:cstheme="minorHAnsi"/>
                <w:sz w:val="22"/>
                <w:szCs w:val="22"/>
              </w:rPr>
            </w:pPr>
          </w:p>
          <w:p w14:paraId="6F0DC8E0" w14:textId="77777777" w:rsidR="008143AA" w:rsidRPr="005D6AB5" w:rsidRDefault="008143AA" w:rsidP="001C02DE">
            <w:pPr>
              <w:pStyle w:val="RedTxt"/>
              <w:jc w:val="both"/>
              <w:rPr>
                <w:rFonts w:asciiTheme="minorHAnsi" w:hAnsiTheme="minorHAnsi" w:cstheme="minorHAnsi"/>
                <w:sz w:val="22"/>
                <w:szCs w:val="22"/>
              </w:rPr>
            </w:pPr>
            <w:r w:rsidRPr="005D6AB5">
              <w:rPr>
                <w:rFonts w:asciiTheme="minorHAnsi" w:hAnsiTheme="minorHAnsi" w:cstheme="minorHAnsi"/>
                <w:sz w:val="22"/>
                <w:szCs w:val="22"/>
              </w:rPr>
              <w:t>Dans ce cas vous préciserez la nature des prestations que vous envisagez de sous-traiter ainsi que la liste des sous-traitants que vous vous proposez de présenter à l'agrément et à l'acceptation du pouvoir adjudicateur. </w:t>
            </w:r>
          </w:p>
          <w:p w14:paraId="7EE03CB9" w14:textId="77777777" w:rsidR="008143AA" w:rsidRPr="005D6AB5" w:rsidRDefault="008143AA" w:rsidP="001C02DE">
            <w:pPr>
              <w:pStyle w:val="RedTxt"/>
              <w:jc w:val="both"/>
              <w:rPr>
                <w:rFonts w:asciiTheme="minorHAnsi" w:hAnsiTheme="minorHAnsi" w:cstheme="minorHAnsi"/>
                <w:sz w:val="22"/>
                <w:szCs w:val="22"/>
              </w:rPr>
            </w:pPr>
          </w:p>
        </w:tc>
      </w:tr>
    </w:tbl>
    <w:p w14:paraId="3CF10D75" w14:textId="1CC2CD00" w:rsidR="00C44D58" w:rsidRPr="005D6AB5" w:rsidRDefault="00D86FE4" w:rsidP="00D86FE4">
      <w:pPr>
        <w:widowControl/>
        <w:autoSpaceDE/>
        <w:autoSpaceDN/>
        <w:adjustRightInd/>
        <w:spacing w:after="160" w:line="259" w:lineRule="auto"/>
        <w:rPr>
          <w:rFonts w:asciiTheme="minorHAnsi" w:hAnsiTheme="minorHAnsi" w:cstheme="minorHAnsi"/>
          <w:sz w:val="22"/>
          <w:szCs w:val="22"/>
        </w:rPr>
      </w:pPr>
      <w:r w:rsidRPr="005D6AB5">
        <w:rPr>
          <w:rFonts w:asciiTheme="minorHAnsi" w:hAnsiTheme="minorHAnsi" w:cstheme="minorHAnsi"/>
          <w:sz w:val="22"/>
          <w:szCs w:val="22"/>
        </w:rPr>
        <w:br w:type="page"/>
      </w:r>
      <w:bookmarkStart w:id="21" w:name="_Toc58841438"/>
      <w:bookmarkStart w:id="22" w:name="_Toc182398793"/>
    </w:p>
    <w:p w14:paraId="1CAFE62A" w14:textId="41DE6AEA" w:rsidR="006F076D" w:rsidRPr="005D6AB5" w:rsidRDefault="006F076D" w:rsidP="00BF0A04">
      <w:pPr>
        <w:pStyle w:val="RedTitre1"/>
        <w:keepNext/>
        <w:framePr w:hSpace="0" w:wrap="auto" w:vAnchor="margin" w:xAlign="left" w:yAlign="inline"/>
        <w:widowControl/>
        <w:rPr>
          <w:rFonts w:asciiTheme="minorHAnsi" w:hAnsiTheme="minorHAnsi" w:cstheme="minorHAnsi"/>
          <w:color w:val="5B9BD5" w:themeColor="accent1"/>
          <w:u w:val="single"/>
        </w:rPr>
      </w:pPr>
      <w:bookmarkStart w:id="23" w:name="_Toc58841448"/>
      <w:bookmarkStart w:id="24" w:name="_Toc182398801"/>
      <w:bookmarkEnd w:id="21"/>
      <w:bookmarkEnd w:id="22"/>
      <w:r w:rsidRPr="005D6AB5">
        <w:rPr>
          <w:rFonts w:asciiTheme="minorHAnsi" w:hAnsiTheme="minorHAnsi" w:cstheme="minorHAnsi"/>
          <w:color w:val="5B9BD5" w:themeColor="accent1"/>
          <w:u w:val="single"/>
        </w:rPr>
        <w:lastRenderedPageBreak/>
        <w:t>QUE REPONDRE ?</w:t>
      </w:r>
    </w:p>
    <w:p w14:paraId="0CB87192" w14:textId="66821B93" w:rsidR="00BD6F93" w:rsidRPr="005D6AB5" w:rsidRDefault="00BD6F93" w:rsidP="00BF0A04">
      <w:pPr>
        <w:pStyle w:val="RedTitre1"/>
        <w:keepNext/>
        <w:framePr w:hSpace="0" w:wrap="auto" w:vAnchor="margin" w:xAlign="left" w:yAlign="inline"/>
        <w:widowControl/>
        <w:rPr>
          <w:rFonts w:asciiTheme="minorHAnsi" w:hAnsiTheme="minorHAnsi" w:cstheme="minorHAnsi"/>
          <w:color w:val="5B9BD5" w:themeColor="accent1"/>
          <w:u w:val="single"/>
        </w:rPr>
      </w:pPr>
      <w:r w:rsidRPr="005D6AB5">
        <w:rPr>
          <w:rFonts w:asciiTheme="minorHAnsi" w:hAnsiTheme="minorHAnsi" w:cstheme="minorHAnsi"/>
          <w:color w:val="5B9BD5" w:themeColor="accent1"/>
          <w:u w:val="single"/>
        </w:rPr>
        <w:t xml:space="preserve">(Le contenu de votre </w:t>
      </w:r>
      <w:r w:rsidR="004A2564" w:rsidRPr="005D6AB5">
        <w:rPr>
          <w:rFonts w:asciiTheme="minorHAnsi" w:hAnsiTheme="minorHAnsi" w:cstheme="minorHAnsi"/>
          <w:color w:val="5B9BD5" w:themeColor="accent1"/>
          <w:u w:val="single"/>
        </w:rPr>
        <w:t>pli</w:t>
      </w:r>
      <w:r w:rsidRPr="005D6AB5">
        <w:rPr>
          <w:rFonts w:asciiTheme="minorHAnsi" w:hAnsiTheme="minorHAnsi" w:cstheme="minorHAnsi"/>
          <w:color w:val="5B9BD5" w:themeColor="accent1"/>
          <w:u w:val="single"/>
        </w:rPr>
        <w:t>)</w:t>
      </w:r>
    </w:p>
    <w:p w14:paraId="5CEE2BB8" w14:textId="4E35838A" w:rsidR="00F3180E" w:rsidRPr="005D6AB5" w:rsidRDefault="00A35CA9" w:rsidP="00F3180E">
      <w:pPr>
        <w:jc w:val="both"/>
        <w:rPr>
          <w:rFonts w:asciiTheme="minorHAnsi" w:hAnsiTheme="minorHAnsi" w:cstheme="minorHAnsi"/>
          <w:sz w:val="22"/>
          <w:szCs w:val="22"/>
        </w:rPr>
      </w:pPr>
      <w:r w:rsidRPr="005D6AB5">
        <w:rPr>
          <w:rFonts w:asciiTheme="minorHAnsi" w:hAnsiTheme="minorHAnsi" w:cstheme="minorHAnsi"/>
          <w:b/>
          <w:noProof/>
          <w:color w:val="44546A"/>
          <w:sz w:val="22"/>
          <w:szCs w:val="22"/>
        </w:rPr>
        <w:drawing>
          <wp:inline distT="0" distB="0" distL="0" distR="0" wp14:anchorId="589C9AED" wp14:editId="0AF06884">
            <wp:extent cx="342900" cy="266700"/>
            <wp:effectExtent l="0" t="0" r="0" b="0"/>
            <wp:docPr id="8" name="Image 8" descr="C:\Documents and Settings\01577171\Local Settings\Temporary Internet Files\Content.IE5\Q36MU1HV\548px-Attention_Sign.svg[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C:\Documents and Settings\01577171\Local Settings\Temporary Internet Files\Content.IE5\Q36MU1HV\548px-Attention_Sign.svg[1].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42900" cy="266700"/>
                    </a:xfrm>
                    <a:prstGeom prst="rect">
                      <a:avLst/>
                    </a:prstGeom>
                    <a:noFill/>
                    <a:ln>
                      <a:noFill/>
                    </a:ln>
                  </pic:spPr>
                </pic:pic>
              </a:graphicData>
            </a:graphic>
          </wp:inline>
        </w:drawing>
      </w:r>
      <w:r w:rsidR="006F076D" w:rsidRPr="005D6AB5">
        <w:rPr>
          <w:rFonts w:asciiTheme="minorHAnsi" w:hAnsiTheme="minorHAnsi" w:cstheme="minorHAnsi"/>
          <w:sz w:val="22"/>
          <w:szCs w:val="22"/>
        </w:rPr>
        <w:t>LES INFORMATIONS SUIVANTES SONT A TRANSMETTRE</w:t>
      </w:r>
      <w:r w:rsidR="00F3180E" w:rsidRPr="005D6AB5">
        <w:rPr>
          <w:rFonts w:asciiTheme="minorHAnsi" w:hAnsiTheme="minorHAnsi" w:cstheme="minorHAnsi"/>
          <w:sz w:val="22"/>
          <w:szCs w:val="22"/>
        </w:rPr>
        <w:t xml:space="preserve"> OBLIGATOIREMENT EN FRANÇAIS OU ACCOMPAGNE</w:t>
      </w:r>
      <w:r w:rsidR="00334A3A" w:rsidRPr="005D6AB5">
        <w:rPr>
          <w:rFonts w:asciiTheme="minorHAnsi" w:hAnsiTheme="minorHAnsi" w:cstheme="minorHAnsi"/>
          <w:sz w:val="22"/>
          <w:szCs w:val="22"/>
        </w:rPr>
        <w:t>E</w:t>
      </w:r>
      <w:r w:rsidR="00F3180E" w:rsidRPr="005D6AB5">
        <w:rPr>
          <w:rFonts w:asciiTheme="minorHAnsi" w:hAnsiTheme="minorHAnsi" w:cstheme="minorHAnsi"/>
          <w:sz w:val="22"/>
          <w:szCs w:val="22"/>
        </w:rPr>
        <w:t>S D’UNE TRADUCTION EN FRANÇAIS</w:t>
      </w:r>
    </w:p>
    <w:p w14:paraId="7154C3C1" w14:textId="77777777" w:rsidR="00F3180E" w:rsidRPr="005D6AB5" w:rsidRDefault="00F3180E" w:rsidP="00F3180E">
      <w:pPr>
        <w:jc w:val="both"/>
        <w:rPr>
          <w:rFonts w:asciiTheme="minorHAnsi" w:hAnsiTheme="minorHAnsi" w:cstheme="minorHAnsi"/>
          <w:sz w:val="22"/>
          <w:szCs w:val="22"/>
        </w:rPr>
      </w:pPr>
      <w:r w:rsidRPr="005D6AB5">
        <w:rPr>
          <w:rFonts w:asciiTheme="minorHAnsi" w:hAnsiTheme="minorHAnsi" w:cstheme="minorHAnsi"/>
          <w:sz w:val="22"/>
          <w:szCs w:val="22"/>
        </w:rPr>
        <w:t xml:space="preserve"> </w:t>
      </w:r>
    </w:p>
    <w:p w14:paraId="5086F7A7" w14:textId="57874974" w:rsidR="00F3180E" w:rsidRPr="005D6AB5" w:rsidRDefault="00F3180E" w:rsidP="00F3180E">
      <w:pPr>
        <w:jc w:val="both"/>
        <w:rPr>
          <w:rFonts w:asciiTheme="minorHAnsi" w:hAnsiTheme="minorHAnsi" w:cstheme="minorHAnsi"/>
          <w:sz w:val="22"/>
          <w:szCs w:val="22"/>
        </w:rPr>
      </w:pPr>
      <w:r w:rsidRPr="005D6AB5">
        <w:rPr>
          <w:rFonts w:asciiTheme="minorHAnsi" w:hAnsiTheme="minorHAnsi" w:cstheme="minorHAnsi"/>
          <w:bCs/>
          <w:sz w:val="22"/>
          <w:szCs w:val="22"/>
        </w:rPr>
        <w:t>Il est souhaitable que les candidats respectent les noms de fichiers et l’indexation suivante : &lt;nom du fichier&gt;_ &lt;nom du fournisseur&gt; conformément au tableau joint en annexe au règlement de la consultation « modalités d'obtention du dossier de consultation et de remise de l'enveloppe candidature et offre par voie dématérialisée »</w:t>
      </w:r>
    </w:p>
    <w:p w14:paraId="46F45958" w14:textId="3BD29A44" w:rsidR="007574C9" w:rsidRPr="005D6AB5" w:rsidRDefault="007574C9" w:rsidP="006F076D">
      <w:pPr>
        <w:jc w:val="both"/>
        <w:rPr>
          <w:rFonts w:asciiTheme="minorHAnsi" w:hAnsiTheme="minorHAnsi" w:cstheme="minorHAnsi"/>
          <w:sz w:val="22"/>
          <w:szCs w:val="22"/>
        </w:rPr>
      </w:pPr>
    </w:p>
    <w:tbl>
      <w:tblPr>
        <w:tblW w:w="10349"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9"/>
      </w:tblGrid>
      <w:tr w:rsidR="007574C9" w:rsidRPr="005D6AB5" w14:paraId="5046BD4A" w14:textId="77777777" w:rsidTr="005D6AB5">
        <w:tc>
          <w:tcPr>
            <w:tcW w:w="10349" w:type="dxa"/>
            <w:shd w:val="clear" w:color="auto" w:fill="auto"/>
          </w:tcPr>
          <w:p w14:paraId="7982C343" w14:textId="77777777" w:rsidR="007574C9" w:rsidRPr="005D6AB5" w:rsidRDefault="007574C9" w:rsidP="008143AA">
            <w:pPr>
              <w:shd w:val="pct15" w:color="auto" w:fill="auto"/>
              <w:ind w:left="-107" w:firstLine="107"/>
              <w:jc w:val="center"/>
              <w:rPr>
                <w:rFonts w:asciiTheme="minorHAnsi" w:hAnsiTheme="minorHAnsi" w:cstheme="minorHAnsi"/>
                <w:sz w:val="22"/>
                <w:szCs w:val="22"/>
              </w:rPr>
            </w:pPr>
          </w:p>
          <w:p w14:paraId="2889CB71" w14:textId="77777777" w:rsidR="007574C9" w:rsidRPr="005D6AB5" w:rsidRDefault="007574C9" w:rsidP="008143AA">
            <w:pPr>
              <w:shd w:val="pct15" w:color="auto" w:fill="auto"/>
              <w:ind w:left="-107" w:firstLine="107"/>
              <w:jc w:val="center"/>
              <w:rPr>
                <w:rFonts w:asciiTheme="minorHAnsi" w:hAnsiTheme="minorHAnsi" w:cstheme="minorHAnsi"/>
                <w:b/>
                <w:color w:val="5B9BD5" w:themeColor="accent1"/>
                <w:sz w:val="22"/>
                <w:szCs w:val="22"/>
              </w:rPr>
            </w:pPr>
            <w:r w:rsidRPr="005D6AB5">
              <w:rPr>
                <w:rFonts w:asciiTheme="minorHAnsi" w:hAnsiTheme="minorHAnsi" w:cstheme="minorHAnsi"/>
                <w:b/>
                <w:color w:val="5B9BD5" w:themeColor="accent1"/>
                <w:sz w:val="22"/>
                <w:szCs w:val="22"/>
              </w:rPr>
              <w:t>CANDIDATURES</w:t>
            </w:r>
          </w:p>
          <w:p w14:paraId="494E6952" w14:textId="77777777" w:rsidR="007574C9" w:rsidRPr="005D6AB5" w:rsidRDefault="007574C9" w:rsidP="008143AA">
            <w:pPr>
              <w:shd w:val="pct15" w:color="auto" w:fill="auto"/>
              <w:ind w:left="-107" w:firstLine="107"/>
              <w:jc w:val="both"/>
              <w:rPr>
                <w:rFonts w:asciiTheme="minorHAnsi" w:hAnsiTheme="minorHAnsi" w:cstheme="minorHAnsi"/>
                <w:sz w:val="22"/>
                <w:szCs w:val="22"/>
              </w:rPr>
            </w:pPr>
          </w:p>
        </w:tc>
      </w:tr>
      <w:tr w:rsidR="007574C9" w:rsidRPr="005D6AB5" w14:paraId="32D0E138" w14:textId="77777777" w:rsidTr="005D6AB5">
        <w:tc>
          <w:tcPr>
            <w:tcW w:w="10349" w:type="dxa"/>
            <w:shd w:val="clear" w:color="auto" w:fill="auto"/>
          </w:tcPr>
          <w:p w14:paraId="44D89141" w14:textId="77777777" w:rsidR="007574C9" w:rsidRPr="005D6AB5" w:rsidRDefault="007574C9" w:rsidP="00BC27D7">
            <w:pPr>
              <w:jc w:val="both"/>
              <w:rPr>
                <w:rFonts w:asciiTheme="minorHAnsi" w:hAnsiTheme="minorHAnsi" w:cstheme="minorHAnsi"/>
                <w:sz w:val="22"/>
                <w:szCs w:val="22"/>
              </w:rPr>
            </w:pPr>
            <w:r w:rsidRPr="005D6AB5">
              <w:rPr>
                <w:rFonts w:asciiTheme="minorHAnsi" w:hAnsiTheme="minorHAnsi" w:cstheme="minorHAnsi"/>
                <w:sz w:val="22"/>
                <w:szCs w:val="22"/>
              </w:rPr>
              <w:t>-  DUME</w:t>
            </w:r>
          </w:p>
          <w:p w14:paraId="6E55167B" w14:textId="77777777" w:rsidR="007574C9" w:rsidRPr="005D6AB5" w:rsidRDefault="007574C9" w:rsidP="00BC27D7">
            <w:pPr>
              <w:jc w:val="both"/>
              <w:rPr>
                <w:rFonts w:asciiTheme="minorHAnsi" w:hAnsiTheme="minorHAnsi" w:cstheme="minorHAnsi"/>
                <w:sz w:val="22"/>
                <w:szCs w:val="22"/>
              </w:rPr>
            </w:pPr>
            <w:r w:rsidRPr="005D6AB5">
              <w:rPr>
                <w:rFonts w:asciiTheme="minorHAnsi" w:hAnsiTheme="minorHAnsi" w:cstheme="minorHAnsi"/>
                <w:sz w:val="22"/>
                <w:szCs w:val="22"/>
              </w:rPr>
              <w:t>Ou</w:t>
            </w:r>
          </w:p>
          <w:p w14:paraId="514C5D4D" w14:textId="77777777" w:rsidR="007574C9" w:rsidRPr="005D6AB5" w:rsidRDefault="007574C9" w:rsidP="00BC27D7">
            <w:pPr>
              <w:pStyle w:val="RedTxt"/>
              <w:tabs>
                <w:tab w:val="left" w:pos="142"/>
              </w:tabs>
              <w:jc w:val="both"/>
              <w:rPr>
                <w:rFonts w:asciiTheme="minorHAnsi" w:hAnsiTheme="minorHAnsi" w:cstheme="minorHAnsi"/>
                <w:sz w:val="22"/>
                <w:szCs w:val="22"/>
              </w:rPr>
            </w:pPr>
            <w:r w:rsidRPr="005D6AB5">
              <w:rPr>
                <w:rFonts w:asciiTheme="minorHAnsi" w:hAnsiTheme="minorHAnsi" w:cstheme="minorHAnsi"/>
                <w:sz w:val="22"/>
                <w:szCs w:val="22"/>
              </w:rPr>
              <w:t xml:space="preserve">- Lettre de candidature et désignation du mandataire par ses co-traitants : formulaire joint ou formulaire de type DC1 en vigueur ou équivalent </w:t>
            </w:r>
          </w:p>
          <w:p w14:paraId="79A42D1C" w14:textId="77777777" w:rsidR="007574C9" w:rsidRPr="005D6AB5" w:rsidRDefault="007574C9" w:rsidP="00BC27D7">
            <w:pPr>
              <w:tabs>
                <w:tab w:val="left" w:pos="576"/>
              </w:tabs>
              <w:jc w:val="both"/>
              <w:rPr>
                <w:rFonts w:asciiTheme="minorHAnsi" w:hAnsiTheme="minorHAnsi" w:cstheme="minorHAnsi"/>
                <w:sz w:val="22"/>
                <w:szCs w:val="22"/>
              </w:rPr>
            </w:pPr>
            <w:r w:rsidRPr="005D6AB5">
              <w:rPr>
                <w:rFonts w:asciiTheme="minorHAnsi" w:hAnsiTheme="minorHAnsi" w:cstheme="minorHAnsi"/>
                <w:sz w:val="22"/>
                <w:szCs w:val="22"/>
              </w:rPr>
              <w:t>et</w:t>
            </w:r>
          </w:p>
          <w:p w14:paraId="2A6378B8" w14:textId="77777777" w:rsidR="007574C9" w:rsidRPr="005D6AB5" w:rsidRDefault="007574C9" w:rsidP="00BC27D7">
            <w:pPr>
              <w:pStyle w:val="RedTxt"/>
              <w:tabs>
                <w:tab w:val="left" w:pos="142"/>
              </w:tabs>
              <w:jc w:val="both"/>
              <w:rPr>
                <w:rFonts w:asciiTheme="minorHAnsi" w:hAnsiTheme="minorHAnsi" w:cstheme="minorHAnsi"/>
                <w:sz w:val="22"/>
                <w:szCs w:val="22"/>
              </w:rPr>
            </w:pPr>
            <w:r w:rsidRPr="005D6AB5">
              <w:rPr>
                <w:rFonts w:asciiTheme="minorHAnsi" w:hAnsiTheme="minorHAnsi" w:cstheme="minorHAnsi"/>
                <w:sz w:val="22"/>
                <w:szCs w:val="22"/>
              </w:rPr>
              <w:t>-</w:t>
            </w:r>
            <w:r w:rsidRPr="005D6AB5">
              <w:rPr>
                <w:rFonts w:asciiTheme="minorHAnsi" w:hAnsiTheme="minorHAnsi" w:cstheme="minorHAnsi"/>
                <w:sz w:val="22"/>
                <w:szCs w:val="22"/>
              </w:rPr>
              <w:tab/>
              <w:t>Déclaration du candidat individuel ou du membre du groupement (formulaire joint ou formulaire de type DC2 en vigueur ou équivalent)</w:t>
            </w:r>
          </w:p>
          <w:p w14:paraId="360B9C37" w14:textId="77777777" w:rsidR="007574C9" w:rsidRPr="005D6AB5" w:rsidRDefault="007574C9" w:rsidP="00BC27D7">
            <w:pPr>
              <w:jc w:val="both"/>
              <w:rPr>
                <w:rFonts w:asciiTheme="minorHAnsi" w:hAnsiTheme="minorHAnsi" w:cstheme="minorHAnsi"/>
                <w:sz w:val="22"/>
                <w:szCs w:val="22"/>
                <w:highlight w:val="cyan"/>
              </w:rPr>
            </w:pPr>
          </w:p>
          <w:p w14:paraId="7674C5C4" w14:textId="77777777" w:rsidR="007574C9" w:rsidRPr="005D6AB5" w:rsidRDefault="007574C9" w:rsidP="00BC27D7">
            <w:pPr>
              <w:jc w:val="both"/>
              <w:rPr>
                <w:rFonts w:asciiTheme="minorHAnsi" w:hAnsiTheme="minorHAnsi" w:cstheme="minorHAnsi"/>
                <w:b/>
                <w:bCs/>
                <w:sz w:val="22"/>
                <w:szCs w:val="22"/>
              </w:rPr>
            </w:pPr>
            <w:r w:rsidRPr="005D6AB5">
              <w:rPr>
                <w:rFonts w:asciiTheme="minorHAnsi" w:hAnsiTheme="minorHAnsi" w:cstheme="minorHAnsi"/>
                <w:b/>
                <w:bCs/>
                <w:sz w:val="22"/>
                <w:szCs w:val="22"/>
              </w:rPr>
              <w:t>NOTA : En cas de candidature groupée, le formulaire "Déclaration du candidat individuel ou du membre du groupement" joint (ou formulaire DC2 en vigueur) devra être rempli par chaque membre du groupement.</w:t>
            </w:r>
          </w:p>
          <w:p w14:paraId="7347440C" w14:textId="77777777" w:rsidR="007574C9" w:rsidRPr="005D6AB5" w:rsidRDefault="007574C9" w:rsidP="00BC27D7">
            <w:pPr>
              <w:jc w:val="both"/>
              <w:rPr>
                <w:rFonts w:asciiTheme="minorHAnsi" w:hAnsiTheme="minorHAnsi" w:cstheme="minorHAnsi"/>
                <w:sz w:val="22"/>
                <w:szCs w:val="22"/>
                <w:highlight w:val="cyan"/>
              </w:rPr>
            </w:pPr>
          </w:p>
          <w:p w14:paraId="51C4B249" w14:textId="77777777" w:rsidR="008143AA" w:rsidRPr="005D6AB5" w:rsidRDefault="008143AA" w:rsidP="008143AA">
            <w:pPr>
              <w:rPr>
                <w:rFonts w:asciiTheme="minorHAnsi" w:hAnsiTheme="minorHAnsi" w:cstheme="minorHAnsi"/>
                <w:sz w:val="22"/>
                <w:szCs w:val="22"/>
                <w:u w:val="single"/>
              </w:rPr>
            </w:pPr>
            <w:r w:rsidRPr="005D6AB5">
              <w:rPr>
                <w:rFonts w:asciiTheme="minorHAnsi" w:hAnsiTheme="minorHAnsi" w:cstheme="minorHAnsi"/>
                <w:sz w:val="22"/>
                <w:szCs w:val="22"/>
                <w:u w:val="single"/>
              </w:rPr>
              <w:t>Capacité économique et financière :</w:t>
            </w:r>
          </w:p>
          <w:p w14:paraId="01F87ACE" w14:textId="77777777" w:rsidR="008143AA" w:rsidRPr="005D6AB5" w:rsidRDefault="008143AA" w:rsidP="008143AA">
            <w:pPr>
              <w:rPr>
                <w:rFonts w:asciiTheme="minorHAnsi" w:hAnsiTheme="minorHAnsi" w:cstheme="minorHAnsi"/>
                <w:sz w:val="22"/>
                <w:szCs w:val="22"/>
              </w:rPr>
            </w:pPr>
            <w:r w:rsidRPr="005D6AB5">
              <w:rPr>
                <w:rFonts w:asciiTheme="minorHAnsi" w:hAnsiTheme="minorHAnsi" w:cstheme="minorHAnsi"/>
                <w:sz w:val="22"/>
                <w:szCs w:val="22"/>
              </w:rPr>
              <w:sym w:font="Wingdings" w:char="F0D8"/>
            </w:r>
            <w:r w:rsidRPr="005D6AB5">
              <w:rPr>
                <w:rFonts w:asciiTheme="minorHAnsi" w:hAnsiTheme="minorHAnsi" w:cstheme="minorHAnsi"/>
                <w:sz w:val="22"/>
                <w:szCs w:val="22"/>
              </w:rPr>
              <w:t>Déclaration concernant le chiffre d'affaires global du candidat, portant sur les trois derniers exercices disponibles en fonction de la date de création de l'entreprise ou du début d'activité de l'opérateur économique, dans la mesure où les informations sur ces chiffres d'affaires sont disponibles ;</w:t>
            </w:r>
          </w:p>
          <w:p w14:paraId="348BF3F9" w14:textId="77777777" w:rsidR="008143AA" w:rsidRPr="005D6AB5" w:rsidRDefault="008143AA" w:rsidP="008143AA">
            <w:pPr>
              <w:pStyle w:val="NormalWeb"/>
              <w:jc w:val="both"/>
              <w:rPr>
                <w:rFonts w:asciiTheme="minorHAnsi" w:hAnsiTheme="minorHAnsi" w:cstheme="minorHAnsi"/>
                <w:sz w:val="22"/>
                <w:szCs w:val="22"/>
              </w:rPr>
            </w:pPr>
            <w:r w:rsidRPr="005D6AB5">
              <w:rPr>
                <w:rFonts w:asciiTheme="minorHAnsi" w:hAnsiTheme="minorHAnsi" w:cstheme="minorHAnsi"/>
                <w:sz w:val="22"/>
                <w:szCs w:val="22"/>
              </w:rPr>
              <w:t>Le cas échéant, pouvoir de signature de la personne habilitée (signé de préférence électroniquement, à défaut manuscritement). En cas de groupement, le cas échéant, pouvoir de signature de la personne habilitée pour chaque cotraitant (signé de préférence électroniquement, à défaut manuscritement).</w:t>
            </w:r>
          </w:p>
          <w:p w14:paraId="781B67B4" w14:textId="77777777" w:rsidR="008143AA" w:rsidRPr="005D6AB5" w:rsidRDefault="008143AA" w:rsidP="008143AA">
            <w:pPr>
              <w:rPr>
                <w:rFonts w:asciiTheme="minorHAnsi" w:hAnsiTheme="minorHAnsi" w:cstheme="minorHAnsi"/>
                <w:sz w:val="22"/>
                <w:szCs w:val="22"/>
              </w:rPr>
            </w:pPr>
            <w:r w:rsidRPr="005D6AB5">
              <w:rPr>
                <w:rFonts w:asciiTheme="minorHAnsi" w:hAnsiTheme="minorHAnsi" w:cstheme="minorHAnsi"/>
                <w:b/>
                <w:noProof/>
                <w:color w:val="44546A"/>
                <w:sz w:val="22"/>
                <w:szCs w:val="22"/>
              </w:rPr>
              <w:drawing>
                <wp:inline distT="0" distB="0" distL="0" distR="0" wp14:anchorId="46ACCAD3" wp14:editId="6DEDD88A">
                  <wp:extent cx="342900" cy="266700"/>
                  <wp:effectExtent l="0" t="0" r="0" b="0"/>
                  <wp:docPr id="16" name="Image 16" descr="C:\Documents and Settings\01577171\Local Settings\Temporary Internet Files\Content.IE5\Q36MU1HV\548px-Attention_Sign.svg[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C:\Documents and Settings\01577171\Local Settings\Temporary Internet Files\Content.IE5\Q36MU1HV\548px-Attention_Sign.svg[1].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42900" cy="266700"/>
                          </a:xfrm>
                          <a:prstGeom prst="rect">
                            <a:avLst/>
                          </a:prstGeom>
                          <a:noFill/>
                          <a:ln>
                            <a:noFill/>
                          </a:ln>
                        </pic:spPr>
                      </pic:pic>
                    </a:graphicData>
                  </a:graphic>
                </wp:inline>
              </w:drawing>
            </w:r>
            <w:r w:rsidRPr="005D6AB5">
              <w:rPr>
                <w:rFonts w:asciiTheme="minorHAnsi" w:hAnsiTheme="minorHAnsi" w:cstheme="minorHAnsi"/>
                <w:sz w:val="22"/>
                <w:szCs w:val="22"/>
              </w:rPr>
              <w:t>Si, pour une raison justifiée, vous n’êtes pas en mesure de produire les renseignements demandés, vous êtes autorisés à prouver votre capacité économique et financière, par tout autre moyen.</w:t>
            </w:r>
          </w:p>
          <w:p w14:paraId="4E6669D6" w14:textId="77777777" w:rsidR="008143AA" w:rsidRPr="005D6AB5" w:rsidRDefault="008143AA" w:rsidP="008143AA">
            <w:pPr>
              <w:rPr>
                <w:rFonts w:asciiTheme="minorHAnsi" w:hAnsiTheme="minorHAnsi" w:cstheme="minorHAnsi"/>
                <w:color w:val="000000" w:themeColor="text1"/>
                <w:sz w:val="22"/>
                <w:szCs w:val="22"/>
              </w:rPr>
            </w:pPr>
          </w:p>
          <w:p w14:paraId="49F723EA" w14:textId="77777777" w:rsidR="008143AA" w:rsidRPr="005D6AB5" w:rsidRDefault="008143AA" w:rsidP="008143AA">
            <w:pPr>
              <w:rPr>
                <w:rFonts w:asciiTheme="minorHAnsi" w:hAnsiTheme="minorHAnsi" w:cstheme="minorHAnsi"/>
                <w:color w:val="000000" w:themeColor="text1"/>
                <w:sz w:val="22"/>
                <w:szCs w:val="22"/>
              </w:rPr>
            </w:pPr>
            <w:r w:rsidRPr="005D6AB5">
              <w:rPr>
                <w:rFonts w:asciiTheme="minorHAnsi" w:hAnsiTheme="minorHAnsi" w:cstheme="minorHAnsi"/>
                <w:noProof/>
                <w:sz w:val="22"/>
                <w:szCs w:val="22"/>
              </w:rPr>
              <w:drawing>
                <wp:inline distT="0" distB="0" distL="0" distR="0" wp14:anchorId="589928CE" wp14:editId="601AC387">
                  <wp:extent cx="374650" cy="335915"/>
                  <wp:effectExtent l="0" t="0" r="0" b="0"/>
                  <wp:docPr id="15"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7201F04.tmp"/>
                          <pic:cNvPicPr/>
                        </pic:nvPicPr>
                        <pic:blipFill>
                          <a:blip r:embed="rId27" cstate="print">
                            <a:extLst>
                              <a:ext uri="{28A0092B-C50C-407E-A947-70E740481C1C}">
                                <a14:useLocalDpi xmlns:a14="http://schemas.microsoft.com/office/drawing/2010/main" val="0"/>
                              </a:ext>
                            </a:extLst>
                          </a:blip>
                          <a:stretch>
                            <a:fillRect/>
                          </a:stretch>
                        </pic:blipFill>
                        <pic:spPr>
                          <a:xfrm>
                            <a:off x="0" y="0"/>
                            <a:ext cx="374650" cy="335915"/>
                          </a:xfrm>
                          <a:prstGeom prst="rect">
                            <a:avLst/>
                          </a:prstGeom>
                        </pic:spPr>
                      </pic:pic>
                    </a:graphicData>
                  </a:graphic>
                </wp:inline>
              </w:drawing>
            </w:r>
          </w:p>
          <w:p w14:paraId="29299470" w14:textId="77777777" w:rsidR="008143AA" w:rsidRPr="005D6AB5" w:rsidRDefault="008143AA" w:rsidP="008143AA">
            <w:pPr>
              <w:rPr>
                <w:rFonts w:asciiTheme="minorHAnsi" w:hAnsiTheme="minorHAnsi" w:cstheme="minorHAnsi"/>
                <w:color w:val="000000" w:themeColor="text1"/>
                <w:sz w:val="22"/>
                <w:szCs w:val="22"/>
              </w:rPr>
            </w:pPr>
          </w:p>
          <w:p w14:paraId="3B304AA7" w14:textId="77777777" w:rsidR="008143AA" w:rsidRPr="005D6AB5" w:rsidRDefault="008143AA" w:rsidP="008143AA">
            <w:pPr>
              <w:rPr>
                <w:rFonts w:asciiTheme="minorHAnsi" w:hAnsiTheme="minorHAnsi" w:cstheme="minorHAnsi"/>
                <w:color w:val="000000" w:themeColor="text1"/>
                <w:sz w:val="22"/>
                <w:szCs w:val="22"/>
              </w:rPr>
            </w:pPr>
            <w:r w:rsidRPr="005D6AB5">
              <w:rPr>
                <w:rFonts w:asciiTheme="minorHAnsi" w:hAnsiTheme="minorHAnsi" w:cstheme="minorHAnsi"/>
                <w:sz w:val="22"/>
                <w:szCs w:val="22"/>
              </w:rPr>
              <w:t>Si, pour justifier de vos capacités, vous souhaitez faire prévaloir les capacités professionnelles, techniques et financières d’un ou plusieurs sous-traitants, vous devrez produire les pièces relatives à ces intervenants visés au présent article ci-dessus.</w:t>
            </w:r>
          </w:p>
          <w:p w14:paraId="04EF384A" w14:textId="52DBF9A9" w:rsidR="007574C9" w:rsidRPr="005D6AB5" w:rsidRDefault="007574C9" w:rsidP="00BB6661">
            <w:pPr>
              <w:pStyle w:val="NormalWeb"/>
              <w:spacing w:before="0" w:beforeAutospacing="0" w:after="0" w:afterAutospacing="0"/>
              <w:jc w:val="both"/>
              <w:rPr>
                <w:rFonts w:asciiTheme="minorHAnsi" w:hAnsiTheme="minorHAnsi" w:cstheme="minorHAnsi"/>
                <w:sz w:val="22"/>
                <w:szCs w:val="22"/>
                <w:highlight w:val="cyan"/>
              </w:rPr>
            </w:pPr>
          </w:p>
        </w:tc>
      </w:tr>
    </w:tbl>
    <w:p w14:paraId="125D02E7" w14:textId="193CF6FD" w:rsidR="006F076D" w:rsidRPr="005D6AB5" w:rsidRDefault="006F076D" w:rsidP="006F076D">
      <w:pPr>
        <w:jc w:val="both"/>
        <w:rPr>
          <w:rFonts w:asciiTheme="minorHAnsi" w:hAnsiTheme="minorHAnsi" w:cstheme="minorHAnsi"/>
          <w:sz w:val="22"/>
          <w:szCs w:val="22"/>
          <w:highlight w:val="cyan"/>
        </w:rPr>
      </w:pPr>
    </w:p>
    <w:p w14:paraId="4E9E93F5" w14:textId="77777777" w:rsidR="007574C9" w:rsidRDefault="007574C9" w:rsidP="007574C9">
      <w:pPr>
        <w:jc w:val="both"/>
        <w:rPr>
          <w:rFonts w:asciiTheme="minorHAnsi" w:hAnsiTheme="minorHAnsi" w:cstheme="minorHAnsi"/>
          <w:sz w:val="22"/>
          <w:szCs w:val="22"/>
        </w:rPr>
      </w:pPr>
    </w:p>
    <w:p w14:paraId="65B9DB3B" w14:textId="77777777" w:rsidR="005D6AB5" w:rsidRDefault="005D6AB5" w:rsidP="007574C9">
      <w:pPr>
        <w:jc w:val="both"/>
        <w:rPr>
          <w:rFonts w:asciiTheme="minorHAnsi" w:hAnsiTheme="minorHAnsi" w:cstheme="minorHAnsi"/>
          <w:sz w:val="22"/>
          <w:szCs w:val="22"/>
        </w:rPr>
      </w:pPr>
    </w:p>
    <w:p w14:paraId="2A1BD294" w14:textId="77777777" w:rsidR="005D6AB5" w:rsidRDefault="005D6AB5" w:rsidP="007574C9">
      <w:pPr>
        <w:jc w:val="both"/>
        <w:rPr>
          <w:rFonts w:asciiTheme="minorHAnsi" w:hAnsiTheme="minorHAnsi" w:cstheme="minorHAnsi"/>
          <w:sz w:val="22"/>
          <w:szCs w:val="22"/>
        </w:rPr>
      </w:pPr>
    </w:p>
    <w:p w14:paraId="7025CBDC" w14:textId="77777777" w:rsidR="005D6AB5" w:rsidRDefault="005D6AB5" w:rsidP="007574C9">
      <w:pPr>
        <w:jc w:val="both"/>
        <w:rPr>
          <w:rFonts w:asciiTheme="minorHAnsi" w:hAnsiTheme="minorHAnsi" w:cstheme="minorHAnsi"/>
          <w:sz w:val="22"/>
          <w:szCs w:val="22"/>
        </w:rPr>
      </w:pPr>
    </w:p>
    <w:p w14:paraId="353D2E19" w14:textId="77777777" w:rsidR="005D6AB5" w:rsidRDefault="005D6AB5" w:rsidP="007574C9">
      <w:pPr>
        <w:jc w:val="both"/>
        <w:rPr>
          <w:rFonts w:asciiTheme="minorHAnsi" w:hAnsiTheme="minorHAnsi" w:cstheme="minorHAnsi"/>
          <w:sz w:val="22"/>
          <w:szCs w:val="22"/>
        </w:rPr>
      </w:pPr>
    </w:p>
    <w:p w14:paraId="320876EC" w14:textId="77777777" w:rsidR="005D6AB5" w:rsidRDefault="005D6AB5" w:rsidP="007574C9">
      <w:pPr>
        <w:jc w:val="both"/>
        <w:rPr>
          <w:rFonts w:asciiTheme="minorHAnsi" w:hAnsiTheme="minorHAnsi" w:cstheme="minorHAnsi"/>
          <w:sz w:val="22"/>
          <w:szCs w:val="22"/>
        </w:rPr>
      </w:pPr>
    </w:p>
    <w:p w14:paraId="35543CEC" w14:textId="77777777" w:rsidR="005D6AB5" w:rsidRDefault="005D6AB5" w:rsidP="007574C9">
      <w:pPr>
        <w:jc w:val="both"/>
        <w:rPr>
          <w:rFonts w:asciiTheme="minorHAnsi" w:hAnsiTheme="minorHAnsi" w:cstheme="minorHAnsi"/>
          <w:sz w:val="22"/>
          <w:szCs w:val="22"/>
        </w:rPr>
      </w:pPr>
    </w:p>
    <w:p w14:paraId="73859B02" w14:textId="77777777" w:rsidR="005D6AB5" w:rsidRPr="005D6AB5" w:rsidRDefault="005D6AB5" w:rsidP="007574C9">
      <w:pPr>
        <w:jc w:val="both"/>
        <w:rPr>
          <w:rFonts w:asciiTheme="minorHAnsi" w:hAnsiTheme="minorHAnsi" w:cstheme="minorHAnsi"/>
          <w:sz w:val="22"/>
          <w:szCs w:val="22"/>
        </w:rPr>
      </w:pPr>
    </w:p>
    <w:tbl>
      <w:tblPr>
        <w:tblW w:w="10774"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74"/>
      </w:tblGrid>
      <w:tr w:rsidR="007574C9" w:rsidRPr="005D6AB5" w14:paraId="66DA6430" w14:textId="77777777" w:rsidTr="0061230E">
        <w:tc>
          <w:tcPr>
            <w:tcW w:w="10774" w:type="dxa"/>
            <w:shd w:val="clear" w:color="auto" w:fill="auto"/>
          </w:tcPr>
          <w:p w14:paraId="48D9A722" w14:textId="77777777" w:rsidR="007574C9" w:rsidRPr="005D6AB5" w:rsidRDefault="007574C9" w:rsidP="00B80D68">
            <w:pPr>
              <w:shd w:val="pct15" w:color="auto" w:fill="auto"/>
              <w:jc w:val="center"/>
              <w:rPr>
                <w:rFonts w:asciiTheme="minorHAnsi" w:hAnsiTheme="minorHAnsi" w:cstheme="minorHAnsi"/>
                <w:b/>
                <w:color w:val="5B9BD5" w:themeColor="accent1"/>
                <w:sz w:val="22"/>
                <w:szCs w:val="22"/>
              </w:rPr>
            </w:pPr>
          </w:p>
          <w:p w14:paraId="60ED9B3E" w14:textId="77777777" w:rsidR="007574C9" w:rsidRPr="005D6AB5" w:rsidRDefault="007574C9" w:rsidP="00B80D68">
            <w:pPr>
              <w:shd w:val="pct15" w:color="auto" w:fill="auto"/>
              <w:jc w:val="center"/>
              <w:rPr>
                <w:rFonts w:asciiTheme="minorHAnsi" w:hAnsiTheme="minorHAnsi" w:cstheme="minorHAnsi"/>
                <w:b/>
                <w:color w:val="5B9BD5" w:themeColor="accent1"/>
                <w:sz w:val="22"/>
                <w:szCs w:val="22"/>
              </w:rPr>
            </w:pPr>
            <w:r w:rsidRPr="005D6AB5">
              <w:rPr>
                <w:rFonts w:asciiTheme="minorHAnsi" w:hAnsiTheme="minorHAnsi" w:cstheme="minorHAnsi"/>
                <w:b/>
                <w:color w:val="5B9BD5" w:themeColor="accent1"/>
                <w:sz w:val="22"/>
                <w:szCs w:val="22"/>
              </w:rPr>
              <w:lastRenderedPageBreak/>
              <w:t>OFFRES</w:t>
            </w:r>
          </w:p>
          <w:p w14:paraId="166975D7" w14:textId="75392121" w:rsidR="007574C9" w:rsidRPr="005D6AB5" w:rsidRDefault="007574C9" w:rsidP="00B80D68">
            <w:pPr>
              <w:shd w:val="pct15" w:color="auto" w:fill="auto"/>
              <w:jc w:val="center"/>
              <w:rPr>
                <w:rFonts w:asciiTheme="minorHAnsi" w:hAnsiTheme="minorHAnsi" w:cstheme="minorHAnsi"/>
                <w:sz w:val="22"/>
                <w:szCs w:val="22"/>
              </w:rPr>
            </w:pPr>
          </w:p>
        </w:tc>
      </w:tr>
      <w:tr w:rsidR="007574C9" w:rsidRPr="005D6AB5" w14:paraId="64BF32C1" w14:textId="77777777" w:rsidTr="0061230E">
        <w:tc>
          <w:tcPr>
            <w:tcW w:w="10774" w:type="dxa"/>
            <w:shd w:val="clear" w:color="auto" w:fill="auto"/>
          </w:tcPr>
          <w:p w14:paraId="2A6A2E88" w14:textId="77777777" w:rsidR="007574C9" w:rsidRPr="005D6AB5" w:rsidRDefault="007574C9" w:rsidP="00A35CA9">
            <w:pPr>
              <w:pStyle w:val="RedTxt"/>
              <w:ind w:left="142" w:hanging="142"/>
              <w:jc w:val="both"/>
              <w:rPr>
                <w:rFonts w:asciiTheme="minorHAnsi" w:hAnsiTheme="minorHAnsi" w:cstheme="minorHAnsi"/>
                <w:b/>
                <w:color w:val="FF0000"/>
                <w:sz w:val="22"/>
                <w:szCs w:val="22"/>
                <w:highlight w:val="cyan"/>
              </w:rPr>
            </w:pPr>
          </w:p>
          <w:p w14:paraId="68898C32" w14:textId="770FF2ED" w:rsidR="007574C9" w:rsidRPr="005D6AB5" w:rsidRDefault="007574C9" w:rsidP="00764EB8">
            <w:pPr>
              <w:pStyle w:val="RedTxt"/>
              <w:numPr>
                <w:ilvl w:val="0"/>
                <w:numId w:val="33"/>
              </w:numPr>
              <w:ind w:left="316"/>
              <w:jc w:val="both"/>
              <w:rPr>
                <w:rFonts w:asciiTheme="minorHAnsi" w:hAnsiTheme="minorHAnsi" w:cstheme="minorHAnsi"/>
                <w:sz w:val="22"/>
                <w:szCs w:val="22"/>
              </w:rPr>
            </w:pPr>
            <w:r w:rsidRPr="00764EB8">
              <w:rPr>
                <w:rFonts w:asciiTheme="minorHAnsi" w:hAnsiTheme="minorHAnsi" w:cstheme="minorHAnsi"/>
                <w:b/>
                <w:bCs/>
                <w:sz w:val="22"/>
                <w:szCs w:val="22"/>
                <w:u w:val="single"/>
              </w:rPr>
              <w:t>L’acte d’engagement</w:t>
            </w:r>
            <w:r w:rsidRPr="005D6AB5">
              <w:rPr>
                <w:rFonts w:asciiTheme="minorHAnsi" w:hAnsiTheme="minorHAnsi" w:cstheme="minorHAnsi"/>
                <w:sz w:val="22"/>
                <w:szCs w:val="22"/>
              </w:rPr>
              <w:t xml:space="preserve"> à compléter, dater et signer électroniquement par le(s) représentant(s) qualifié(s) du ou des prestataires. Le candidat qui n’aura pas signé électroniquement son acte d'engagement verra son offre qualifiée d’irrégulière.</w:t>
            </w:r>
          </w:p>
          <w:p w14:paraId="7FD43B7E" w14:textId="3C11F38F" w:rsidR="007574C9" w:rsidRPr="005D6AB5" w:rsidRDefault="007574C9" w:rsidP="00A35CA9">
            <w:pPr>
              <w:pStyle w:val="RedTxt"/>
              <w:ind w:left="142" w:hanging="142"/>
              <w:jc w:val="both"/>
              <w:rPr>
                <w:rFonts w:asciiTheme="minorHAnsi" w:hAnsiTheme="minorHAnsi" w:cstheme="minorHAnsi"/>
                <w:sz w:val="22"/>
                <w:szCs w:val="22"/>
              </w:rPr>
            </w:pPr>
          </w:p>
          <w:p w14:paraId="40DE1915" w14:textId="175578B1" w:rsidR="00A42A6B" w:rsidRPr="005D6AB5" w:rsidRDefault="00A42A6B" w:rsidP="00A42A6B">
            <w:pPr>
              <w:tabs>
                <w:tab w:val="left" w:leader="dot" w:pos="8505"/>
              </w:tabs>
              <w:ind w:left="720"/>
              <w:jc w:val="both"/>
              <w:rPr>
                <w:rFonts w:asciiTheme="minorHAnsi" w:hAnsiTheme="minorHAnsi" w:cstheme="minorHAnsi"/>
                <w:sz w:val="22"/>
                <w:szCs w:val="22"/>
              </w:rPr>
            </w:pPr>
            <w:r w:rsidRPr="005D6AB5">
              <w:rPr>
                <w:rFonts w:asciiTheme="minorHAnsi" w:hAnsiTheme="minorHAnsi" w:cstheme="minorHAnsi"/>
                <w:noProof/>
                <w:sz w:val="22"/>
                <w:szCs w:val="22"/>
              </w:rPr>
              <w:drawing>
                <wp:anchor distT="0" distB="0" distL="114300" distR="114300" simplePos="0" relativeHeight="251768832" behindDoc="1" locked="0" layoutInCell="1" allowOverlap="1" wp14:anchorId="53ADA8D6" wp14:editId="2580FA9B">
                  <wp:simplePos x="0" y="0"/>
                  <wp:positionH relativeFrom="column">
                    <wp:posOffset>34374</wp:posOffset>
                  </wp:positionH>
                  <wp:positionV relativeFrom="paragraph">
                    <wp:posOffset>47221</wp:posOffset>
                  </wp:positionV>
                  <wp:extent cx="374650" cy="335915"/>
                  <wp:effectExtent l="0" t="0" r="6350" b="6985"/>
                  <wp:wrapTight wrapText="bothSides">
                    <wp:wrapPolygon edited="0">
                      <wp:start x="0" y="0"/>
                      <wp:lineTo x="0" y="20824"/>
                      <wp:lineTo x="20868" y="20824"/>
                      <wp:lineTo x="20868" y="0"/>
                      <wp:lineTo x="0" y="0"/>
                    </wp:wrapPolygon>
                  </wp:wrapTight>
                  <wp:docPr id="22" name="Imag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7201F04.tmp"/>
                          <pic:cNvPicPr/>
                        </pic:nvPicPr>
                        <pic:blipFill>
                          <a:blip r:embed="rId27" cstate="print">
                            <a:extLst>
                              <a:ext uri="{28A0092B-C50C-407E-A947-70E740481C1C}">
                                <a14:useLocalDpi xmlns:a14="http://schemas.microsoft.com/office/drawing/2010/main" val="0"/>
                              </a:ext>
                            </a:extLst>
                          </a:blip>
                          <a:stretch>
                            <a:fillRect/>
                          </a:stretch>
                        </pic:blipFill>
                        <pic:spPr>
                          <a:xfrm>
                            <a:off x="0" y="0"/>
                            <a:ext cx="374650" cy="335915"/>
                          </a:xfrm>
                          <a:prstGeom prst="rect">
                            <a:avLst/>
                          </a:prstGeom>
                        </pic:spPr>
                      </pic:pic>
                    </a:graphicData>
                  </a:graphic>
                  <wp14:sizeRelH relativeFrom="page">
                    <wp14:pctWidth>0</wp14:pctWidth>
                  </wp14:sizeRelH>
                  <wp14:sizeRelV relativeFrom="page">
                    <wp14:pctHeight>0</wp14:pctHeight>
                  </wp14:sizeRelV>
                </wp:anchor>
              </w:drawing>
            </w:r>
          </w:p>
          <w:p w14:paraId="383A46B7" w14:textId="77777777" w:rsidR="00A42A6B" w:rsidRPr="005D6AB5" w:rsidRDefault="00A42A6B" w:rsidP="00A42A6B">
            <w:pPr>
              <w:tabs>
                <w:tab w:val="left" w:leader="dot" w:pos="8505"/>
              </w:tabs>
              <w:jc w:val="both"/>
              <w:rPr>
                <w:rFonts w:asciiTheme="minorHAnsi" w:hAnsiTheme="minorHAnsi" w:cstheme="minorHAnsi"/>
                <w:sz w:val="22"/>
                <w:szCs w:val="22"/>
              </w:rPr>
            </w:pPr>
            <w:r w:rsidRPr="005D6AB5">
              <w:rPr>
                <w:rFonts w:asciiTheme="minorHAnsi" w:hAnsiTheme="minorHAnsi" w:cstheme="minorHAnsi"/>
                <w:sz w:val="22"/>
                <w:szCs w:val="22"/>
              </w:rPr>
              <w:t xml:space="preserve">Dans l’hypothèse où, pour justifier de ses capacités, le candidat souhaite faire prévaloir les capacités professionnelles, techniques ou financières d’un ou plusieurs sous-traitants </w:t>
            </w:r>
            <w:r w:rsidRPr="005D6AB5">
              <w:rPr>
                <w:rFonts w:asciiTheme="minorHAnsi" w:hAnsiTheme="minorHAnsi" w:cstheme="minorHAnsi"/>
                <w:color w:val="000000" w:themeColor="text1"/>
                <w:sz w:val="22"/>
                <w:szCs w:val="22"/>
              </w:rPr>
              <w:t>et/ou dans le cas où le candidat présenterait un sous-traitant dans son dossier d’offre</w:t>
            </w:r>
            <w:r w:rsidRPr="005D6AB5">
              <w:rPr>
                <w:rFonts w:asciiTheme="minorHAnsi" w:hAnsiTheme="minorHAnsi" w:cstheme="minorHAnsi"/>
                <w:sz w:val="22"/>
                <w:szCs w:val="22"/>
              </w:rPr>
              <w:t>, le ou les actes de sous-traitance du ou des opérateurs économiques concernés, à compléter dater et signer de préférence électroniquement par les représentants qualifiés des prestataires (soumissionnaire et sous-traitant(s)), à défaut   de manière électronique par le candidat, et manuscritement par le sous-traitant. Le candidat qui n’aura pas transmis un acte de sous-traitance signé par les deux parties verra son offre qualifiée d’irrégulière.</w:t>
            </w:r>
          </w:p>
          <w:p w14:paraId="34A08C6A" w14:textId="6C3B10F5" w:rsidR="00A42A6B" w:rsidRPr="005D6AB5" w:rsidRDefault="00A42A6B" w:rsidP="00A35CA9">
            <w:pPr>
              <w:tabs>
                <w:tab w:val="left" w:leader="dot" w:pos="8505"/>
              </w:tabs>
              <w:jc w:val="both"/>
              <w:rPr>
                <w:rFonts w:asciiTheme="minorHAnsi" w:hAnsiTheme="minorHAnsi" w:cstheme="minorHAnsi"/>
                <w:sz w:val="22"/>
                <w:szCs w:val="22"/>
                <w:highlight w:val="cyan"/>
              </w:rPr>
            </w:pPr>
          </w:p>
          <w:p w14:paraId="733998FA" w14:textId="77777777" w:rsidR="007574C9" w:rsidRPr="005D6AB5" w:rsidRDefault="007574C9" w:rsidP="007067D6">
            <w:pPr>
              <w:pStyle w:val="Paragraphedeliste"/>
              <w:numPr>
                <w:ilvl w:val="0"/>
                <w:numId w:val="36"/>
              </w:numPr>
              <w:jc w:val="both"/>
              <w:rPr>
                <w:rFonts w:asciiTheme="minorHAnsi" w:hAnsiTheme="minorHAnsi" w:cstheme="minorHAnsi"/>
                <w:sz w:val="22"/>
                <w:szCs w:val="22"/>
              </w:rPr>
            </w:pPr>
            <w:r w:rsidRPr="005D6AB5">
              <w:rPr>
                <w:rFonts w:asciiTheme="minorHAnsi" w:hAnsiTheme="minorHAnsi" w:cstheme="minorHAnsi"/>
                <w:sz w:val="22"/>
                <w:szCs w:val="22"/>
              </w:rPr>
              <w:t>Préciser l’adresse de messagerie électronique dans l'acte d'engagement</w:t>
            </w:r>
          </w:p>
          <w:p w14:paraId="03AEAA88" w14:textId="77777777" w:rsidR="007574C9" w:rsidRPr="005D6AB5" w:rsidRDefault="007574C9" w:rsidP="00A35CA9">
            <w:pPr>
              <w:jc w:val="both"/>
              <w:rPr>
                <w:rFonts w:asciiTheme="minorHAnsi" w:hAnsiTheme="minorHAnsi" w:cstheme="minorHAnsi"/>
                <w:sz w:val="22"/>
                <w:szCs w:val="22"/>
                <w:highlight w:val="cyan"/>
              </w:rPr>
            </w:pPr>
          </w:p>
          <w:p w14:paraId="461F9137" w14:textId="77777777" w:rsidR="007067D6" w:rsidRPr="005D6AB5" w:rsidRDefault="007067D6" w:rsidP="007067D6">
            <w:pPr>
              <w:tabs>
                <w:tab w:val="left" w:leader="dot" w:pos="8505"/>
              </w:tabs>
              <w:jc w:val="both"/>
              <w:rPr>
                <w:rFonts w:asciiTheme="minorHAnsi" w:hAnsiTheme="minorHAnsi" w:cstheme="minorHAnsi"/>
                <w:b/>
                <w:bCs/>
                <w:sz w:val="22"/>
                <w:szCs w:val="22"/>
              </w:rPr>
            </w:pPr>
            <w:r w:rsidRPr="005D6AB5">
              <w:rPr>
                <w:rFonts w:asciiTheme="minorHAnsi" w:hAnsiTheme="minorHAnsi" w:cstheme="minorHAnsi"/>
                <w:b/>
                <w:bCs/>
                <w:sz w:val="22"/>
                <w:szCs w:val="22"/>
              </w:rPr>
              <w:t>Le fournisseur précisera dans son offre, la procédure mise en œuvre en cas de rappel de produits.</w:t>
            </w:r>
          </w:p>
          <w:p w14:paraId="4412C21F" w14:textId="77777777" w:rsidR="007067D6" w:rsidRPr="005D6AB5" w:rsidRDefault="007067D6" w:rsidP="007067D6">
            <w:pPr>
              <w:pStyle w:val="RedTxt"/>
              <w:ind w:left="142" w:hanging="142"/>
              <w:jc w:val="both"/>
              <w:rPr>
                <w:rFonts w:asciiTheme="minorHAnsi" w:hAnsiTheme="minorHAnsi" w:cstheme="minorHAnsi"/>
                <w:sz w:val="22"/>
                <w:szCs w:val="22"/>
              </w:rPr>
            </w:pPr>
          </w:p>
          <w:p w14:paraId="1EAE029E" w14:textId="77777777" w:rsidR="007067D6" w:rsidRPr="005D6AB5" w:rsidRDefault="007067D6" w:rsidP="00764EB8">
            <w:pPr>
              <w:pStyle w:val="Paragraphedeliste"/>
              <w:widowControl/>
              <w:numPr>
                <w:ilvl w:val="0"/>
                <w:numId w:val="33"/>
              </w:numPr>
              <w:autoSpaceDE/>
              <w:autoSpaceDN/>
              <w:adjustRightInd/>
              <w:spacing w:line="276" w:lineRule="auto"/>
              <w:ind w:left="458"/>
              <w:contextualSpacing/>
              <w:jc w:val="both"/>
              <w:rPr>
                <w:rFonts w:asciiTheme="minorHAnsi" w:hAnsiTheme="minorHAnsi" w:cstheme="minorHAnsi"/>
                <w:sz w:val="22"/>
                <w:szCs w:val="22"/>
              </w:rPr>
            </w:pPr>
            <w:r w:rsidRPr="00764EB8">
              <w:rPr>
                <w:rFonts w:asciiTheme="minorHAnsi" w:hAnsiTheme="minorHAnsi" w:cstheme="minorHAnsi"/>
                <w:b/>
                <w:bCs/>
                <w:sz w:val="22"/>
                <w:szCs w:val="22"/>
                <w:u w:val="single"/>
              </w:rPr>
              <w:t>Les annexes financières de l'acte d'engagement complétées</w:t>
            </w:r>
            <w:r w:rsidRPr="005D6AB5">
              <w:rPr>
                <w:rFonts w:asciiTheme="minorHAnsi" w:hAnsiTheme="minorHAnsi" w:cstheme="minorHAnsi"/>
                <w:sz w:val="22"/>
                <w:szCs w:val="22"/>
              </w:rPr>
              <w:t xml:space="preserve"> : </w:t>
            </w:r>
          </w:p>
          <w:p w14:paraId="14A73BB2" w14:textId="77777777" w:rsidR="007067D6" w:rsidRPr="00764EB8" w:rsidRDefault="007067D6" w:rsidP="00764EB8">
            <w:pPr>
              <w:pStyle w:val="Paragraphedeliste"/>
              <w:widowControl/>
              <w:numPr>
                <w:ilvl w:val="0"/>
                <w:numId w:val="42"/>
              </w:numPr>
              <w:autoSpaceDE/>
              <w:autoSpaceDN/>
              <w:adjustRightInd/>
              <w:spacing w:line="276" w:lineRule="auto"/>
              <w:contextualSpacing/>
              <w:jc w:val="both"/>
              <w:rPr>
                <w:rFonts w:asciiTheme="minorHAnsi" w:hAnsiTheme="minorHAnsi" w:cstheme="minorHAnsi"/>
                <w:sz w:val="22"/>
                <w:szCs w:val="22"/>
              </w:rPr>
            </w:pPr>
            <w:r w:rsidRPr="00764EB8">
              <w:rPr>
                <w:rFonts w:asciiTheme="minorHAnsi" w:hAnsiTheme="minorHAnsi" w:cstheme="minorHAnsi"/>
                <w:sz w:val="22"/>
                <w:szCs w:val="22"/>
              </w:rPr>
              <w:t xml:space="preserve">« Bordereau de prix » au format Excel, </w:t>
            </w:r>
          </w:p>
          <w:p w14:paraId="34F80D92" w14:textId="3B0C134A" w:rsidR="00764EB8" w:rsidRPr="00764EB8" w:rsidRDefault="00AD09F5" w:rsidP="00764EB8">
            <w:pPr>
              <w:pStyle w:val="Paragraphedeliste"/>
              <w:widowControl/>
              <w:numPr>
                <w:ilvl w:val="0"/>
                <w:numId w:val="42"/>
              </w:numPr>
              <w:autoSpaceDE/>
              <w:autoSpaceDN/>
              <w:adjustRightInd/>
              <w:spacing w:line="276" w:lineRule="auto"/>
              <w:contextualSpacing/>
              <w:jc w:val="both"/>
              <w:rPr>
                <w:rFonts w:asciiTheme="minorHAnsi" w:hAnsiTheme="minorHAnsi" w:cstheme="minorHAnsi"/>
                <w:sz w:val="22"/>
                <w:szCs w:val="22"/>
              </w:rPr>
            </w:pPr>
            <w:r>
              <w:rPr>
                <w:rFonts w:asciiTheme="minorHAnsi" w:hAnsiTheme="minorHAnsi" w:cstheme="minorHAnsi"/>
                <w:sz w:val="22"/>
                <w:szCs w:val="22"/>
              </w:rPr>
              <w:t>« Ristourne »</w:t>
            </w:r>
          </w:p>
          <w:p w14:paraId="6EA9DC66" w14:textId="77777777" w:rsidR="007067D6" w:rsidRPr="005D6AB5" w:rsidRDefault="007067D6" w:rsidP="007067D6">
            <w:pPr>
              <w:pStyle w:val="Paragraphedeliste"/>
              <w:ind w:left="0"/>
              <w:rPr>
                <w:rFonts w:asciiTheme="minorHAnsi" w:hAnsiTheme="minorHAnsi" w:cstheme="minorHAnsi"/>
                <w:sz w:val="22"/>
                <w:szCs w:val="22"/>
              </w:rPr>
            </w:pPr>
            <w:r w:rsidRPr="005D6AB5">
              <w:rPr>
                <w:rFonts w:asciiTheme="minorHAnsi" w:hAnsiTheme="minorHAnsi" w:cstheme="minorHAnsi"/>
                <w:b/>
                <w:noProof/>
                <w:color w:val="44546A"/>
                <w:sz w:val="22"/>
                <w:szCs w:val="22"/>
              </w:rPr>
              <w:drawing>
                <wp:inline distT="0" distB="0" distL="0" distR="0" wp14:anchorId="6216A574" wp14:editId="19D63DC4">
                  <wp:extent cx="342900" cy="266700"/>
                  <wp:effectExtent l="0" t="0" r="0" b="0"/>
                  <wp:docPr id="36" name="Image 36" descr="C:\Documents and Settings\01577171\Local Settings\Temporary Internet Files\Content.IE5\Q36MU1HV\548px-Attention_Sign.svg[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C:\Documents and Settings\01577171\Local Settings\Temporary Internet Files\Content.IE5\Q36MU1HV\548px-Attention_Sign.svg[1].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42900" cy="266700"/>
                          </a:xfrm>
                          <a:prstGeom prst="rect">
                            <a:avLst/>
                          </a:prstGeom>
                          <a:noFill/>
                          <a:ln>
                            <a:noFill/>
                          </a:ln>
                        </pic:spPr>
                      </pic:pic>
                    </a:graphicData>
                  </a:graphic>
                </wp:inline>
              </w:drawing>
            </w:r>
            <w:r w:rsidRPr="005D6AB5">
              <w:rPr>
                <w:rFonts w:asciiTheme="minorHAnsi" w:hAnsiTheme="minorHAnsi" w:cstheme="minorHAnsi"/>
                <w:sz w:val="22"/>
                <w:szCs w:val="22"/>
              </w:rPr>
              <w:t>Il est fortement souhaité que le candidat remette un bordereau conforme à la configuration et aux données du bordereau de prix standardisé transmis dans le DCE.</w:t>
            </w:r>
            <w:r w:rsidRPr="005D6AB5">
              <w:rPr>
                <w:rFonts w:asciiTheme="minorHAnsi" w:hAnsiTheme="minorHAnsi" w:cstheme="minorHAnsi"/>
                <w:b/>
                <w:i/>
                <w:sz w:val="22"/>
                <w:szCs w:val="22"/>
              </w:rPr>
              <w:t xml:space="preserve"> </w:t>
            </w:r>
          </w:p>
          <w:p w14:paraId="057932DD" w14:textId="77777777" w:rsidR="007067D6" w:rsidRPr="005D6AB5" w:rsidRDefault="007067D6" w:rsidP="007067D6">
            <w:pPr>
              <w:pStyle w:val="Paragraphedeliste"/>
              <w:widowControl/>
              <w:autoSpaceDE/>
              <w:autoSpaceDN/>
              <w:adjustRightInd/>
              <w:spacing w:line="276" w:lineRule="auto"/>
              <w:ind w:left="0"/>
              <w:contextualSpacing/>
              <w:jc w:val="both"/>
              <w:rPr>
                <w:rFonts w:asciiTheme="minorHAnsi" w:hAnsiTheme="minorHAnsi" w:cstheme="minorHAnsi"/>
                <w:sz w:val="22"/>
                <w:szCs w:val="22"/>
                <w:highlight w:val="cyan"/>
              </w:rPr>
            </w:pPr>
          </w:p>
          <w:p w14:paraId="2549394B" w14:textId="7ABEF24B" w:rsidR="007067D6" w:rsidRPr="005D6AB5" w:rsidRDefault="007067D6" w:rsidP="007067D6">
            <w:pPr>
              <w:spacing w:line="276" w:lineRule="auto"/>
              <w:rPr>
                <w:rFonts w:asciiTheme="minorHAnsi" w:hAnsiTheme="minorHAnsi" w:cstheme="minorHAnsi"/>
                <w:b/>
                <w:i/>
                <w:sz w:val="22"/>
                <w:szCs w:val="22"/>
              </w:rPr>
            </w:pPr>
            <w:r w:rsidRPr="005D6AB5">
              <w:rPr>
                <w:rFonts w:asciiTheme="minorHAnsi" w:hAnsiTheme="minorHAnsi" w:cstheme="minorHAnsi"/>
                <w:b/>
                <w:noProof/>
                <w:color w:val="44546A"/>
                <w:sz w:val="22"/>
                <w:szCs w:val="22"/>
              </w:rPr>
              <w:drawing>
                <wp:inline distT="0" distB="0" distL="0" distR="0" wp14:anchorId="4B0C4DE3" wp14:editId="3214D475">
                  <wp:extent cx="342900" cy="266700"/>
                  <wp:effectExtent l="0" t="0" r="0" b="0"/>
                  <wp:docPr id="31" name="Image 31" descr="C:\Documents and Settings\01577171\Local Settings\Temporary Internet Files\Content.IE5\Q36MU1HV\548px-Attention_Sign.svg[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C:\Documents and Settings\01577171\Local Settings\Temporary Internet Files\Content.IE5\Q36MU1HV\548px-Attention_Sign.svg[1].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42900" cy="266700"/>
                          </a:xfrm>
                          <a:prstGeom prst="rect">
                            <a:avLst/>
                          </a:prstGeom>
                          <a:noFill/>
                          <a:ln>
                            <a:noFill/>
                          </a:ln>
                        </pic:spPr>
                      </pic:pic>
                    </a:graphicData>
                  </a:graphic>
                </wp:inline>
              </w:drawing>
            </w:r>
            <w:r w:rsidRPr="005D6AB5">
              <w:rPr>
                <w:rFonts w:asciiTheme="minorHAnsi" w:hAnsiTheme="minorHAnsi" w:cstheme="minorHAnsi"/>
                <w:b/>
                <w:i/>
                <w:sz w:val="22"/>
                <w:szCs w:val="22"/>
              </w:rPr>
              <w:t xml:space="preserve"> </w:t>
            </w:r>
            <w:r w:rsidRPr="005D6AB5">
              <w:rPr>
                <w:rFonts w:asciiTheme="minorHAnsi" w:hAnsiTheme="minorHAnsi" w:cstheme="minorHAnsi"/>
                <w:b/>
                <w:i/>
                <w:sz w:val="22"/>
                <w:szCs w:val="22"/>
                <w:u w:val="single"/>
              </w:rPr>
              <w:t>Ristourne obligatoire</w:t>
            </w:r>
            <w:r w:rsidRPr="005D6AB5">
              <w:rPr>
                <w:rFonts w:asciiTheme="minorHAnsi" w:hAnsiTheme="minorHAnsi" w:cstheme="minorHAnsi"/>
                <w:b/>
                <w:i/>
                <w:sz w:val="22"/>
                <w:szCs w:val="22"/>
              </w:rPr>
              <w:t> :</w:t>
            </w:r>
            <w:r w:rsidRPr="005D6AB5">
              <w:rPr>
                <w:rFonts w:asciiTheme="minorHAnsi" w:hAnsiTheme="minorHAnsi" w:cstheme="minorHAnsi"/>
                <w:color w:val="FF0000"/>
                <w:sz w:val="22"/>
                <w:szCs w:val="22"/>
              </w:rPr>
              <w:t xml:space="preserve"> </w:t>
            </w:r>
            <w:r w:rsidRPr="005D6AB5">
              <w:rPr>
                <w:rFonts w:asciiTheme="minorHAnsi" w:hAnsiTheme="minorHAnsi" w:cstheme="minorHAnsi"/>
                <w:b/>
                <w:i/>
                <w:sz w:val="22"/>
                <w:szCs w:val="22"/>
              </w:rPr>
              <w:t>En cas de modification des taux de ristourne à la baisse ou de suppression de ces derniers dans l’acte d’engagement l’offre sera déclarée irrégulière</w:t>
            </w:r>
          </w:p>
          <w:p w14:paraId="0527BBFB" w14:textId="77777777" w:rsidR="007067D6" w:rsidRPr="005D6AB5" w:rsidRDefault="007067D6" w:rsidP="00764EB8">
            <w:pPr>
              <w:pStyle w:val="Paragraphedeliste"/>
              <w:numPr>
                <w:ilvl w:val="0"/>
                <w:numId w:val="43"/>
              </w:numPr>
              <w:spacing w:before="200" w:after="200"/>
              <w:rPr>
                <w:rFonts w:asciiTheme="minorHAnsi" w:hAnsiTheme="minorHAnsi" w:cstheme="minorHAnsi"/>
                <w:sz w:val="22"/>
                <w:szCs w:val="22"/>
              </w:rPr>
            </w:pPr>
            <w:r w:rsidRPr="005D6AB5">
              <w:rPr>
                <w:rFonts w:asciiTheme="minorHAnsi" w:hAnsiTheme="minorHAnsi" w:cstheme="minorHAnsi"/>
                <w:sz w:val="22"/>
                <w:szCs w:val="22"/>
              </w:rPr>
              <w:t>Le cas échéant, pour les exploitants ayant recours à un distributeur hors groupement, convention de mandat ;</w:t>
            </w:r>
          </w:p>
          <w:p w14:paraId="60633578" w14:textId="77777777" w:rsidR="007067D6" w:rsidRPr="00764EB8" w:rsidRDefault="007067D6" w:rsidP="00764EB8">
            <w:pPr>
              <w:pStyle w:val="Paragraphedeliste"/>
              <w:numPr>
                <w:ilvl w:val="0"/>
                <w:numId w:val="37"/>
              </w:numPr>
              <w:ind w:left="316"/>
              <w:rPr>
                <w:rFonts w:asciiTheme="minorHAnsi" w:hAnsiTheme="minorHAnsi" w:cstheme="minorHAnsi"/>
                <w:b/>
                <w:sz w:val="22"/>
                <w:szCs w:val="22"/>
              </w:rPr>
            </w:pPr>
            <w:r w:rsidRPr="00764EB8">
              <w:rPr>
                <w:rFonts w:asciiTheme="minorHAnsi" w:hAnsiTheme="minorHAnsi" w:cstheme="minorHAnsi"/>
                <w:b/>
                <w:sz w:val="22"/>
                <w:szCs w:val="22"/>
                <w:u w:val="single"/>
              </w:rPr>
              <w:t>Les annexes du C.C.T.P. dûment renseignées</w:t>
            </w:r>
            <w:r w:rsidRPr="00764EB8">
              <w:rPr>
                <w:rFonts w:asciiTheme="minorHAnsi" w:hAnsiTheme="minorHAnsi" w:cstheme="minorHAnsi"/>
                <w:b/>
                <w:sz w:val="22"/>
                <w:szCs w:val="22"/>
              </w:rPr>
              <w:t xml:space="preserve"> :</w:t>
            </w:r>
          </w:p>
          <w:p w14:paraId="00700C70" w14:textId="2CFD5934" w:rsidR="007067D6" w:rsidRPr="00AD09F5" w:rsidRDefault="007067D6" w:rsidP="00AD09F5">
            <w:pPr>
              <w:rPr>
                <w:rFonts w:asciiTheme="minorHAnsi" w:hAnsiTheme="minorHAnsi" w:cstheme="minorHAnsi"/>
                <w:color w:val="FF0000"/>
                <w:sz w:val="22"/>
                <w:szCs w:val="22"/>
              </w:rPr>
            </w:pPr>
          </w:p>
          <w:p w14:paraId="6599E653" w14:textId="39E6BB16" w:rsidR="007067D6" w:rsidRPr="005D6AB5" w:rsidRDefault="007067D6" w:rsidP="00764EB8">
            <w:pPr>
              <w:pStyle w:val="Paragraphedeliste"/>
              <w:numPr>
                <w:ilvl w:val="0"/>
                <w:numId w:val="44"/>
              </w:numPr>
              <w:rPr>
                <w:rFonts w:asciiTheme="minorHAnsi" w:hAnsiTheme="minorHAnsi" w:cstheme="minorHAnsi"/>
                <w:sz w:val="22"/>
                <w:szCs w:val="22"/>
              </w:rPr>
            </w:pPr>
            <w:r w:rsidRPr="005D6AB5">
              <w:rPr>
                <w:rFonts w:asciiTheme="minorHAnsi" w:hAnsiTheme="minorHAnsi" w:cstheme="minorHAnsi"/>
                <w:sz w:val="22"/>
                <w:szCs w:val="22"/>
              </w:rPr>
              <w:t>Mise à disposition « Annexe MAD »,</w:t>
            </w:r>
          </w:p>
          <w:p w14:paraId="5C25DC7D" w14:textId="77777777" w:rsidR="007067D6" w:rsidRPr="005D6AB5" w:rsidRDefault="007067D6" w:rsidP="00764EB8">
            <w:pPr>
              <w:pStyle w:val="Paragraphedeliste"/>
              <w:numPr>
                <w:ilvl w:val="0"/>
                <w:numId w:val="44"/>
              </w:numPr>
              <w:rPr>
                <w:rFonts w:asciiTheme="minorHAnsi" w:hAnsiTheme="minorHAnsi" w:cstheme="minorHAnsi"/>
                <w:color w:val="ED7D31" w:themeColor="accent2"/>
                <w:sz w:val="22"/>
                <w:szCs w:val="22"/>
              </w:rPr>
            </w:pPr>
            <w:r w:rsidRPr="005D6AB5">
              <w:rPr>
                <w:rFonts w:asciiTheme="minorHAnsi" w:hAnsiTheme="minorHAnsi" w:cstheme="minorHAnsi"/>
                <w:sz w:val="22"/>
                <w:szCs w:val="22"/>
              </w:rPr>
              <w:t xml:space="preserve">Annexe CCTP : Caractéristiques Logistiques complétées </w:t>
            </w:r>
          </w:p>
          <w:p w14:paraId="338880A7" w14:textId="77777777" w:rsidR="007067D6" w:rsidRPr="005D6AB5" w:rsidRDefault="007067D6" w:rsidP="007067D6">
            <w:pPr>
              <w:rPr>
                <w:rFonts w:asciiTheme="minorHAnsi" w:hAnsiTheme="minorHAnsi" w:cstheme="minorHAnsi"/>
                <w:sz w:val="22"/>
                <w:szCs w:val="22"/>
              </w:rPr>
            </w:pPr>
          </w:p>
          <w:p w14:paraId="16BC46F6" w14:textId="77777777" w:rsidR="007067D6" w:rsidRPr="00764EB8" w:rsidRDefault="007067D6" w:rsidP="00764EB8">
            <w:pPr>
              <w:pStyle w:val="Paragraphedeliste"/>
              <w:numPr>
                <w:ilvl w:val="0"/>
                <w:numId w:val="37"/>
              </w:numPr>
              <w:ind w:left="316"/>
              <w:rPr>
                <w:rFonts w:asciiTheme="minorHAnsi" w:hAnsiTheme="minorHAnsi" w:cstheme="minorHAnsi"/>
                <w:sz w:val="22"/>
                <w:szCs w:val="22"/>
                <w:u w:val="single"/>
              </w:rPr>
            </w:pPr>
            <w:r w:rsidRPr="00764EB8">
              <w:rPr>
                <w:rFonts w:asciiTheme="minorHAnsi" w:hAnsiTheme="minorHAnsi" w:cstheme="minorHAnsi"/>
                <w:b/>
                <w:sz w:val="22"/>
                <w:szCs w:val="22"/>
                <w:u w:val="single"/>
              </w:rPr>
              <w:t>Un dossier technique complet</w:t>
            </w:r>
            <w:r w:rsidRPr="00764EB8">
              <w:rPr>
                <w:rFonts w:asciiTheme="minorHAnsi" w:hAnsiTheme="minorHAnsi" w:cstheme="minorHAnsi"/>
                <w:sz w:val="22"/>
                <w:szCs w:val="22"/>
                <w:u w:val="single"/>
              </w:rPr>
              <w:t xml:space="preserve"> : </w:t>
            </w:r>
          </w:p>
          <w:p w14:paraId="4FFAF8FF" w14:textId="77777777" w:rsidR="007067D6" w:rsidRPr="005D6AB5" w:rsidRDefault="007067D6" w:rsidP="00764EB8">
            <w:pPr>
              <w:pStyle w:val="Paragraphedeliste"/>
              <w:numPr>
                <w:ilvl w:val="0"/>
                <w:numId w:val="46"/>
              </w:numPr>
              <w:rPr>
                <w:rFonts w:asciiTheme="minorHAnsi" w:hAnsiTheme="minorHAnsi" w:cstheme="minorHAnsi"/>
                <w:sz w:val="22"/>
                <w:szCs w:val="22"/>
              </w:rPr>
            </w:pPr>
            <w:r w:rsidRPr="005D6AB5">
              <w:rPr>
                <w:rFonts w:asciiTheme="minorHAnsi" w:hAnsiTheme="minorHAnsi" w:cstheme="minorHAnsi"/>
                <w:sz w:val="22"/>
                <w:szCs w:val="22"/>
              </w:rPr>
              <w:t>Fiche Dossier d’information DM CHU Montpellier (type europharmat),</w:t>
            </w:r>
          </w:p>
          <w:p w14:paraId="6A2F403A" w14:textId="77777777" w:rsidR="007067D6" w:rsidRPr="005D6AB5" w:rsidRDefault="007067D6" w:rsidP="00764EB8">
            <w:pPr>
              <w:pStyle w:val="Paragraphedeliste"/>
              <w:numPr>
                <w:ilvl w:val="0"/>
                <w:numId w:val="46"/>
              </w:numPr>
              <w:rPr>
                <w:rFonts w:asciiTheme="minorHAnsi" w:hAnsiTheme="minorHAnsi" w:cstheme="minorHAnsi"/>
                <w:sz w:val="22"/>
                <w:szCs w:val="22"/>
              </w:rPr>
            </w:pPr>
            <w:r w:rsidRPr="005D6AB5">
              <w:rPr>
                <w:rFonts w:asciiTheme="minorHAnsi" w:hAnsiTheme="minorHAnsi" w:cstheme="minorHAnsi"/>
                <w:sz w:val="22"/>
                <w:szCs w:val="22"/>
              </w:rPr>
              <w:t xml:space="preserve">Fiches techniques, </w:t>
            </w:r>
          </w:p>
          <w:p w14:paraId="31BFD8FF" w14:textId="77777777" w:rsidR="007067D6" w:rsidRPr="005D6AB5" w:rsidRDefault="007067D6" w:rsidP="00764EB8">
            <w:pPr>
              <w:pStyle w:val="Paragraphedeliste"/>
              <w:numPr>
                <w:ilvl w:val="0"/>
                <w:numId w:val="46"/>
              </w:numPr>
              <w:rPr>
                <w:rFonts w:asciiTheme="minorHAnsi" w:hAnsiTheme="minorHAnsi" w:cstheme="minorHAnsi"/>
                <w:sz w:val="22"/>
                <w:szCs w:val="22"/>
              </w:rPr>
            </w:pPr>
            <w:r w:rsidRPr="005D6AB5">
              <w:rPr>
                <w:rFonts w:asciiTheme="minorHAnsi" w:hAnsiTheme="minorHAnsi" w:cstheme="minorHAnsi"/>
                <w:sz w:val="22"/>
                <w:szCs w:val="22"/>
              </w:rPr>
              <w:t xml:space="preserve">Attestation marquage CE - Notice d’utilisation - Fiche de Stérilisation, </w:t>
            </w:r>
          </w:p>
          <w:p w14:paraId="27F48601" w14:textId="77777777" w:rsidR="007067D6" w:rsidRPr="005D6AB5" w:rsidRDefault="007067D6" w:rsidP="00764EB8">
            <w:pPr>
              <w:pStyle w:val="Paragraphedeliste"/>
              <w:numPr>
                <w:ilvl w:val="0"/>
                <w:numId w:val="46"/>
              </w:numPr>
              <w:rPr>
                <w:rFonts w:asciiTheme="minorHAnsi" w:hAnsiTheme="minorHAnsi" w:cstheme="minorHAnsi"/>
                <w:sz w:val="22"/>
                <w:szCs w:val="22"/>
              </w:rPr>
            </w:pPr>
            <w:r w:rsidRPr="005D6AB5">
              <w:rPr>
                <w:rFonts w:asciiTheme="minorHAnsi" w:hAnsiTheme="minorHAnsi" w:cstheme="minorHAnsi"/>
                <w:sz w:val="22"/>
                <w:szCs w:val="22"/>
              </w:rPr>
              <w:t xml:space="preserve">Note d’intérêt thérapeutique, </w:t>
            </w:r>
          </w:p>
          <w:p w14:paraId="6AC5A642" w14:textId="77777777" w:rsidR="007067D6" w:rsidRPr="005D6AB5" w:rsidRDefault="007067D6" w:rsidP="00764EB8">
            <w:pPr>
              <w:pStyle w:val="Paragraphedeliste"/>
              <w:numPr>
                <w:ilvl w:val="0"/>
                <w:numId w:val="46"/>
              </w:numPr>
              <w:rPr>
                <w:rFonts w:asciiTheme="minorHAnsi" w:hAnsiTheme="minorHAnsi" w:cstheme="minorHAnsi"/>
                <w:sz w:val="22"/>
                <w:szCs w:val="22"/>
              </w:rPr>
            </w:pPr>
            <w:r w:rsidRPr="005D6AB5">
              <w:rPr>
                <w:rFonts w:asciiTheme="minorHAnsi" w:hAnsiTheme="minorHAnsi" w:cstheme="minorHAnsi"/>
                <w:sz w:val="22"/>
                <w:szCs w:val="22"/>
              </w:rPr>
              <w:t>Bibliographie/ Publications,</w:t>
            </w:r>
          </w:p>
          <w:p w14:paraId="3B882046" w14:textId="77777777" w:rsidR="007067D6" w:rsidRPr="005D6AB5" w:rsidRDefault="007067D6" w:rsidP="007067D6">
            <w:pPr>
              <w:pStyle w:val="RedTxt"/>
              <w:ind w:left="142" w:hanging="142"/>
              <w:jc w:val="both"/>
              <w:rPr>
                <w:rFonts w:asciiTheme="minorHAnsi" w:hAnsiTheme="minorHAnsi" w:cstheme="minorHAnsi"/>
                <w:sz w:val="22"/>
                <w:szCs w:val="22"/>
                <w:highlight w:val="cyan"/>
              </w:rPr>
            </w:pPr>
          </w:p>
          <w:p w14:paraId="659D66E8" w14:textId="77777777" w:rsidR="0026375E" w:rsidRPr="0026375E" w:rsidRDefault="0026375E" w:rsidP="0026375E">
            <w:pPr>
              <w:rPr>
                <w:rFonts w:asciiTheme="minorHAnsi" w:hAnsiTheme="minorHAnsi" w:cstheme="minorHAnsi"/>
                <w:sz w:val="22"/>
                <w:szCs w:val="22"/>
              </w:rPr>
            </w:pPr>
            <w:bookmarkStart w:id="25" w:name="_Hlk233797400"/>
            <w:r w:rsidRPr="0026375E">
              <w:rPr>
                <w:rFonts w:asciiTheme="minorHAnsi" w:hAnsiTheme="minorHAnsi" w:cstheme="minorHAnsi"/>
                <w:sz w:val="22"/>
                <w:szCs w:val="22"/>
              </w:rPr>
              <w:t>Le candidat remet à l’appui de son offre les éléments de justification de la conformité des dispositifs médicaux proposés à la règlementation en vigueur. Ces éléments de justification s’appuient notamment sur les documents réglementaires ou toute déclaration sur l’honneur explicative</w:t>
            </w:r>
          </w:p>
          <w:bookmarkEnd w:id="25"/>
          <w:p w14:paraId="6281BDBA" w14:textId="77777777" w:rsidR="0026375E" w:rsidRPr="0026375E" w:rsidRDefault="0026375E" w:rsidP="0026375E">
            <w:pPr>
              <w:rPr>
                <w:rFonts w:asciiTheme="minorHAnsi" w:hAnsiTheme="minorHAnsi" w:cstheme="minorHAnsi"/>
                <w:sz w:val="22"/>
                <w:szCs w:val="22"/>
              </w:rPr>
            </w:pPr>
            <w:r w:rsidRPr="0026375E">
              <w:rPr>
                <w:rFonts w:asciiTheme="minorHAnsi" w:hAnsiTheme="minorHAnsi" w:cstheme="minorHAnsi"/>
                <w:sz w:val="22"/>
                <w:szCs w:val="22"/>
              </w:rPr>
              <w:t>Tout dispositif médical proposé doit être conforme aux textes communautaires, à la réglementation en vigueur et aux exigences du Code de la Santé Publique.</w:t>
            </w:r>
          </w:p>
          <w:p w14:paraId="2658748B" w14:textId="77777777" w:rsidR="0026375E" w:rsidRPr="0026375E" w:rsidRDefault="0026375E" w:rsidP="0026375E">
            <w:pPr>
              <w:rPr>
                <w:rFonts w:asciiTheme="minorHAnsi" w:hAnsiTheme="minorHAnsi" w:cstheme="minorHAnsi"/>
                <w:sz w:val="22"/>
                <w:szCs w:val="22"/>
              </w:rPr>
            </w:pPr>
          </w:p>
          <w:p w14:paraId="2A7BC885" w14:textId="77777777" w:rsidR="0026375E" w:rsidRPr="0026375E" w:rsidRDefault="0026375E" w:rsidP="0026375E">
            <w:pPr>
              <w:rPr>
                <w:rFonts w:asciiTheme="minorHAnsi" w:hAnsiTheme="minorHAnsi" w:cstheme="minorHAnsi"/>
                <w:sz w:val="22"/>
                <w:szCs w:val="22"/>
              </w:rPr>
            </w:pPr>
            <w:r w:rsidRPr="0026375E">
              <w:rPr>
                <w:rFonts w:asciiTheme="minorHAnsi" w:hAnsiTheme="minorHAnsi" w:cstheme="minorHAnsi"/>
                <w:sz w:val="22"/>
                <w:szCs w:val="22"/>
              </w:rPr>
              <w:t>Remarque : les accessoires de dispositifs médicaux proposés par le soumissionnaire sont des dispositifs médicaux à part entière et sont conformes à la réglementation qui leur est applicable.</w:t>
            </w:r>
          </w:p>
          <w:p w14:paraId="69C86FDA" w14:textId="77777777" w:rsidR="0026375E" w:rsidRPr="0026375E" w:rsidRDefault="0026375E" w:rsidP="0026375E">
            <w:pPr>
              <w:rPr>
                <w:rFonts w:asciiTheme="minorHAnsi" w:hAnsiTheme="minorHAnsi" w:cstheme="minorHAnsi"/>
                <w:sz w:val="22"/>
                <w:szCs w:val="22"/>
              </w:rPr>
            </w:pPr>
          </w:p>
          <w:p w14:paraId="497800B8" w14:textId="77777777" w:rsidR="0026375E" w:rsidRDefault="0026375E" w:rsidP="0026375E">
            <w:pPr>
              <w:rPr>
                <w:rFonts w:asciiTheme="minorHAnsi" w:hAnsiTheme="minorHAnsi" w:cstheme="minorHAnsi"/>
                <w:sz w:val="22"/>
                <w:szCs w:val="22"/>
              </w:rPr>
            </w:pPr>
            <w:bookmarkStart w:id="26" w:name="_Hlk233797411"/>
            <w:r w:rsidRPr="0061230E">
              <w:rPr>
                <w:rFonts w:asciiTheme="minorHAnsi" w:hAnsiTheme="minorHAnsi" w:cstheme="minorHAnsi"/>
                <w:b/>
                <w:bCs/>
                <w:sz w:val="22"/>
                <w:szCs w:val="22"/>
                <w:u w:val="single"/>
              </w:rPr>
              <w:lastRenderedPageBreak/>
              <w:t>Les informations suivantes seront communiquées par le fournisseur</w:t>
            </w:r>
            <w:r w:rsidRPr="0026375E">
              <w:rPr>
                <w:rFonts w:asciiTheme="minorHAnsi" w:hAnsiTheme="minorHAnsi" w:cstheme="minorHAnsi"/>
                <w:sz w:val="22"/>
                <w:szCs w:val="22"/>
              </w:rPr>
              <w:t xml:space="preserve"> :</w:t>
            </w:r>
          </w:p>
          <w:p w14:paraId="3A80E6B3" w14:textId="77777777" w:rsidR="0061230E" w:rsidRPr="0026375E" w:rsidRDefault="0061230E" w:rsidP="0026375E">
            <w:pPr>
              <w:rPr>
                <w:rFonts w:asciiTheme="minorHAnsi" w:hAnsiTheme="minorHAnsi" w:cstheme="minorHAnsi"/>
                <w:sz w:val="22"/>
                <w:szCs w:val="22"/>
              </w:rPr>
            </w:pPr>
          </w:p>
          <w:p w14:paraId="1BC07CB8" w14:textId="77777777" w:rsidR="0026375E" w:rsidRPr="0026375E" w:rsidRDefault="0026375E" w:rsidP="0026375E">
            <w:pPr>
              <w:pStyle w:val="Paragraphedeliste"/>
              <w:widowControl/>
              <w:numPr>
                <w:ilvl w:val="0"/>
                <w:numId w:val="41"/>
              </w:numPr>
              <w:autoSpaceDE/>
              <w:autoSpaceDN/>
              <w:adjustRightInd/>
              <w:spacing w:line="276" w:lineRule="auto"/>
              <w:contextualSpacing/>
              <w:jc w:val="both"/>
              <w:rPr>
                <w:rFonts w:asciiTheme="minorHAnsi" w:hAnsiTheme="minorHAnsi" w:cstheme="minorHAnsi"/>
                <w:sz w:val="22"/>
                <w:szCs w:val="22"/>
              </w:rPr>
            </w:pPr>
            <w:r w:rsidRPr="0026375E">
              <w:rPr>
                <w:rFonts w:asciiTheme="minorHAnsi" w:hAnsiTheme="minorHAnsi" w:cstheme="minorHAnsi"/>
                <w:sz w:val="22"/>
                <w:szCs w:val="22"/>
              </w:rPr>
              <w:t>Classe à laquelle appartient le dispositif médical</w:t>
            </w:r>
          </w:p>
          <w:p w14:paraId="427D6B92" w14:textId="77777777" w:rsidR="0026375E" w:rsidRPr="0026375E" w:rsidRDefault="0026375E" w:rsidP="0026375E">
            <w:pPr>
              <w:pStyle w:val="Paragraphedeliste"/>
              <w:widowControl/>
              <w:numPr>
                <w:ilvl w:val="0"/>
                <w:numId w:val="41"/>
              </w:numPr>
              <w:adjustRightInd/>
              <w:contextualSpacing/>
              <w:jc w:val="both"/>
              <w:rPr>
                <w:rFonts w:asciiTheme="minorHAnsi" w:hAnsiTheme="minorHAnsi" w:cstheme="minorHAnsi"/>
                <w:sz w:val="22"/>
                <w:szCs w:val="22"/>
              </w:rPr>
            </w:pPr>
            <w:r w:rsidRPr="0026375E">
              <w:rPr>
                <w:rFonts w:asciiTheme="minorHAnsi" w:hAnsiTheme="minorHAnsi" w:cstheme="minorHAnsi"/>
                <w:sz w:val="22"/>
                <w:szCs w:val="22"/>
              </w:rPr>
              <w:t>Copie du certificat de marquage CE précisant le numéro et nom de l'organisme notifié (ou attestation de conformité) et addendum mentionnant la gamme et la référence OU répondre aux exigences du règlement UE 2017/745. Si La validité du certificat ne couvre pas la durée prévue du marché, le fournisseur doit pouvoir assurer le suivi et justifier du renouvellement du certificat à échéance (Sauf cas particulier des DM de classe I : Eléments de justification : uniquement la DoC UE sans durée de validité (pas besoin de certificat UE)</w:t>
            </w:r>
          </w:p>
          <w:p w14:paraId="609499E0" w14:textId="77777777" w:rsidR="0026375E" w:rsidRPr="0026375E" w:rsidRDefault="0026375E" w:rsidP="0026375E">
            <w:pPr>
              <w:pStyle w:val="Commentaire"/>
              <w:ind w:left="720"/>
              <w:rPr>
                <w:rFonts w:asciiTheme="minorHAnsi" w:hAnsiTheme="minorHAnsi" w:cstheme="minorHAnsi"/>
                <w:sz w:val="22"/>
                <w:szCs w:val="22"/>
              </w:rPr>
            </w:pPr>
            <w:r w:rsidRPr="0026375E">
              <w:rPr>
                <w:rFonts w:asciiTheme="minorHAnsi" w:hAnsiTheme="minorHAnsi" w:cstheme="minorHAnsi"/>
                <w:sz w:val="22"/>
                <w:szCs w:val="22"/>
              </w:rPr>
              <w:t>Cas particulier de remise d’un certificat de marquage CE au titre de la directive CE 93/42 ou 90/385 échu ou à échéance au plus tard au 26 Mai 2024 mais qui a fait l’objet d’un rétablissement et/ou d’une extension de validité : Dans ce cas le fournisseur apporte toute preuve   de la validité du DM.</w:t>
            </w:r>
          </w:p>
          <w:p w14:paraId="3FE01E69" w14:textId="77777777" w:rsidR="0026375E" w:rsidRPr="0026375E" w:rsidRDefault="0026375E" w:rsidP="0026375E">
            <w:pPr>
              <w:pStyle w:val="Paragraphedeliste"/>
              <w:widowControl/>
              <w:numPr>
                <w:ilvl w:val="0"/>
                <w:numId w:val="41"/>
              </w:numPr>
              <w:autoSpaceDE/>
              <w:autoSpaceDN/>
              <w:adjustRightInd/>
              <w:spacing w:line="276" w:lineRule="auto"/>
              <w:contextualSpacing/>
              <w:jc w:val="both"/>
              <w:rPr>
                <w:rFonts w:asciiTheme="minorHAnsi" w:hAnsiTheme="minorHAnsi" w:cstheme="minorHAnsi"/>
                <w:sz w:val="22"/>
                <w:szCs w:val="22"/>
              </w:rPr>
            </w:pPr>
            <w:r w:rsidRPr="0026375E">
              <w:rPr>
                <w:rFonts w:asciiTheme="minorHAnsi" w:hAnsiTheme="minorHAnsi" w:cstheme="minorHAnsi"/>
                <w:sz w:val="22"/>
                <w:szCs w:val="22"/>
              </w:rPr>
              <w:t>Notice d'instruction du dispositif médical (sauf classes I et Ila, s'ils peuvent être utilisés en toute sécurité sans l'aide de telles instructions).</w:t>
            </w:r>
          </w:p>
          <w:p w14:paraId="13FB7B89" w14:textId="77777777" w:rsidR="0026375E" w:rsidRPr="0026375E" w:rsidRDefault="0026375E" w:rsidP="0026375E">
            <w:pPr>
              <w:pStyle w:val="Paragraphedeliste"/>
              <w:widowControl/>
              <w:numPr>
                <w:ilvl w:val="0"/>
                <w:numId w:val="41"/>
              </w:numPr>
              <w:autoSpaceDE/>
              <w:autoSpaceDN/>
              <w:adjustRightInd/>
              <w:spacing w:line="276" w:lineRule="auto"/>
              <w:contextualSpacing/>
              <w:jc w:val="both"/>
              <w:rPr>
                <w:rFonts w:asciiTheme="minorHAnsi" w:hAnsiTheme="minorHAnsi" w:cstheme="minorHAnsi"/>
                <w:sz w:val="22"/>
                <w:szCs w:val="22"/>
              </w:rPr>
            </w:pPr>
            <w:r w:rsidRPr="0026375E">
              <w:rPr>
                <w:rFonts w:asciiTheme="minorHAnsi" w:hAnsiTheme="minorHAnsi" w:cstheme="minorHAnsi"/>
                <w:sz w:val="22"/>
                <w:szCs w:val="22"/>
              </w:rPr>
              <w:t>Conformité aux normes européennes spécifiques</w:t>
            </w:r>
            <w:bookmarkEnd w:id="26"/>
            <w:r w:rsidRPr="0026375E">
              <w:rPr>
                <w:rFonts w:asciiTheme="minorHAnsi" w:hAnsiTheme="minorHAnsi" w:cstheme="minorHAnsi"/>
                <w:sz w:val="22"/>
                <w:szCs w:val="22"/>
              </w:rPr>
              <w:t>.</w:t>
            </w:r>
          </w:p>
          <w:p w14:paraId="7B99B76C" w14:textId="77777777" w:rsidR="00764EB8" w:rsidRDefault="00764EB8" w:rsidP="007067D6">
            <w:pPr>
              <w:pStyle w:val="RedTxt"/>
              <w:ind w:left="142" w:hanging="142"/>
              <w:jc w:val="both"/>
              <w:rPr>
                <w:rFonts w:asciiTheme="minorHAnsi" w:hAnsiTheme="minorHAnsi" w:cstheme="minorHAnsi"/>
                <w:sz w:val="22"/>
                <w:szCs w:val="22"/>
                <w:highlight w:val="cyan"/>
              </w:rPr>
            </w:pPr>
          </w:p>
          <w:p w14:paraId="0D0BB494" w14:textId="77777777" w:rsidR="00764EB8" w:rsidRPr="005D6AB5" w:rsidRDefault="00764EB8" w:rsidP="00764EB8">
            <w:pPr>
              <w:pStyle w:val="RedTxt"/>
              <w:numPr>
                <w:ilvl w:val="0"/>
                <w:numId w:val="37"/>
              </w:numPr>
              <w:ind w:left="316"/>
              <w:jc w:val="both"/>
              <w:rPr>
                <w:rFonts w:asciiTheme="minorHAnsi" w:hAnsiTheme="minorHAnsi" w:cstheme="minorHAnsi"/>
                <w:sz w:val="22"/>
                <w:szCs w:val="22"/>
              </w:rPr>
            </w:pPr>
            <w:r w:rsidRPr="005D6AB5">
              <w:rPr>
                <w:rFonts w:asciiTheme="minorHAnsi" w:hAnsiTheme="minorHAnsi" w:cstheme="minorHAnsi"/>
                <w:sz w:val="22"/>
                <w:szCs w:val="22"/>
              </w:rPr>
              <w:t xml:space="preserve">Le candidat remet à l’appui de son offre les </w:t>
            </w:r>
            <w:r w:rsidRPr="00764EB8">
              <w:rPr>
                <w:rFonts w:asciiTheme="minorHAnsi" w:hAnsiTheme="minorHAnsi" w:cstheme="minorHAnsi"/>
                <w:b/>
                <w:bCs/>
                <w:sz w:val="22"/>
                <w:szCs w:val="22"/>
                <w:u w:val="single"/>
              </w:rPr>
              <w:t>éléments de justification de la conformité des dispositifs médicaux</w:t>
            </w:r>
            <w:r w:rsidRPr="005D6AB5">
              <w:rPr>
                <w:rFonts w:asciiTheme="minorHAnsi" w:hAnsiTheme="minorHAnsi" w:cstheme="minorHAnsi"/>
                <w:sz w:val="22"/>
                <w:szCs w:val="22"/>
              </w:rPr>
              <w:t xml:space="preserve"> proposés à la règlementation en vigueur. Ces éléments de justification s’appuient notamment sur les documents réglementaires ou toute déclaration sur l’honneur explicative</w:t>
            </w:r>
          </w:p>
          <w:p w14:paraId="151B5AD3" w14:textId="77777777" w:rsidR="00764EB8" w:rsidRPr="005D6AB5" w:rsidRDefault="00764EB8" w:rsidP="00764EB8">
            <w:pPr>
              <w:pStyle w:val="RedTxt"/>
              <w:jc w:val="both"/>
              <w:rPr>
                <w:rFonts w:asciiTheme="minorHAnsi" w:hAnsiTheme="minorHAnsi" w:cstheme="minorHAnsi"/>
                <w:sz w:val="22"/>
                <w:szCs w:val="22"/>
                <w:highlight w:val="cyan"/>
              </w:rPr>
            </w:pPr>
          </w:p>
          <w:p w14:paraId="557807F3" w14:textId="77777777" w:rsidR="00764EB8" w:rsidRPr="005D6AB5" w:rsidRDefault="00764EB8" w:rsidP="00764EB8">
            <w:pPr>
              <w:pStyle w:val="RedTxt"/>
              <w:numPr>
                <w:ilvl w:val="0"/>
                <w:numId w:val="37"/>
              </w:numPr>
              <w:ind w:left="0" w:firstLine="0"/>
              <w:jc w:val="both"/>
              <w:rPr>
                <w:rFonts w:asciiTheme="minorHAnsi" w:hAnsiTheme="minorHAnsi" w:cstheme="minorHAnsi"/>
                <w:b/>
                <w:bCs/>
                <w:sz w:val="22"/>
                <w:szCs w:val="22"/>
                <w:u w:val="single"/>
              </w:rPr>
            </w:pPr>
            <w:r w:rsidRPr="005D6AB5">
              <w:rPr>
                <w:rFonts w:asciiTheme="minorHAnsi" w:hAnsiTheme="minorHAnsi" w:cstheme="minorHAnsi"/>
                <w:b/>
                <w:bCs/>
                <w:sz w:val="22"/>
                <w:szCs w:val="22"/>
                <w:u w:val="single"/>
              </w:rPr>
              <w:t xml:space="preserve">Concernant la maintenance : </w:t>
            </w:r>
          </w:p>
          <w:p w14:paraId="78D5D110" w14:textId="77777777" w:rsidR="00764EB8" w:rsidRPr="005D6AB5" w:rsidRDefault="00764EB8" w:rsidP="00764EB8">
            <w:pPr>
              <w:pStyle w:val="RedTxt"/>
              <w:jc w:val="both"/>
              <w:rPr>
                <w:rFonts w:asciiTheme="minorHAnsi" w:hAnsiTheme="minorHAnsi" w:cstheme="minorHAnsi"/>
                <w:b/>
                <w:bCs/>
                <w:sz w:val="22"/>
                <w:szCs w:val="22"/>
                <w:u w:val="single"/>
              </w:rPr>
            </w:pPr>
          </w:p>
          <w:p w14:paraId="3DC24035" w14:textId="77777777" w:rsidR="00764EB8" w:rsidRPr="005D6AB5" w:rsidRDefault="00764EB8" w:rsidP="00764EB8">
            <w:pPr>
              <w:rPr>
                <w:rFonts w:asciiTheme="minorHAnsi" w:hAnsiTheme="minorHAnsi" w:cstheme="minorHAnsi"/>
                <w:sz w:val="22"/>
                <w:szCs w:val="22"/>
              </w:rPr>
            </w:pPr>
            <w:r w:rsidRPr="005D6AB5">
              <w:rPr>
                <w:rFonts w:asciiTheme="minorHAnsi" w:hAnsiTheme="minorHAnsi" w:cstheme="minorHAnsi"/>
                <w:sz w:val="22"/>
                <w:szCs w:val="22"/>
              </w:rPr>
              <w:t xml:space="preserve">Un mémoire technique est demandé à chaque candidat. Le fournisseur devra être en mesure de proposer : </w:t>
            </w:r>
          </w:p>
          <w:p w14:paraId="60261296" w14:textId="77777777" w:rsidR="00764EB8" w:rsidRPr="005D6AB5" w:rsidRDefault="00764EB8" w:rsidP="00764EB8">
            <w:pPr>
              <w:rPr>
                <w:rFonts w:asciiTheme="minorHAnsi" w:hAnsiTheme="minorHAnsi" w:cstheme="minorHAnsi"/>
                <w:sz w:val="22"/>
                <w:szCs w:val="22"/>
              </w:rPr>
            </w:pPr>
          </w:p>
          <w:p w14:paraId="2FA3DC76" w14:textId="77777777" w:rsidR="00764EB8" w:rsidRPr="00764EB8" w:rsidRDefault="00764EB8" w:rsidP="00764EB8">
            <w:pPr>
              <w:pStyle w:val="Paragraphedeliste"/>
              <w:widowControl/>
              <w:numPr>
                <w:ilvl w:val="0"/>
                <w:numId w:val="48"/>
              </w:numPr>
              <w:autoSpaceDE/>
              <w:autoSpaceDN/>
              <w:adjustRightInd/>
              <w:spacing w:line="276" w:lineRule="auto"/>
              <w:contextualSpacing/>
              <w:jc w:val="both"/>
              <w:rPr>
                <w:rFonts w:asciiTheme="minorHAnsi" w:hAnsiTheme="minorHAnsi" w:cstheme="minorHAnsi"/>
                <w:sz w:val="22"/>
                <w:szCs w:val="22"/>
              </w:rPr>
            </w:pPr>
            <w:r w:rsidRPr="00764EB8">
              <w:rPr>
                <w:rFonts w:asciiTheme="minorHAnsi" w:hAnsiTheme="minorHAnsi" w:cstheme="minorHAnsi"/>
                <w:sz w:val="22"/>
                <w:szCs w:val="22"/>
              </w:rPr>
              <w:t xml:space="preserve">Une gestion de la traçabilité, en termes de maintenance et réparation effectuées sur un instrument donné ; </w:t>
            </w:r>
          </w:p>
          <w:p w14:paraId="33AE2631" w14:textId="77777777" w:rsidR="00764EB8" w:rsidRPr="00764EB8" w:rsidRDefault="00764EB8" w:rsidP="00764EB8">
            <w:pPr>
              <w:pStyle w:val="Paragraphedeliste"/>
              <w:widowControl/>
              <w:numPr>
                <w:ilvl w:val="0"/>
                <w:numId w:val="48"/>
              </w:numPr>
              <w:autoSpaceDE/>
              <w:autoSpaceDN/>
              <w:adjustRightInd/>
              <w:spacing w:line="276" w:lineRule="auto"/>
              <w:contextualSpacing/>
              <w:jc w:val="both"/>
              <w:rPr>
                <w:rFonts w:asciiTheme="minorHAnsi" w:hAnsiTheme="minorHAnsi" w:cstheme="minorHAnsi"/>
                <w:sz w:val="22"/>
                <w:szCs w:val="22"/>
              </w:rPr>
            </w:pPr>
            <w:r w:rsidRPr="00764EB8">
              <w:rPr>
                <w:rFonts w:asciiTheme="minorHAnsi" w:hAnsiTheme="minorHAnsi" w:cstheme="minorHAnsi"/>
                <w:sz w:val="22"/>
                <w:szCs w:val="22"/>
              </w:rPr>
              <w:t xml:space="preserve">Les délais (pour une prestation normale et pour une prestation demandée en urgence) </w:t>
            </w:r>
          </w:p>
          <w:p w14:paraId="3AFBFCF1" w14:textId="77777777" w:rsidR="00764EB8" w:rsidRPr="005D6AB5" w:rsidRDefault="00764EB8" w:rsidP="00764EB8">
            <w:pPr>
              <w:pStyle w:val="RedTxt"/>
              <w:jc w:val="both"/>
              <w:rPr>
                <w:rFonts w:asciiTheme="minorHAnsi" w:hAnsiTheme="minorHAnsi" w:cstheme="minorHAnsi"/>
                <w:sz w:val="22"/>
                <w:szCs w:val="22"/>
                <w:highlight w:val="cyan"/>
              </w:rPr>
            </w:pPr>
          </w:p>
          <w:p w14:paraId="57024486" w14:textId="51FF945F" w:rsidR="00764EB8" w:rsidRDefault="00173E3F" w:rsidP="0061230E">
            <w:pPr>
              <w:pStyle w:val="RedTxt"/>
              <w:ind w:left="142" w:hanging="142"/>
              <w:jc w:val="both"/>
              <w:rPr>
                <w:rFonts w:asciiTheme="minorHAnsi" w:hAnsiTheme="minorHAnsi" w:cstheme="minorHAnsi"/>
                <w:sz w:val="22"/>
                <w:szCs w:val="22"/>
              </w:rPr>
            </w:pPr>
            <w:r w:rsidRPr="00173E3F">
              <w:rPr>
                <w:rFonts w:asciiTheme="minorHAnsi" w:hAnsiTheme="minorHAnsi" w:cstheme="minorHAnsi"/>
                <w:sz w:val="22"/>
                <w:szCs w:val="22"/>
              </w:rPr>
              <w:t>les Dispositifs mis à disposition</w:t>
            </w:r>
            <w:r w:rsidRPr="0061230E">
              <w:rPr>
                <w:rFonts w:asciiTheme="minorHAnsi" w:hAnsiTheme="minorHAnsi" w:cstheme="minorHAnsi"/>
                <w:sz w:val="22"/>
                <w:szCs w:val="22"/>
              </w:rPr>
              <w:t xml:space="preserve"> </w:t>
            </w:r>
            <w:r w:rsidR="0061230E" w:rsidRPr="0061230E">
              <w:rPr>
                <w:rFonts w:asciiTheme="minorHAnsi" w:hAnsiTheme="minorHAnsi" w:cstheme="minorHAnsi"/>
                <w:sz w:val="22"/>
                <w:szCs w:val="22"/>
              </w:rPr>
              <w:t>doivent faire l'objet d'une fiche technique précisant leur composition exacte, les procédés de</w:t>
            </w:r>
            <w:r w:rsidR="0061230E">
              <w:rPr>
                <w:rFonts w:asciiTheme="minorHAnsi" w:hAnsiTheme="minorHAnsi" w:cstheme="minorHAnsi"/>
                <w:sz w:val="22"/>
                <w:szCs w:val="22"/>
              </w:rPr>
              <w:t xml:space="preserve"> </w:t>
            </w:r>
            <w:r w:rsidR="0061230E" w:rsidRPr="0061230E">
              <w:rPr>
                <w:rFonts w:asciiTheme="minorHAnsi" w:hAnsiTheme="minorHAnsi" w:cstheme="minorHAnsi"/>
                <w:sz w:val="22"/>
                <w:szCs w:val="22"/>
              </w:rPr>
              <w:t>nettoyage, décontamination et de stérilisation utilisables (compatibilité avec le cycle 134°C pendant 18 minutes).</w:t>
            </w:r>
          </w:p>
          <w:p w14:paraId="1AEDDC04" w14:textId="77777777" w:rsidR="0061230E" w:rsidRPr="005D6AB5" w:rsidRDefault="0061230E" w:rsidP="0061230E">
            <w:pPr>
              <w:pStyle w:val="RedTxt"/>
              <w:ind w:left="142" w:hanging="142"/>
              <w:jc w:val="both"/>
              <w:rPr>
                <w:rFonts w:asciiTheme="minorHAnsi" w:hAnsiTheme="minorHAnsi" w:cstheme="minorHAnsi"/>
                <w:sz w:val="22"/>
                <w:szCs w:val="22"/>
                <w:highlight w:val="cyan"/>
              </w:rPr>
            </w:pPr>
          </w:p>
          <w:p w14:paraId="720A8FAA" w14:textId="77777777" w:rsidR="00764EB8" w:rsidRPr="00764EB8" w:rsidRDefault="007067D6" w:rsidP="00764EB8">
            <w:pPr>
              <w:pStyle w:val="Paragraphedeliste"/>
              <w:numPr>
                <w:ilvl w:val="0"/>
                <w:numId w:val="37"/>
              </w:numPr>
              <w:ind w:left="316"/>
              <w:rPr>
                <w:rFonts w:asciiTheme="minorHAnsi" w:hAnsiTheme="minorHAnsi" w:cstheme="minorHAnsi"/>
                <w:sz w:val="22"/>
                <w:szCs w:val="22"/>
              </w:rPr>
            </w:pPr>
            <w:r w:rsidRPr="00764EB8">
              <w:rPr>
                <w:rFonts w:asciiTheme="minorHAnsi" w:hAnsiTheme="minorHAnsi" w:cstheme="minorHAnsi"/>
                <w:b/>
                <w:bCs/>
                <w:sz w:val="22"/>
                <w:szCs w:val="22"/>
                <w:u w:val="single"/>
              </w:rPr>
              <w:t>L’annexe cadre de réponse développement durable</w:t>
            </w:r>
            <w:r w:rsidRPr="005D6AB5">
              <w:rPr>
                <w:rFonts w:asciiTheme="minorHAnsi" w:hAnsiTheme="minorHAnsi" w:cstheme="minorHAnsi"/>
                <w:sz w:val="22"/>
                <w:szCs w:val="22"/>
              </w:rPr>
              <w:t xml:space="preserve"> de préférence selon le cadre fourni</w:t>
            </w:r>
            <w:r w:rsidRPr="005D6AB5">
              <w:rPr>
                <w:rFonts w:asciiTheme="minorHAnsi" w:hAnsiTheme="minorHAnsi" w:cstheme="minorHAnsi"/>
                <w:i/>
                <w:sz w:val="22"/>
                <w:szCs w:val="22"/>
              </w:rPr>
              <w:t xml:space="preserve"> </w:t>
            </w:r>
          </w:p>
          <w:p w14:paraId="03650D20" w14:textId="2F9123AE" w:rsidR="007067D6" w:rsidRPr="005D6AB5" w:rsidRDefault="007067D6" w:rsidP="00764EB8">
            <w:pPr>
              <w:pStyle w:val="Paragraphedeliste"/>
              <w:ind w:left="316"/>
              <w:rPr>
                <w:rFonts w:asciiTheme="minorHAnsi" w:hAnsiTheme="minorHAnsi" w:cstheme="minorHAnsi"/>
                <w:sz w:val="22"/>
                <w:szCs w:val="22"/>
              </w:rPr>
            </w:pPr>
            <w:r w:rsidRPr="005D6AB5">
              <w:rPr>
                <w:rFonts w:asciiTheme="minorHAnsi" w:hAnsiTheme="minorHAnsi" w:cstheme="minorHAnsi"/>
                <w:i/>
                <w:sz w:val="22"/>
                <w:szCs w:val="22"/>
              </w:rPr>
              <w:t xml:space="preserve">Note : le cadre de réponse doit être complétée, sinon votre offre </w:t>
            </w:r>
            <w:r w:rsidR="0088326B" w:rsidRPr="005D6AB5">
              <w:rPr>
                <w:rFonts w:asciiTheme="minorHAnsi" w:hAnsiTheme="minorHAnsi" w:cstheme="minorHAnsi"/>
                <w:i/>
                <w:sz w:val="22"/>
                <w:szCs w:val="22"/>
              </w:rPr>
              <w:t xml:space="preserve">sera </w:t>
            </w:r>
            <w:r w:rsidR="0088326B">
              <w:rPr>
                <w:rFonts w:asciiTheme="minorHAnsi" w:hAnsiTheme="minorHAnsi" w:cstheme="minorHAnsi"/>
                <w:i/>
                <w:sz w:val="22"/>
                <w:szCs w:val="22"/>
              </w:rPr>
              <w:t>déclarée</w:t>
            </w:r>
            <w:r w:rsidR="00764EB8">
              <w:rPr>
                <w:rFonts w:asciiTheme="minorHAnsi" w:hAnsiTheme="minorHAnsi" w:cstheme="minorHAnsi"/>
                <w:i/>
                <w:sz w:val="22"/>
                <w:szCs w:val="22"/>
              </w:rPr>
              <w:t xml:space="preserve"> </w:t>
            </w:r>
            <w:r w:rsidRPr="005D6AB5">
              <w:rPr>
                <w:rFonts w:asciiTheme="minorHAnsi" w:hAnsiTheme="minorHAnsi" w:cstheme="minorHAnsi"/>
                <w:i/>
                <w:sz w:val="22"/>
                <w:szCs w:val="22"/>
              </w:rPr>
              <w:t>irrégulière.</w:t>
            </w:r>
          </w:p>
          <w:p w14:paraId="56B54630" w14:textId="77777777" w:rsidR="007067D6" w:rsidRPr="005D6AB5" w:rsidRDefault="007067D6" w:rsidP="007067D6">
            <w:pPr>
              <w:pStyle w:val="Paragraphedeliste"/>
              <w:ind w:left="0"/>
              <w:rPr>
                <w:rFonts w:asciiTheme="minorHAnsi" w:hAnsiTheme="minorHAnsi" w:cstheme="minorHAnsi"/>
                <w:sz w:val="22"/>
                <w:szCs w:val="22"/>
              </w:rPr>
            </w:pPr>
          </w:p>
          <w:p w14:paraId="035276CF" w14:textId="77777777" w:rsidR="007067D6" w:rsidRPr="005D6AB5" w:rsidRDefault="007067D6" w:rsidP="00764EB8">
            <w:pPr>
              <w:pStyle w:val="RedTxt"/>
              <w:numPr>
                <w:ilvl w:val="0"/>
                <w:numId w:val="37"/>
              </w:numPr>
              <w:spacing w:before="120"/>
              <w:ind w:left="316"/>
              <w:jc w:val="both"/>
              <w:rPr>
                <w:rFonts w:asciiTheme="minorHAnsi" w:hAnsiTheme="minorHAnsi" w:cstheme="minorHAnsi"/>
                <w:b/>
                <w:color w:val="FF0000"/>
                <w:sz w:val="22"/>
                <w:szCs w:val="22"/>
              </w:rPr>
            </w:pPr>
            <w:r w:rsidRPr="00764EB8">
              <w:rPr>
                <w:rFonts w:asciiTheme="minorHAnsi" w:hAnsiTheme="minorHAnsi" w:cstheme="minorHAnsi"/>
                <w:b/>
                <w:bCs/>
                <w:sz w:val="22"/>
                <w:szCs w:val="22"/>
                <w:u w:val="single"/>
              </w:rPr>
              <w:t>L’attestation sur l’honneur « sanctions russes »</w:t>
            </w:r>
            <w:r w:rsidRPr="005D6AB5">
              <w:rPr>
                <w:rFonts w:asciiTheme="minorHAnsi" w:hAnsiTheme="minorHAnsi" w:cstheme="minorHAnsi"/>
                <w:sz w:val="22"/>
                <w:szCs w:val="22"/>
              </w:rPr>
              <w:t xml:space="preserve"> à compléter et signer de préférence électroniquement, le cas échéant manuscritement.</w:t>
            </w:r>
          </w:p>
          <w:p w14:paraId="0DA48EBC" w14:textId="77777777" w:rsidR="007067D6" w:rsidRPr="005D6AB5" w:rsidRDefault="007067D6" w:rsidP="007067D6">
            <w:pPr>
              <w:jc w:val="both"/>
              <w:rPr>
                <w:rFonts w:asciiTheme="minorHAnsi" w:hAnsiTheme="minorHAnsi" w:cstheme="minorHAnsi"/>
                <w:sz w:val="22"/>
                <w:szCs w:val="22"/>
                <w:highlight w:val="cyan"/>
              </w:rPr>
            </w:pPr>
          </w:p>
          <w:p w14:paraId="7D048A3A" w14:textId="77777777" w:rsidR="007067D6" w:rsidRPr="00764EB8" w:rsidRDefault="007067D6" w:rsidP="00764EB8">
            <w:pPr>
              <w:pStyle w:val="Paragraphedeliste"/>
              <w:numPr>
                <w:ilvl w:val="0"/>
                <w:numId w:val="47"/>
              </w:numPr>
              <w:ind w:left="316" w:hanging="316"/>
              <w:jc w:val="both"/>
              <w:rPr>
                <w:rFonts w:asciiTheme="minorHAnsi" w:hAnsiTheme="minorHAnsi" w:cstheme="minorHAnsi"/>
                <w:sz w:val="22"/>
                <w:szCs w:val="22"/>
              </w:rPr>
            </w:pPr>
            <w:r w:rsidRPr="00764EB8">
              <w:rPr>
                <w:rFonts w:asciiTheme="minorHAnsi" w:hAnsiTheme="minorHAnsi" w:cstheme="minorHAnsi"/>
                <w:sz w:val="22"/>
                <w:szCs w:val="22"/>
              </w:rPr>
              <w:t xml:space="preserve">En application du code du travail, les candidats doivent indiquer si, dans le cadre de l’exécution du marché public, ils ont l’intention d’avoir recours à des salariés détachés. </w:t>
            </w:r>
          </w:p>
          <w:p w14:paraId="228B97EF" w14:textId="77777777" w:rsidR="007067D6" w:rsidRPr="005D6AB5" w:rsidRDefault="007067D6" w:rsidP="007067D6">
            <w:pPr>
              <w:pStyle w:val="RedTxt"/>
              <w:jc w:val="both"/>
              <w:rPr>
                <w:rFonts w:asciiTheme="minorHAnsi" w:hAnsiTheme="minorHAnsi" w:cstheme="minorHAnsi"/>
                <w:sz w:val="22"/>
                <w:szCs w:val="22"/>
              </w:rPr>
            </w:pPr>
            <w:r w:rsidRPr="005D6AB5">
              <w:rPr>
                <w:rFonts w:asciiTheme="minorHAnsi" w:hAnsiTheme="minorHAnsi" w:cstheme="minorHAnsi"/>
                <w:sz w:val="22"/>
                <w:szCs w:val="22"/>
              </w:rPr>
              <w:t xml:space="preserve"> </w:t>
            </w:r>
            <w:r w:rsidRPr="00764EB8">
              <w:rPr>
                <w:rFonts w:asciiTheme="minorHAnsi" w:hAnsiTheme="minorHAnsi" w:cstheme="minorHAnsi"/>
                <w:b/>
                <w:bCs/>
                <w:sz w:val="22"/>
                <w:szCs w:val="22"/>
                <w:u w:val="single"/>
              </w:rPr>
              <w:t>La déclaration de détachement</w:t>
            </w:r>
            <w:r w:rsidRPr="005D6AB5">
              <w:rPr>
                <w:rFonts w:asciiTheme="minorHAnsi" w:hAnsiTheme="minorHAnsi" w:cstheme="minorHAnsi"/>
                <w:sz w:val="22"/>
                <w:szCs w:val="22"/>
              </w:rPr>
              <w:t xml:space="preserve"> doit être conforme aux dispositions de l’annexe au CCAP « Obligations réglementaires en matière de détachement de salariés étrangers ».</w:t>
            </w:r>
          </w:p>
          <w:p w14:paraId="3ED71E79" w14:textId="77777777" w:rsidR="00764EB8" w:rsidRPr="005D6AB5" w:rsidRDefault="00764EB8" w:rsidP="00764EB8">
            <w:pPr>
              <w:ind w:left="709"/>
              <w:rPr>
                <w:rFonts w:asciiTheme="minorHAnsi" w:hAnsiTheme="minorHAnsi" w:cstheme="minorHAnsi"/>
                <w:color w:val="ED7D31" w:themeColor="accent2"/>
                <w:sz w:val="22"/>
                <w:szCs w:val="22"/>
              </w:rPr>
            </w:pPr>
          </w:p>
          <w:p w14:paraId="5DB8E9D0" w14:textId="77777777" w:rsidR="00764EB8" w:rsidRPr="005D6AB5" w:rsidRDefault="00764EB8" w:rsidP="00764EB8">
            <w:pPr>
              <w:pStyle w:val="Paragraphedeliste"/>
              <w:numPr>
                <w:ilvl w:val="0"/>
                <w:numId w:val="33"/>
              </w:numPr>
              <w:ind w:left="316"/>
              <w:rPr>
                <w:rFonts w:asciiTheme="minorHAnsi" w:hAnsiTheme="minorHAnsi" w:cstheme="minorHAnsi"/>
                <w:sz w:val="22"/>
                <w:szCs w:val="22"/>
              </w:rPr>
            </w:pPr>
            <w:r w:rsidRPr="005D6AB5">
              <w:rPr>
                <w:rFonts w:asciiTheme="minorHAnsi" w:hAnsiTheme="minorHAnsi" w:cstheme="minorHAnsi"/>
                <w:b/>
                <w:sz w:val="22"/>
                <w:szCs w:val="22"/>
                <w:u w:val="single"/>
              </w:rPr>
              <w:t>L’organigramme du fournisseur</w:t>
            </w:r>
            <w:r w:rsidRPr="005D6AB5">
              <w:rPr>
                <w:rFonts w:asciiTheme="minorHAnsi" w:hAnsiTheme="minorHAnsi" w:cstheme="minorHAnsi"/>
                <w:b/>
                <w:sz w:val="22"/>
                <w:szCs w:val="22"/>
              </w:rPr>
              <w:t xml:space="preserve"> </w:t>
            </w:r>
            <w:r w:rsidRPr="005D6AB5">
              <w:rPr>
                <w:rFonts w:asciiTheme="minorHAnsi" w:hAnsiTheme="minorHAnsi" w:cstheme="minorHAnsi"/>
                <w:sz w:val="22"/>
                <w:szCs w:val="22"/>
              </w:rPr>
              <w:t>indiquant les coordonnées (téléphone, fax, mail) des différents interlocuteurs :</w:t>
            </w:r>
          </w:p>
          <w:p w14:paraId="19EEB2F2" w14:textId="77777777" w:rsidR="00764EB8" w:rsidRPr="005D6AB5" w:rsidRDefault="00764EB8" w:rsidP="00764EB8">
            <w:pPr>
              <w:pStyle w:val="Paragraphedeliste"/>
              <w:ind w:left="720"/>
              <w:rPr>
                <w:rFonts w:asciiTheme="minorHAnsi" w:hAnsiTheme="minorHAnsi" w:cstheme="minorHAnsi"/>
                <w:sz w:val="22"/>
                <w:szCs w:val="22"/>
              </w:rPr>
            </w:pPr>
          </w:p>
          <w:p w14:paraId="7553B458" w14:textId="77777777" w:rsidR="00764EB8" w:rsidRPr="005D6AB5" w:rsidRDefault="00764EB8" w:rsidP="00764EB8">
            <w:pPr>
              <w:pStyle w:val="Paragraphedeliste"/>
              <w:numPr>
                <w:ilvl w:val="0"/>
                <w:numId w:val="39"/>
              </w:numPr>
              <w:rPr>
                <w:rFonts w:asciiTheme="minorHAnsi" w:hAnsiTheme="minorHAnsi" w:cstheme="minorHAnsi"/>
                <w:sz w:val="22"/>
                <w:szCs w:val="22"/>
              </w:rPr>
            </w:pPr>
            <w:r w:rsidRPr="005D6AB5">
              <w:rPr>
                <w:rFonts w:asciiTheme="minorHAnsi" w:hAnsiTheme="minorHAnsi" w:cstheme="minorHAnsi"/>
                <w:sz w:val="22"/>
                <w:szCs w:val="22"/>
              </w:rPr>
              <w:t>Services marchés,</w:t>
            </w:r>
          </w:p>
          <w:p w14:paraId="273A8A48" w14:textId="77777777" w:rsidR="00764EB8" w:rsidRPr="005D6AB5" w:rsidRDefault="00764EB8" w:rsidP="00764EB8">
            <w:pPr>
              <w:pStyle w:val="Paragraphedeliste"/>
              <w:numPr>
                <w:ilvl w:val="0"/>
                <w:numId w:val="39"/>
              </w:numPr>
              <w:rPr>
                <w:rFonts w:asciiTheme="minorHAnsi" w:hAnsiTheme="minorHAnsi" w:cstheme="minorHAnsi"/>
                <w:sz w:val="22"/>
                <w:szCs w:val="22"/>
              </w:rPr>
            </w:pPr>
            <w:r w:rsidRPr="005D6AB5">
              <w:rPr>
                <w:rFonts w:asciiTheme="minorHAnsi" w:hAnsiTheme="minorHAnsi" w:cstheme="minorHAnsi"/>
                <w:sz w:val="22"/>
                <w:szCs w:val="22"/>
              </w:rPr>
              <w:t>Service commandes : il précisera les différents points de commandes en fonction des dispositifs proposés,</w:t>
            </w:r>
          </w:p>
          <w:p w14:paraId="0BD7BECE" w14:textId="77777777" w:rsidR="00764EB8" w:rsidRPr="005D6AB5" w:rsidRDefault="00764EB8" w:rsidP="00764EB8">
            <w:pPr>
              <w:pStyle w:val="Paragraphedeliste"/>
              <w:numPr>
                <w:ilvl w:val="0"/>
                <w:numId w:val="39"/>
              </w:numPr>
              <w:rPr>
                <w:rFonts w:asciiTheme="minorHAnsi" w:hAnsiTheme="minorHAnsi" w:cstheme="minorHAnsi"/>
                <w:sz w:val="22"/>
                <w:szCs w:val="22"/>
              </w:rPr>
            </w:pPr>
            <w:r w:rsidRPr="005D6AB5">
              <w:rPr>
                <w:rFonts w:asciiTheme="minorHAnsi" w:hAnsiTheme="minorHAnsi" w:cstheme="minorHAnsi"/>
                <w:sz w:val="22"/>
                <w:szCs w:val="22"/>
              </w:rPr>
              <w:t>Service livraisons,</w:t>
            </w:r>
          </w:p>
          <w:p w14:paraId="6EBFA5B9" w14:textId="77777777" w:rsidR="00764EB8" w:rsidRPr="005D6AB5" w:rsidRDefault="00764EB8" w:rsidP="00764EB8">
            <w:pPr>
              <w:pStyle w:val="Paragraphedeliste"/>
              <w:numPr>
                <w:ilvl w:val="0"/>
                <w:numId w:val="39"/>
              </w:numPr>
              <w:rPr>
                <w:rFonts w:asciiTheme="minorHAnsi" w:hAnsiTheme="minorHAnsi" w:cstheme="minorHAnsi"/>
                <w:sz w:val="22"/>
                <w:szCs w:val="22"/>
              </w:rPr>
            </w:pPr>
            <w:r w:rsidRPr="005D6AB5">
              <w:rPr>
                <w:rFonts w:asciiTheme="minorHAnsi" w:hAnsiTheme="minorHAnsi" w:cstheme="minorHAnsi"/>
                <w:sz w:val="22"/>
                <w:szCs w:val="22"/>
              </w:rPr>
              <w:t>Service facturation,</w:t>
            </w:r>
          </w:p>
          <w:p w14:paraId="49458F96" w14:textId="77777777" w:rsidR="00764EB8" w:rsidRPr="005D6AB5" w:rsidRDefault="00764EB8" w:rsidP="00764EB8">
            <w:pPr>
              <w:pStyle w:val="Paragraphedeliste"/>
              <w:numPr>
                <w:ilvl w:val="0"/>
                <w:numId w:val="39"/>
              </w:numPr>
              <w:rPr>
                <w:rFonts w:asciiTheme="minorHAnsi" w:hAnsiTheme="minorHAnsi" w:cstheme="minorHAnsi"/>
                <w:sz w:val="22"/>
                <w:szCs w:val="22"/>
              </w:rPr>
            </w:pPr>
            <w:r w:rsidRPr="005D6AB5">
              <w:rPr>
                <w:rFonts w:asciiTheme="minorHAnsi" w:hAnsiTheme="minorHAnsi" w:cstheme="minorHAnsi"/>
                <w:sz w:val="22"/>
                <w:szCs w:val="22"/>
              </w:rPr>
              <w:t>Correspondant de matériovigilance</w:t>
            </w:r>
          </w:p>
          <w:p w14:paraId="0CA23E32" w14:textId="77777777" w:rsidR="00764EB8" w:rsidRPr="005D6AB5" w:rsidRDefault="00764EB8" w:rsidP="00764EB8">
            <w:pPr>
              <w:pStyle w:val="Paragraphedeliste"/>
              <w:numPr>
                <w:ilvl w:val="0"/>
                <w:numId w:val="39"/>
              </w:numPr>
              <w:rPr>
                <w:rFonts w:asciiTheme="minorHAnsi" w:hAnsiTheme="minorHAnsi" w:cstheme="minorHAnsi"/>
                <w:sz w:val="22"/>
                <w:szCs w:val="22"/>
              </w:rPr>
            </w:pPr>
            <w:r w:rsidRPr="005D6AB5">
              <w:rPr>
                <w:rFonts w:asciiTheme="minorHAnsi" w:hAnsiTheme="minorHAnsi" w:cstheme="minorHAnsi"/>
                <w:sz w:val="22"/>
                <w:szCs w:val="22"/>
              </w:rPr>
              <w:t>Service scientifique et réglementaire</w:t>
            </w:r>
          </w:p>
          <w:p w14:paraId="50D7A54F" w14:textId="77777777" w:rsidR="00764EB8" w:rsidRDefault="00764EB8" w:rsidP="00764EB8">
            <w:pPr>
              <w:pStyle w:val="RedTxt"/>
              <w:jc w:val="both"/>
              <w:rPr>
                <w:rFonts w:asciiTheme="minorHAnsi" w:hAnsiTheme="minorHAnsi" w:cstheme="minorHAnsi"/>
                <w:sz w:val="22"/>
                <w:szCs w:val="22"/>
                <w:highlight w:val="cyan"/>
              </w:rPr>
            </w:pPr>
          </w:p>
          <w:p w14:paraId="7BEDAA4D" w14:textId="77777777" w:rsidR="00764EB8" w:rsidRPr="00764EB8" w:rsidRDefault="00764EB8" w:rsidP="00764EB8">
            <w:pPr>
              <w:pStyle w:val="Paragraphedeliste"/>
              <w:numPr>
                <w:ilvl w:val="0"/>
                <w:numId w:val="47"/>
              </w:numPr>
              <w:ind w:left="316"/>
              <w:rPr>
                <w:rFonts w:asciiTheme="minorHAnsi" w:hAnsiTheme="minorHAnsi" w:cstheme="minorHAnsi"/>
                <w:b/>
                <w:sz w:val="22"/>
                <w:szCs w:val="22"/>
              </w:rPr>
            </w:pPr>
            <w:r w:rsidRPr="00764EB8">
              <w:rPr>
                <w:rFonts w:asciiTheme="minorHAnsi" w:hAnsiTheme="minorHAnsi" w:cstheme="minorHAnsi"/>
                <w:b/>
                <w:sz w:val="22"/>
                <w:szCs w:val="22"/>
                <w:u w:val="single"/>
              </w:rPr>
              <w:t>Pièces facultatives :</w:t>
            </w:r>
          </w:p>
          <w:p w14:paraId="67AB4DAC" w14:textId="77777777" w:rsidR="00764EB8" w:rsidRPr="005D6AB5" w:rsidRDefault="00764EB8" w:rsidP="00764EB8">
            <w:pPr>
              <w:ind w:left="709"/>
              <w:rPr>
                <w:rFonts w:asciiTheme="minorHAnsi" w:hAnsiTheme="minorHAnsi" w:cstheme="minorHAnsi"/>
                <w:sz w:val="22"/>
                <w:szCs w:val="22"/>
              </w:rPr>
            </w:pPr>
          </w:p>
          <w:p w14:paraId="31CFA982" w14:textId="77777777" w:rsidR="00764EB8" w:rsidRPr="005D6AB5" w:rsidRDefault="00764EB8" w:rsidP="00764EB8">
            <w:pPr>
              <w:rPr>
                <w:rFonts w:asciiTheme="minorHAnsi" w:hAnsiTheme="minorHAnsi" w:cstheme="minorHAnsi"/>
                <w:sz w:val="22"/>
                <w:szCs w:val="22"/>
              </w:rPr>
            </w:pPr>
            <w:r w:rsidRPr="005D6AB5">
              <w:rPr>
                <w:rFonts w:asciiTheme="minorHAnsi" w:hAnsiTheme="minorHAnsi" w:cstheme="minorHAnsi"/>
                <w:sz w:val="22"/>
                <w:szCs w:val="22"/>
              </w:rPr>
              <w:t>Annexe du RC Adresse électronique du candidat complétée</w:t>
            </w:r>
          </w:p>
          <w:p w14:paraId="4738A954" w14:textId="77777777" w:rsidR="00764EB8" w:rsidRPr="005D6AB5" w:rsidRDefault="00764EB8" w:rsidP="00764EB8">
            <w:pPr>
              <w:pStyle w:val="RedTxt"/>
              <w:tabs>
                <w:tab w:val="left" w:pos="284"/>
              </w:tabs>
              <w:rPr>
                <w:rFonts w:asciiTheme="minorHAnsi" w:hAnsiTheme="minorHAnsi" w:cstheme="minorHAnsi"/>
                <w:iCs/>
                <w:sz w:val="22"/>
                <w:szCs w:val="22"/>
                <w:highlight w:val="cyan"/>
              </w:rPr>
            </w:pPr>
          </w:p>
          <w:p w14:paraId="0A1C276D" w14:textId="77777777" w:rsidR="00764EB8" w:rsidRPr="005D6AB5" w:rsidRDefault="00764EB8" w:rsidP="007067D6">
            <w:pPr>
              <w:pStyle w:val="RedTxt"/>
              <w:jc w:val="both"/>
              <w:rPr>
                <w:rFonts w:asciiTheme="minorHAnsi" w:hAnsiTheme="minorHAnsi" w:cstheme="minorHAnsi"/>
                <w:sz w:val="22"/>
                <w:szCs w:val="22"/>
                <w:highlight w:val="cyan"/>
              </w:rPr>
            </w:pPr>
          </w:p>
          <w:p w14:paraId="0AB1CD1E" w14:textId="77777777" w:rsidR="007067D6" w:rsidRPr="00764EB8" w:rsidRDefault="007067D6" w:rsidP="00764EB8">
            <w:pPr>
              <w:pStyle w:val="RedTxt"/>
              <w:numPr>
                <w:ilvl w:val="0"/>
                <w:numId w:val="47"/>
              </w:numPr>
              <w:ind w:left="316"/>
              <w:jc w:val="both"/>
              <w:rPr>
                <w:rFonts w:asciiTheme="minorHAnsi" w:hAnsiTheme="minorHAnsi" w:cstheme="minorHAnsi"/>
                <w:b/>
                <w:bCs/>
                <w:sz w:val="22"/>
                <w:szCs w:val="22"/>
                <w:u w:val="single"/>
              </w:rPr>
            </w:pPr>
            <w:r w:rsidRPr="00764EB8">
              <w:rPr>
                <w:rFonts w:asciiTheme="minorHAnsi" w:hAnsiTheme="minorHAnsi" w:cstheme="minorHAnsi"/>
                <w:b/>
                <w:bCs/>
                <w:sz w:val="22"/>
                <w:szCs w:val="22"/>
                <w:u w:val="single"/>
              </w:rPr>
              <w:t>SONT EGALEMENT A REMETTRE</w:t>
            </w:r>
          </w:p>
          <w:p w14:paraId="0FD6D374" w14:textId="0250ED1C" w:rsidR="007574C9" w:rsidRPr="005D6AB5" w:rsidRDefault="007574C9" w:rsidP="00A35CA9">
            <w:pPr>
              <w:pStyle w:val="RedTxt"/>
              <w:jc w:val="both"/>
              <w:rPr>
                <w:rFonts w:asciiTheme="minorHAnsi" w:hAnsiTheme="minorHAnsi" w:cstheme="minorHAnsi"/>
                <w:sz w:val="22"/>
                <w:szCs w:val="22"/>
                <w:highlight w:val="cyan"/>
              </w:rPr>
            </w:pPr>
          </w:p>
          <w:p w14:paraId="3B776B79" w14:textId="77777777" w:rsidR="00145EA4" w:rsidRPr="005D6AB5" w:rsidRDefault="00145EA4" w:rsidP="00145EA4">
            <w:pPr>
              <w:jc w:val="both"/>
              <w:rPr>
                <w:rFonts w:asciiTheme="minorHAnsi" w:hAnsiTheme="minorHAnsi" w:cstheme="minorHAnsi"/>
                <w:sz w:val="22"/>
                <w:szCs w:val="22"/>
                <w:highlight w:val="cyan"/>
              </w:rPr>
            </w:pPr>
          </w:p>
          <w:p w14:paraId="6F62E32F" w14:textId="112078B1" w:rsidR="00145EA4" w:rsidRPr="005D6AB5" w:rsidRDefault="007067D6" w:rsidP="00145EA4">
            <w:pPr>
              <w:widowControl/>
              <w:shd w:val="clear" w:color="auto" w:fill="FFFFFF"/>
              <w:autoSpaceDE/>
              <w:autoSpaceDN/>
              <w:adjustRightInd/>
              <w:jc w:val="both"/>
              <w:rPr>
                <w:rFonts w:asciiTheme="minorHAnsi" w:hAnsiTheme="minorHAnsi" w:cstheme="minorHAnsi"/>
                <w:sz w:val="22"/>
                <w:szCs w:val="22"/>
              </w:rPr>
            </w:pPr>
            <w:r w:rsidRPr="005D6AB5">
              <w:rPr>
                <w:rFonts w:asciiTheme="minorHAnsi" w:hAnsiTheme="minorHAnsi" w:cstheme="minorHAnsi"/>
                <w:sz w:val="22"/>
                <w:szCs w:val="22"/>
              </w:rPr>
              <w:fldChar w:fldCharType="begin">
                <w:ffData>
                  <w:name w:val=""/>
                  <w:enabled/>
                  <w:calcOnExit w:val="0"/>
                  <w:checkBox>
                    <w:sizeAuto/>
                    <w:default w:val="1"/>
                  </w:checkBox>
                </w:ffData>
              </w:fldChar>
            </w:r>
            <w:r w:rsidRPr="005D6AB5">
              <w:rPr>
                <w:rFonts w:asciiTheme="minorHAnsi" w:hAnsiTheme="minorHAnsi" w:cstheme="minorHAnsi"/>
                <w:sz w:val="22"/>
                <w:szCs w:val="22"/>
              </w:rPr>
              <w:instrText xml:space="preserve"> FORMCHECKBOX </w:instrText>
            </w:r>
            <w:r w:rsidR="008C7A6F">
              <w:rPr>
                <w:rFonts w:asciiTheme="minorHAnsi" w:hAnsiTheme="minorHAnsi" w:cstheme="minorHAnsi"/>
                <w:sz w:val="22"/>
                <w:szCs w:val="22"/>
              </w:rPr>
            </w:r>
            <w:r w:rsidR="008C7A6F">
              <w:rPr>
                <w:rFonts w:asciiTheme="minorHAnsi" w:hAnsiTheme="minorHAnsi" w:cstheme="minorHAnsi"/>
                <w:sz w:val="22"/>
                <w:szCs w:val="22"/>
              </w:rPr>
              <w:fldChar w:fldCharType="separate"/>
            </w:r>
            <w:r w:rsidRPr="005D6AB5">
              <w:rPr>
                <w:rFonts w:asciiTheme="minorHAnsi" w:hAnsiTheme="minorHAnsi" w:cstheme="minorHAnsi"/>
                <w:sz w:val="22"/>
                <w:szCs w:val="22"/>
              </w:rPr>
              <w:fldChar w:fldCharType="end"/>
            </w:r>
            <w:r w:rsidR="00145EA4" w:rsidRPr="005D6AB5">
              <w:rPr>
                <w:rFonts w:asciiTheme="minorHAnsi" w:hAnsiTheme="minorHAnsi" w:cstheme="minorHAnsi"/>
                <w:b/>
                <w:sz w:val="22"/>
                <w:szCs w:val="22"/>
              </w:rPr>
              <w:t>Echantillons (</w:t>
            </w:r>
            <w:r w:rsidR="00145EA4" w:rsidRPr="005D6AB5">
              <w:rPr>
                <w:rFonts w:asciiTheme="minorHAnsi" w:hAnsiTheme="minorHAnsi" w:cstheme="minorHAnsi"/>
                <w:sz w:val="22"/>
                <w:szCs w:val="22"/>
              </w:rPr>
              <w:t>élément qui sert à évaluer un produit.)</w:t>
            </w:r>
          </w:p>
          <w:p w14:paraId="755C2713" w14:textId="02FD98CA" w:rsidR="00145EA4" w:rsidRPr="005D6AB5" w:rsidRDefault="00145EA4" w:rsidP="00145EA4">
            <w:pPr>
              <w:widowControl/>
              <w:rPr>
                <w:rFonts w:asciiTheme="minorHAnsi" w:hAnsiTheme="minorHAnsi" w:cstheme="minorHAnsi"/>
                <w:iCs/>
                <w:sz w:val="22"/>
                <w:szCs w:val="22"/>
              </w:rPr>
            </w:pPr>
            <w:r w:rsidRPr="005D6AB5">
              <w:rPr>
                <w:rFonts w:asciiTheme="minorHAnsi" w:hAnsiTheme="minorHAnsi" w:cstheme="minorHAnsi"/>
                <w:b/>
                <w:noProof/>
                <w:color w:val="44546A"/>
                <w:sz w:val="22"/>
                <w:szCs w:val="22"/>
              </w:rPr>
              <w:drawing>
                <wp:inline distT="0" distB="0" distL="0" distR="0" wp14:anchorId="55DB2A30" wp14:editId="53EE651B">
                  <wp:extent cx="342900" cy="266700"/>
                  <wp:effectExtent l="0" t="0" r="0" b="0"/>
                  <wp:docPr id="44" name="Image 44" descr="C:\Documents and Settings\01577171\Local Settings\Temporary Internet Files\Content.IE5\Q36MU1HV\548px-Attention_Sign.svg[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C:\Documents and Settings\01577171\Local Settings\Temporary Internet Files\Content.IE5\Q36MU1HV\548px-Attention_Sign.svg[1].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42900" cy="266700"/>
                          </a:xfrm>
                          <a:prstGeom prst="rect">
                            <a:avLst/>
                          </a:prstGeom>
                          <a:noFill/>
                          <a:ln>
                            <a:noFill/>
                          </a:ln>
                        </pic:spPr>
                      </pic:pic>
                    </a:graphicData>
                  </a:graphic>
                </wp:inline>
              </w:drawing>
            </w:r>
            <w:r w:rsidRPr="005D6AB5">
              <w:rPr>
                <w:rFonts w:asciiTheme="minorHAnsi" w:hAnsiTheme="minorHAnsi" w:cstheme="minorHAnsi"/>
                <w:iCs/>
                <w:sz w:val="22"/>
                <w:szCs w:val="22"/>
              </w:rPr>
              <w:t>Les candidats devront présenter un échantillon de produit ou un matériel conforme à celui proposé dans le dossier d’offre.</w:t>
            </w:r>
          </w:p>
          <w:p w14:paraId="78015281" w14:textId="77777777" w:rsidR="00145EA4" w:rsidRPr="005D6AB5" w:rsidRDefault="00145EA4" w:rsidP="00A35CA9">
            <w:pPr>
              <w:pStyle w:val="RedTxt"/>
              <w:jc w:val="both"/>
              <w:rPr>
                <w:rFonts w:asciiTheme="minorHAnsi" w:hAnsiTheme="minorHAnsi" w:cstheme="minorHAnsi"/>
                <w:sz w:val="22"/>
                <w:szCs w:val="22"/>
                <w:highlight w:val="cyan"/>
              </w:rPr>
            </w:pPr>
          </w:p>
          <w:p w14:paraId="2306E268" w14:textId="5BB3B644" w:rsidR="002610DA" w:rsidRPr="005D6AB5" w:rsidRDefault="007F478D" w:rsidP="003237AA">
            <w:pPr>
              <w:pStyle w:val="RedTxt"/>
              <w:tabs>
                <w:tab w:val="left" w:pos="284"/>
              </w:tabs>
              <w:jc w:val="center"/>
              <w:rPr>
                <w:rFonts w:asciiTheme="minorHAnsi" w:hAnsiTheme="minorHAnsi" w:cstheme="minorHAnsi"/>
                <w:b/>
                <w:bCs/>
                <w:iCs/>
                <w:sz w:val="22"/>
                <w:szCs w:val="22"/>
              </w:rPr>
            </w:pPr>
            <w:bookmarkStart w:id="27" w:name="_Hlk215036102"/>
            <w:r w:rsidRPr="005D6AB5">
              <w:rPr>
                <w:rFonts w:asciiTheme="minorHAnsi" w:hAnsiTheme="minorHAnsi" w:cstheme="minorHAnsi"/>
                <w:b/>
                <w:bCs/>
                <w:noProof/>
                <w:sz w:val="22"/>
                <w:szCs w:val="22"/>
                <w:u w:val="single"/>
              </w:rPr>
              <w:drawing>
                <wp:inline distT="0" distB="0" distL="0" distR="0" wp14:anchorId="186430DD" wp14:editId="56B33FD0">
                  <wp:extent cx="322053" cy="322053"/>
                  <wp:effectExtent l="0" t="0" r="0" b="1905"/>
                  <wp:docPr id="5" name="Graphique 5" descr="Ampoule avec un remplissage un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Graphique 49" descr="Ampoule avec un remplissage uni"/>
                          <pic:cNvPicPr/>
                        </pic:nvPicPr>
                        <pic:blipFill>
                          <a:blip r:embed="rId28">
                            <a:extLst>
                              <a:ext uri="{96DAC541-7B7A-43D3-8B79-37D633B846F1}">
                                <asvg:svgBlip xmlns:asvg="http://schemas.microsoft.com/office/drawing/2016/SVG/main" r:embed="rId29"/>
                              </a:ext>
                            </a:extLst>
                          </a:blip>
                          <a:stretch>
                            <a:fillRect/>
                          </a:stretch>
                        </pic:blipFill>
                        <pic:spPr>
                          <a:xfrm>
                            <a:off x="0" y="0"/>
                            <a:ext cx="324499" cy="324499"/>
                          </a:xfrm>
                          <a:prstGeom prst="rect">
                            <a:avLst/>
                          </a:prstGeom>
                        </pic:spPr>
                      </pic:pic>
                    </a:graphicData>
                  </a:graphic>
                </wp:inline>
              </w:drawing>
            </w:r>
            <w:r w:rsidR="002610DA" w:rsidRPr="005D6AB5">
              <w:rPr>
                <w:rFonts w:asciiTheme="minorHAnsi" w:hAnsiTheme="minorHAnsi" w:cstheme="minorHAnsi"/>
                <w:iCs/>
                <w:sz w:val="22"/>
                <w:szCs w:val="22"/>
              </w:rPr>
              <w:t>-</w:t>
            </w:r>
            <w:r w:rsidR="002610DA" w:rsidRPr="005D6AB5">
              <w:rPr>
                <w:rFonts w:asciiTheme="minorHAnsi" w:hAnsiTheme="minorHAnsi" w:cstheme="minorHAnsi"/>
                <w:b/>
                <w:bCs/>
                <w:iCs/>
                <w:sz w:val="22"/>
                <w:szCs w:val="22"/>
              </w:rPr>
              <w:t>L’index DM durable (IDMD)</w:t>
            </w:r>
          </w:p>
          <w:p w14:paraId="5A2886D9" w14:textId="77777777" w:rsidR="002610DA" w:rsidRPr="005D6AB5" w:rsidRDefault="002610DA" w:rsidP="003237AA">
            <w:pPr>
              <w:pStyle w:val="Titre2"/>
              <w:numPr>
                <w:ilvl w:val="0"/>
                <w:numId w:val="0"/>
              </w:numPr>
              <w:shd w:val="clear" w:color="auto" w:fill="FFFFFF"/>
              <w:jc w:val="center"/>
              <w:rPr>
                <w:rFonts w:asciiTheme="minorHAnsi" w:hAnsiTheme="minorHAnsi" w:cstheme="minorHAnsi"/>
                <w:iCs w:val="0"/>
                <w:sz w:val="22"/>
                <w:szCs w:val="22"/>
              </w:rPr>
            </w:pPr>
            <w:bookmarkStart w:id="28" w:name="_Toc219790493"/>
            <w:r w:rsidRPr="005D6AB5">
              <w:rPr>
                <w:rFonts w:asciiTheme="minorHAnsi" w:hAnsiTheme="minorHAnsi" w:cstheme="minorHAnsi"/>
                <w:b w:val="0"/>
                <w:bCs w:val="0"/>
                <w:iCs w:val="0"/>
                <w:sz w:val="22"/>
                <w:szCs w:val="22"/>
                <w:u w:val="none"/>
              </w:rPr>
              <w:t>A titre informatif et dans l’objectif de généraliser l’index DM durables dans l’analyse des offres le CHU de Montpellier invite dès à présent les entreprises à lui communiquer l’IDMD de leurs produits via l’outil accessible sur le site de la SNITEM</w:t>
            </w:r>
            <w:r w:rsidRPr="005D6AB5">
              <w:rPr>
                <w:rFonts w:asciiTheme="minorHAnsi" w:hAnsiTheme="minorHAnsi" w:cstheme="minorHAnsi"/>
                <w:sz w:val="22"/>
                <w:szCs w:val="22"/>
              </w:rPr>
              <w:t xml:space="preserve"> :  </w:t>
            </w:r>
            <w:hyperlink r:id="rId30" w:history="1">
              <w:r w:rsidRPr="005D6AB5">
                <w:rPr>
                  <w:rStyle w:val="Lienhypertexte"/>
                  <w:rFonts w:asciiTheme="minorHAnsi" w:hAnsiTheme="minorHAnsi" w:cstheme="minorHAnsi"/>
                  <w:sz w:val="22"/>
                  <w:szCs w:val="22"/>
                </w:rPr>
                <w:t>https://idmd.snitem.fr/auth/login</w:t>
              </w:r>
              <w:bookmarkEnd w:id="28"/>
            </w:hyperlink>
          </w:p>
          <w:bookmarkEnd w:id="27"/>
          <w:p w14:paraId="3F7ACAB4" w14:textId="77777777" w:rsidR="007574C9" w:rsidRPr="005D6AB5" w:rsidRDefault="007574C9" w:rsidP="00A35CA9">
            <w:pPr>
              <w:jc w:val="both"/>
              <w:rPr>
                <w:rFonts w:asciiTheme="minorHAnsi" w:hAnsiTheme="minorHAnsi" w:cstheme="minorHAnsi"/>
                <w:sz w:val="22"/>
                <w:szCs w:val="22"/>
                <w:highlight w:val="cyan"/>
              </w:rPr>
            </w:pPr>
          </w:p>
        </w:tc>
      </w:tr>
    </w:tbl>
    <w:p w14:paraId="160B0E60" w14:textId="4111F316" w:rsidR="007574C9" w:rsidRPr="005D6AB5" w:rsidRDefault="007574C9" w:rsidP="007574C9">
      <w:pPr>
        <w:jc w:val="both"/>
        <w:rPr>
          <w:rFonts w:asciiTheme="minorHAnsi" w:hAnsiTheme="minorHAnsi" w:cstheme="minorHAnsi"/>
          <w:sz w:val="22"/>
          <w:szCs w:val="22"/>
          <w:highlight w:val="cyan"/>
        </w:rPr>
      </w:pPr>
    </w:p>
    <w:p w14:paraId="0DFF0202" w14:textId="77777777" w:rsidR="00B77EBC" w:rsidRDefault="00B77EBC" w:rsidP="00386DB1">
      <w:pPr>
        <w:rPr>
          <w:rFonts w:asciiTheme="minorHAnsi" w:hAnsiTheme="minorHAnsi" w:cstheme="minorHAnsi"/>
          <w:sz w:val="22"/>
          <w:szCs w:val="22"/>
        </w:rPr>
      </w:pPr>
    </w:p>
    <w:p w14:paraId="6A47F114" w14:textId="77777777" w:rsidR="00B77EBC" w:rsidRPr="00B77EBC" w:rsidRDefault="00B77EBC" w:rsidP="00B77EBC">
      <w:pPr>
        <w:rPr>
          <w:rFonts w:asciiTheme="minorHAnsi" w:hAnsiTheme="minorHAnsi" w:cstheme="minorHAnsi"/>
          <w:sz w:val="22"/>
          <w:szCs w:val="22"/>
        </w:rPr>
      </w:pPr>
      <w:r w:rsidRPr="00B77EBC">
        <w:rPr>
          <w:rFonts w:asciiTheme="minorHAnsi" w:hAnsiTheme="minorHAnsi" w:cstheme="minorHAnsi"/>
          <w:sz w:val="22"/>
          <w:szCs w:val="22"/>
        </w:rPr>
        <w:t xml:space="preserve">Dans le cadre de la présente consultation, les essais seront réalisés sur une intervention type en adéquation avec l’activité historique du bloc. </w:t>
      </w:r>
    </w:p>
    <w:p w14:paraId="64F880C7" w14:textId="77777777" w:rsidR="00B77EBC" w:rsidRPr="00B77EBC" w:rsidRDefault="00B77EBC" w:rsidP="00B77EBC">
      <w:pPr>
        <w:rPr>
          <w:rFonts w:asciiTheme="minorHAnsi" w:hAnsiTheme="minorHAnsi" w:cstheme="minorHAnsi"/>
          <w:sz w:val="22"/>
          <w:szCs w:val="22"/>
        </w:rPr>
      </w:pPr>
    </w:p>
    <w:p w14:paraId="47B1D0FB" w14:textId="77777777" w:rsidR="000A134D" w:rsidRDefault="00B77EBC" w:rsidP="00334A26">
      <w:pPr>
        <w:jc w:val="both"/>
        <w:rPr>
          <w:rFonts w:asciiTheme="minorHAnsi" w:hAnsiTheme="minorHAnsi" w:cstheme="minorHAnsi"/>
          <w:sz w:val="22"/>
          <w:szCs w:val="22"/>
        </w:rPr>
      </w:pPr>
      <w:r w:rsidRPr="00B77EBC">
        <w:rPr>
          <w:rFonts w:asciiTheme="minorHAnsi" w:hAnsiTheme="minorHAnsi" w:cstheme="minorHAnsi"/>
          <w:sz w:val="22"/>
          <w:szCs w:val="22"/>
        </w:rPr>
        <w:t xml:space="preserve">Chaque soumissionnaire disposera de </w:t>
      </w:r>
      <w:r>
        <w:rPr>
          <w:rFonts w:asciiTheme="minorHAnsi" w:hAnsiTheme="minorHAnsi" w:cstheme="minorHAnsi"/>
          <w:sz w:val="22"/>
          <w:szCs w:val="22"/>
        </w:rPr>
        <w:t xml:space="preserve">trois </w:t>
      </w:r>
      <w:r w:rsidRPr="00B77EBC">
        <w:rPr>
          <w:rFonts w:asciiTheme="minorHAnsi" w:hAnsiTheme="minorHAnsi" w:cstheme="minorHAnsi"/>
          <w:sz w:val="22"/>
          <w:szCs w:val="22"/>
        </w:rPr>
        <w:t xml:space="preserve">semaines </w:t>
      </w:r>
      <w:r w:rsidR="000A134D">
        <w:rPr>
          <w:rFonts w:asciiTheme="minorHAnsi" w:hAnsiTheme="minorHAnsi" w:cstheme="minorHAnsi"/>
          <w:sz w:val="22"/>
          <w:szCs w:val="22"/>
        </w:rPr>
        <w:t xml:space="preserve">au total </w:t>
      </w:r>
      <w:r w:rsidRPr="00B77EBC">
        <w:rPr>
          <w:rFonts w:asciiTheme="minorHAnsi" w:hAnsiTheme="minorHAnsi" w:cstheme="minorHAnsi"/>
          <w:sz w:val="22"/>
          <w:szCs w:val="22"/>
        </w:rPr>
        <w:t>pour la réalisation des essais en fournissant chacun des équipements listés en M.A.D à l’annexe DQE (quantités à définir avec l’équipe pharmaceutique du CHUM en charge des essais cf. article 5.1.2 du présent document)</w:t>
      </w:r>
      <w:r w:rsidR="000A134D">
        <w:rPr>
          <w:rFonts w:asciiTheme="minorHAnsi" w:hAnsiTheme="minorHAnsi" w:cstheme="minorHAnsi"/>
          <w:sz w:val="22"/>
          <w:szCs w:val="22"/>
        </w:rPr>
        <w:t>.</w:t>
      </w:r>
    </w:p>
    <w:p w14:paraId="793D2A5A" w14:textId="77777777" w:rsidR="000A134D" w:rsidRDefault="000A134D" w:rsidP="00334A26">
      <w:pPr>
        <w:jc w:val="both"/>
        <w:rPr>
          <w:rFonts w:asciiTheme="minorHAnsi" w:hAnsiTheme="minorHAnsi" w:cstheme="minorHAnsi"/>
          <w:sz w:val="22"/>
          <w:szCs w:val="22"/>
        </w:rPr>
      </w:pPr>
    </w:p>
    <w:p w14:paraId="2C713D71" w14:textId="4F012033" w:rsidR="00B77EBC" w:rsidRPr="00B77EBC" w:rsidRDefault="000A134D" w:rsidP="00334A26">
      <w:pPr>
        <w:jc w:val="both"/>
        <w:rPr>
          <w:rFonts w:asciiTheme="minorHAnsi" w:hAnsiTheme="minorHAnsi" w:cstheme="minorHAnsi"/>
          <w:sz w:val="22"/>
          <w:szCs w:val="22"/>
        </w:rPr>
      </w:pPr>
      <w:r>
        <w:rPr>
          <w:rFonts w:asciiTheme="minorHAnsi" w:hAnsiTheme="minorHAnsi" w:cstheme="minorHAnsi"/>
          <w:sz w:val="22"/>
          <w:szCs w:val="22"/>
        </w:rPr>
        <w:t>Les 3 semaines d’essai par soumissionnaire se dérouleront</w:t>
      </w:r>
      <w:r w:rsidR="00B77EBC" w:rsidRPr="00B77EBC">
        <w:rPr>
          <w:rFonts w:asciiTheme="minorHAnsi" w:hAnsiTheme="minorHAnsi" w:cstheme="minorHAnsi"/>
          <w:sz w:val="22"/>
          <w:szCs w:val="22"/>
        </w:rPr>
        <w:t xml:space="preserve"> </w:t>
      </w:r>
      <w:r>
        <w:rPr>
          <w:rFonts w:asciiTheme="minorHAnsi" w:hAnsiTheme="minorHAnsi" w:cstheme="minorHAnsi"/>
          <w:sz w:val="22"/>
          <w:szCs w:val="22"/>
        </w:rPr>
        <w:t>dans les</w:t>
      </w:r>
      <w:r w:rsidR="00B77EBC" w:rsidRPr="00B77EBC">
        <w:rPr>
          <w:rFonts w:asciiTheme="minorHAnsi" w:hAnsiTheme="minorHAnsi" w:cstheme="minorHAnsi"/>
          <w:sz w:val="22"/>
          <w:szCs w:val="22"/>
        </w:rPr>
        <w:t xml:space="preserve"> secteur</w:t>
      </w:r>
      <w:r>
        <w:rPr>
          <w:rFonts w:asciiTheme="minorHAnsi" w:hAnsiTheme="minorHAnsi" w:cstheme="minorHAnsi"/>
          <w:sz w:val="22"/>
          <w:szCs w:val="22"/>
        </w:rPr>
        <w:t>s</w:t>
      </w:r>
      <w:r w:rsidR="00B77EBC" w:rsidRPr="00B77EBC">
        <w:rPr>
          <w:rFonts w:asciiTheme="minorHAnsi" w:hAnsiTheme="minorHAnsi" w:cstheme="minorHAnsi"/>
          <w:sz w:val="22"/>
          <w:szCs w:val="22"/>
        </w:rPr>
        <w:t xml:space="preserve"> </w:t>
      </w:r>
      <w:r>
        <w:rPr>
          <w:rFonts w:asciiTheme="minorHAnsi" w:hAnsiTheme="minorHAnsi" w:cstheme="minorHAnsi"/>
          <w:sz w:val="22"/>
          <w:szCs w:val="22"/>
        </w:rPr>
        <w:t xml:space="preserve">définis </w:t>
      </w:r>
      <w:r w:rsidR="00B77EBC" w:rsidRPr="00B77EBC">
        <w:rPr>
          <w:rFonts w:asciiTheme="minorHAnsi" w:hAnsiTheme="minorHAnsi" w:cstheme="minorHAnsi"/>
          <w:sz w:val="22"/>
          <w:szCs w:val="22"/>
        </w:rPr>
        <w:t>ci-dessous</w:t>
      </w:r>
      <w:r w:rsidR="00B77EBC">
        <w:rPr>
          <w:rFonts w:asciiTheme="minorHAnsi" w:hAnsiTheme="minorHAnsi" w:cstheme="minorHAnsi"/>
          <w:sz w:val="22"/>
          <w:szCs w:val="22"/>
        </w:rPr>
        <w:t xml:space="preserve"> </w:t>
      </w:r>
      <w:r w:rsidR="00B77EBC" w:rsidRPr="00B77EBC">
        <w:rPr>
          <w:rFonts w:asciiTheme="minorHAnsi" w:hAnsiTheme="minorHAnsi" w:cstheme="minorHAnsi"/>
          <w:sz w:val="22"/>
          <w:szCs w:val="22"/>
        </w:rPr>
        <w:t>:</w:t>
      </w:r>
    </w:p>
    <w:p w14:paraId="0F4EE827" w14:textId="77777777" w:rsidR="00B77EBC" w:rsidRPr="00B77EBC" w:rsidRDefault="00B77EBC" w:rsidP="00334A26">
      <w:pPr>
        <w:jc w:val="both"/>
        <w:rPr>
          <w:rFonts w:asciiTheme="minorHAnsi" w:hAnsiTheme="minorHAnsi" w:cstheme="minorHAnsi"/>
          <w:sz w:val="22"/>
          <w:szCs w:val="22"/>
        </w:rPr>
      </w:pPr>
    </w:p>
    <w:p w14:paraId="612CDA50" w14:textId="50125C62" w:rsidR="00B77EBC" w:rsidRPr="00B77EBC" w:rsidRDefault="00B77EBC" w:rsidP="00B77EBC">
      <w:pPr>
        <w:pStyle w:val="Paragraphedeliste"/>
        <w:numPr>
          <w:ilvl w:val="0"/>
          <w:numId w:val="50"/>
        </w:numPr>
        <w:rPr>
          <w:rFonts w:asciiTheme="minorHAnsi" w:hAnsiTheme="minorHAnsi" w:cstheme="minorHAnsi"/>
          <w:sz w:val="22"/>
          <w:szCs w:val="22"/>
        </w:rPr>
      </w:pPr>
      <w:r w:rsidRPr="00B77EBC">
        <w:rPr>
          <w:rFonts w:asciiTheme="minorHAnsi" w:hAnsiTheme="minorHAnsi" w:cstheme="minorHAnsi"/>
          <w:sz w:val="22"/>
          <w:szCs w:val="22"/>
        </w:rPr>
        <w:t>Membres supérieurs</w:t>
      </w:r>
    </w:p>
    <w:p w14:paraId="10C0071B" w14:textId="14D7C4DB" w:rsidR="00B77EBC" w:rsidRPr="00B77EBC" w:rsidRDefault="00B77EBC" w:rsidP="00B77EBC">
      <w:pPr>
        <w:pStyle w:val="Paragraphedeliste"/>
        <w:numPr>
          <w:ilvl w:val="0"/>
          <w:numId w:val="50"/>
        </w:numPr>
        <w:rPr>
          <w:rFonts w:asciiTheme="minorHAnsi" w:hAnsiTheme="minorHAnsi" w:cstheme="minorHAnsi"/>
          <w:sz w:val="22"/>
          <w:szCs w:val="22"/>
        </w:rPr>
      </w:pPr>
      <w:r w:rsidRPr="00B77EBC">
        <w:rPr>
          <w:rFonts w:asciiTheme="minorHAnsi" w:hAnsiTheme="minorHAnsi" w:cstheme="minorHAnsi"/>
          <w:sz w:val="22"/>
          <w:szCs w:val="22"/>
        </w:rPr>
        <w:t>Membres inférieurs</w:t>
      </w:r>
    </w:p>
    <w:p w14:paraId="1A836575" w14:textId="7392CC1D" w:rsidR="00B77EBC" w:rsidRPr="00B77EBC" w:rsidRDefault="00B77EBC" w:rsidP="00B77EBC">
      <w:pPr>
        <w:pStyle w:val="Paragraphedeliste"/>
        <w:numPr>
          <w:ilvl w:val="0"/>
          <w:numId w:val="50"/>
        </w:numPr>
        <w:rPr>
          <w:rFonts w:asciiTheme="minorHAnsi" w:hAnsiTheme="minorHAnsi" w:cstheme="minorHAnsi"/>
          <w:sz w:val="22"/>
          <w:szCs w:val="22"/>
        </w:rPr>
      </w:pPr>
      <w:r w:rsidRPr="00B77EBC">
        <w:rPr>
          <w:rFonts w:asciiTheme="minorHAnsi" w:hAnsiTheme="minorHAnsi" w:cstheme="minorHAnsi"/>
          <w:sz w:val="22"/>
          <w:szCs w:val="22"/>
        </w:rPr>
        <w:t>Pédiatrie</w:t>
      </w:r>
    </w:p>
    <w:p w14:paraId="7170D65B" w14:textId="77777777" w:rsidR="00B77EBC" w:rsidRDefault="00B77EBC" w:rsidP="00386DB1">
      <w:pPr>
        <w:rPr>
          <w:rFonts w:asciiTheme="minorHAnsi" w:hAnsiTheme="minorHAnsi" w:cstheme="minorHAnsi"/>
          <w:sz w:val="22"/>
          <w:szCs w:val="22"/>
        </w:rPr>
      </w:pPr>
    </w:p>
    <w:p w14:paraId="51571138" w14:textId="77777777" w:rsidR="00B77EBC" w:rsidRDefault="00B77EBC" w:rsidP="00386DB1">
      <w:pPr>
        <w:rPr>
          <w:rFonts w:asciiTheme="minorHAnsi" w:hAnsiTheme="minorHAnsi" w:cstheme="minorHAnsi"/>
          <w:sz w:val="22"/>
          <w:szCs w:val="22"/>
        </w:rPr>
      </w:pPr>
    </w:p>
    <w:p w14:paraId="12B26B13" w14:textId="66727DF5" w:rsidR="00386DB1" w:rsidRPr="005D6AB5" w:rsidRDefault="00386DB1" w:rsidP="00386DB1">
      <w:pPr>
        <w:rPr>
          <w:rFonts w:asciiTheme="minorHAnsi" w:hAnsiTheme="minorHAnsi" w:cstheme="minorHAnsi"/>
          <w:sz w:val="22"/>
          <w:szCs w:val="22"/>
        </w:rPr>
      </w:pPr>
      <w:r w:rsidRPr="005D6AB5">
        <w:rPr>
          <w:rFonts w:asciiTheme="minorHAnsi" w:hAnsiTheme="minorHAnsi" w:cstheme="minorHAnsi"/>
          <w:sz w:val="22"/>
          <w:szCs w:val="22"/>
        </w:rPr>
        <w:t xml:space="preserve">Dans le cadre de la présente consultation, les offres seront appréciées sur la base du dossier technique et à partir de : </w:t>
      </w:r>
    </w:p>
    <w:p w14:paraId="61C2800E" w14:textId="77777777" w:rsidR="00386DB1" w:rsidRPr="005D6AB5" w:rsidRDefault="00386DB1" w:rsidP="00386DB1">
      <w:pPr>
        <w:rPr>
          <w:rFonts w:asciiTheme="minorHAnsi" w:hAnsiTheme="minorHAnsi" w:cstheme="minorHAnsi"/>
          <w:sz w:val="22"/>
          <w:szCs w:val="22"/>
        </w:rPr>
      </w:pPr>
    </w:p>
    <w:p w14:paraId="7DB79636" w14:textId="44544382" w:rsidR="00386DB1" w:rsidRPr="005D6AB5" w:rsidRDefault="008C7A6F" w:rsidP="00386DB1">
      <w:pPr>
        <w:rPr>
          <w:rFonts w:asciiTheme="minorHAnsi" w:hAnsiTheme="minorHAnsi" w:cstheme="minorHAnsi"/>
          <w:sz w:val="22"/>
          <w:szCs w:val="22"/>
        </w:rPr>
      </w:pPr>
      <w:sdt>
        <w:sdtPr>
          <w:rPr>
            <w:rFonts w:asciiTheme="minorHAnsi" w:hAnsiTheme="minorHAnsi" w:cstheme="minorHAnsi"/>
            <w:sz w:val="22"/>
            <w:szCs w:val="22"/>
          </w:rPr>
          <w:id w:val="606547297"/>
          <w14:checkbox>
            <w14:checked w14:val="1"/>
            <w14:checkedState w14:val="2612" w14:font="MS Gothic"/>
            <w14:uncheckedState w14:val="2610" w14:font="MS Gothic"/>
          </w14:checkbox>
        </w:sdtPr>
        <w:sdtEndPr/>
        <w:sdtContent>
          <w:r w:rsidR="003237AA" w:rsidRPr="005D6AB5">
            <w:rPr>
              <w:rFonts w:ascii="Segoe UI Symbol" w:eastAsia="MS Gothic" w:hAnsi="Segoe UI Symbol" w:cs="Segoe UI Symbol"/>
              <w:sz w:val="22"/>
              <w:szCs w:val="22"/>
            </w:rPr>
            <w:t>☒</w:t>
          </w:r>
        </w:sdtContent>
      </w:sdt>
      <w:r w:rsidR="00386DB1" w:rsidRPr="005D6AB5">
        <w:rPr>
          <w:rFonts w:asciiTheme="minorHAnsi" w:hAnsiTheme="minorHAnsi" w:cstheme="minorHAnsi"/>
          <w:sz w:val="22"/>
          <w:szCs w:val="22"/>
        </w:rPr>
        <w:t xml:space="preserve"> L’évaluation clinique conformément à la charte des essais en annexe ; </w:t>
      </w:r>
    </w:p>
    <w:p w14:paraId="070AA2DC" w14:textId="77777777" w:rsidR="00386DB1" w:rsidRPr="005D6AB5" w:rsidRDefault="00386DB1" w:rsidP="00386DB1">
      <w:pPr>
        <w:rPr>
          <w:rFonts w:asciiTheme="minorHAnsi" w:hAnsiTheme="minorHAnsi" w:cstheme="minorHAnsi"/>
          <w:sz w:val="22"/>
          <w:szCs w:val="22"/>
        </w:rPr>
      </w:pPr>
    </w:p>
    <w:p w14:paraId="3E169489" w14:textId="5419CB13" w:rsidR="00386DB1" w:rsidRPr="005D6AB5" w:rsidRDefault="00386DB1" w:rsidP="00386DB1">
      <w:pPr>
        <w:rPr>
          <w:rFonts w:asciiTheme="minorHAnsi" w:hAnsiTheme="minorHAnsi" w:cstheme="minorHAnsi"/>
          <w:sz w:val="22"/>
          <w:szCs w:val="22"/>
        </w:rPr>
      </w:pPr>
      <w:r w:rsidRPr="005D6AB5">
        <w:rPr>
          <w:rFonts w:asciiTheme="minorHAnsi" w:hAnsiTheme="minorHAnsi" w:cstheme="minorHAnsi"/>
          <w:sz w:val="22"/>
          <w:szCs w:val="22"/>
        </w:rPr>
        <w:t>OU</w:t>
      </w:r>
    </w:p>
    <w:p w14:paraId="034D119B" w14:textId="77777777" w:rsidR="00386DB1" w:rsidRPr="005D6AB5" w:rsidRDefault="00386DB1" w:rsidP="00386DB1">
      <w:pPr>
        <w:rPr>
          <w:rFonts w:asciiTheme="minorHAnsi" w:hAnsiTheme="minorHAnsi" w:cstheme="minorHAnsi"/>
          <w:sz w:val="22"/>
          <w:szCs w:val="22"/>
        </w:rPr>
      </w:pPr>
    </w:p>
    <w:p w14:paraId="3EA925E0" w14:textId="58C6074A" w:rsidR="00386DB1" w:rsidRDefault="008C7A6F" w:rsidP="00386DB1">
      <w:pPr>
        <w:rPr>
          <w:rFonts w:asciiTheme="minorHAnsi" w:hAnsiTheme="minorHAnsi" w:cstheme="minorHAnsi"/>
          <w:sz w:val="22"/>
          <w:szCs w:val="22"/>
        </w:rPr>
      </w:pPr>
      <w:sdt>
        <w:sdtPr>
          <w:rPr>
            <w:rFonts w:asciiTheme="minorHAnsi" w:hAnsiTheme="minorHAnsi" w:cstheme="minorHAnsi"/>
            <w:sz w:val="22"/>
            <w:szCs w:val="22"/>
          </w:rPr>
          <w:id w:val="934321632"/>
          <w14:checkbox>
            <w14:checked w14:val="1"/>
            <w14:checkedState w14:val="2612" w14:font="MS Gothic"/>
            <w14:uncheckedState w14:val="2610" w14:font="MS Gothic"/>
          </w14:checkbox>
        </w:sdtPr>
        <w:sdtEndPr/>
        <w:sdtContent>
          <w:r w:rsidR="00650BA6">
            <w:rPr>
              <w:rFonts w:ascii="MS Gothic" w:eastAsia="MS Gothic" w:hAnsi="MS Gothic" w:cstheme="minorHAnsi" w:hint="eastAsia"/>
              <w:sz w:val="22"/>
              <w:szCs w:val="22"/>
            </w:rPr>
            <w:t>☒</w:t>
          </w:r>
        </w:sdtContent>
      </w:sdt>
      <w:r w:rsidR="003237AA" w:rsidRPr="005D6AB5">
        <w:rPr>
          <w:rFonts w:asciiTheme="minorHAnsi" w:hAnsiTheme="minorHAnsi" w:cstheme="minorHAnsi"/>
          <w:sz w:val="22"/>
          <w:szCs w:val="22"/>
        </w:rPr>
        <w:t xml:space="preserve"> L</w:t>
      </w:r>
      <w:r w:rsidR="00386DB1" w:rsidRPr="005D6AB5">
        <w:rPr>
          <w:rFonts w:asciiTheme="minorHAnsi" w:hAnsiTheme="minorHAnsi" w:cstheme="minorHAnsi"/>
          <w:sz w:val="22"/>
          <w:szCs w:val="22"/>
        </w:rPr>
        <w:t>es essais in vitro réalisés sur l</w:t>
      </w:r>
      <w:r w:rsidR="003237AA" w:rsidRPr="005D6AB5">
        <w:rPr>
          <w:rFonts w:asciiTheme="minorHAnsi" w:hAnsiTheme="minorHAnsi" w:cstheme="minorHAnsi"/>
          <w:sz w:val="22"/>
          <w:szCs w:val="22"/>
        </w:rPr>
        <w:t xml:space="preserve">’échantillon </w:t>
      </w:r>
      <w:r w:rsidR="00386DB1" w:rsidRPr="005D6AB5">
        <w:rPr>
          <w:rFonts w:asciiTheme="minorHAnsi" w:hAnsiTheme="minorHAnsi" w:cstheme="minorHAnsi"/>
          <w:sz w:val="22"/>
          <w:szCs w:val="22"/>
        </w:rPr>
        <w:t>prévu à cet effet, fourni par le candidat</w:t>
      </w:r>
    </w:p>
    <w:p w14:paraId="2445EA29" w14:textId="77777777" w:rsidR="00650BA6" w:rsidRDefault="00650BA6" w:rsidP="00386DB1">
      <w:pPr>
        <w:rPr>
          <w:rFonts w:asciiTheme="minorHAnsi" w:hAnsiTheme="minorHAnsi" w:cstheme="minorHAnsi"/>
          <w:sz w:val="22"/>
          <w:szCs w:val="22"/>
        </w:rPr>
      </w:pPr>
    </w:p>
    <w:p w14:paraId="463FBFF3" w14:textId="4012975F" w:rsidR="00650BA6" w:rsidRDefault="00650BA6" w:rsidP="00386DB1">
      <w:pPr>
        <w:rPr>
          <w:rFonts w:asciiTheme="minorHAnsi" w:hAnsiTheme="minorHAnsi" w:cstheme="minorHAnsi"/>
          <w:sz w:val="22"/>
          <w:szCs w:val="22"/>
        </w:rPr>
      </w:pPr>
      <w:r>
        <w:rPr>
          <w:rFonts w:asciiTheme="minorHAnsi" w:hAnsiTheme="minorHAnsi" w:cstheme="minorHAnsi"/>
          <w:sz w:val="22"/>
          <w:szCs w:val="22"/>
        </w:rPr>
        <w:t>ET</w:t>
      </w:r>
    </w:p>
    <w:p w14:paraId="6DACC908" w14:textId="77777777" w:rsidR="00650BA6" w:rsidRDefault="00650BA6" w:rsidP="00386DB1">
      <w:pPr>
        <w:rPr>
          <w:rFonts w:asciiTheme="minorHAnsi" w:hAnsiTheme="minorHAnsi" w:cstheme="minorHAnsi"/>
          <w:sz w:val="22"/>
          <w:szCs w:val="22"/>
        </w:rPr>
      </w:pPr>
    </w:p>
    <w:p w14:paraId="5ED73238" w14:textId="071B688A" w:rsidR="00650BA6" w:rsidRPr="005D6AB5" w:rsidRDefault="008C7A6F" w:rsidP="00386DB1">
      <w:pPr>
        <w:rPr>
          <w:rFonts w:asciiTheme="minorHAnsi" w:hAnsiTheme="minorHAnsi" w:cstheme="minorHAnsi"/>
          <w:sz w:val="22"/>
          <w:szCs w:val="22"/>
        </w:rPr>
      </w:pPr>
      <w:sdt>
        <w:sdtPr>
          <w:rPr>
            <w:rFonts w:asciiTheme="minorHAnsi" w:hAnsiTheme="minorHAnsi" w:cstheme="minorHAnsi"/>
            <w:sz w:val="22"/>
            <w:szCs w:val="22"/>
          </w:rPr>
          <w:id w:val="2080405355"/>
          <w14:checkbox>
            <w14:checked w14:val="1"/>
            <w14:checkedState w14:val="2612" w14:font="MS Gothic"/>
            <w14:uncheckedState w14:val="2610" w14:font="MS Gothic"/>
          </w14:checkbox>
        </w:sdtPr>
        <w:sdtEndPr/>
        <w:sdtContent>
          <w:r w:rsidR="00650BA6" w:rsidRPr="005D6AB5">
            <w:rPr>
              <w:rFonts w:ascii="Segoe UI Symbol" w:eastAsia="MS Gothic" w:hAnsi="Segoe UI Symbol" w:cs="Segoe UI Symbol"/>
              <w:sz w:val="22"/>
              <w:szCs w:val="22"/>
            </w:rPr>
            <w:t>☒</w:t>
          </w:r>
        </w:sdtContent>
      </w:sdt>
      <w:r w:rsidR="00650BA6" w:rsidRPr="005D6AB5">
        <w:rPr>
          <w:rFonts w:asciiTheme="minorHAnsi" w:hAnsiTheme="minorHAnsi" w:cstheme="minorHAnsi"/>
          <w:sz w:val="22"/>
          <w:szCs w:val="22"/>
        </w:rPr>
        <w:t xml:space="preserve"> </w:t>
      </w:r>
      <w:r w:rsidR="00650BA6">
        <w:rPr>
          <w:rFonts w:asciiTheme="minorHAnsi" w:hAnsiTheme="minorHAnsi" w:cstheme="minorHAnsi"/>
          <w:sz w:val="22"/>
          <w:szCs w:val="22"/>
        </w:rPr>
        <w:t>La démonstration des équipements</w:t>
      </w:r>
    </w:p>
    <w:p w14:paraId="753C851F" w14:textId="77777777" w:rsidR="00386DB1" w:rsidRPr="005D6AB5" w:rsidRDefault="00386DB1" w:rsidP="00386DB1">
      <w:pPr>
        <w:rPr>
          <w:rFonts w:asciiTheme="minorHAnsi" w:hAnsiTheme="minorHAnsi" w:cstheme="minorHAnsi"/>
          <w:sz w:val="22"/>
          <w:szCs w:val="22"/>
          <w:highlight w:val="cyan"/>
        </w:rPr>
      </w:pPr>
    </w:p>
    <w:p w14:paraId="0245813B" w14:textId="77777777" w:rsidR="00386DB1" w:rsidRDefault="00386DB1" w:rsidP="00386DB1">
      <w:pPr>
        <w:rPr>
          <w:rFonts w:asciiTheme="minorHAnsi" w:hAnsiTheme="minorHAnsi" w:cstheme="minorHAnsi"/>
          <w:sz w:val="22"/>
          <w:szCs w:val="22"/>
          <w:highlight w:val="cyan"/>
        </w:rPr>
      </w:pPr>
    </w:p>
    <w:p w14:paraId="4B9D941B" w14:textId="77777777" w:rsidR="00FB6999" w:rsidRDefault="00FB6999" w:rsidP="00386DB1">
      <w:pPr>
        <w:rPr>
          <w:rFonts w:asciiTheme="minorHAnsi" w:hAnsiTheme="minorHAnsi" w:cstheme="minorHAnsi"/>
          <w:sz w:val="22"/>
          <w:szCs w:val="22"/>
          <w:highlight w:val="cyan"/>
        </w:rPr>
      </w:pPr>
    </w:p>
    <w:p w14:paraId="138BF3BF" w14:textId="77777777" w:rsidR="00FB6999" w:rsidRPr="005D6AB5" w:rsidRDefault="00FB6999" w:rsidP="00386DB1">
      <w:pPr>
        <w:rPr>
          <w:rFonts w:asciiTheme="minorHAnsi" w:hAnsiTheme="minorHAnsi" w:cstheme="minorHAnsi"/>
          <w:sz w:val="22"/>
          <w:szCs w:val="22"/>
          <w:highlight w:val="cyan"/>
        </w:rPr>
      </w:pPr>
    </w:p>
    <w:p w14:paraId="79826785" w14:textId="77777777" w:rsidR="00386DB1" w:rsidRPr="005D6AB5" w:rsidRDefault="00386DB1" w:rsidP="00386DB1">
      <w:pPr>
        <w:rPr>
          <w:rFonts w:asciiTheme="minorHAnsi" w:hAnsiTheme="minorHAnsi" w:cstheme="minorHAnsi"/>
          <w:sz w:val="22"/>
          <w:szCs w:val="22"/>
          <w:highlight w:val="cyan"/>
        </w:rPr>
      </w:pPr>
    </w:p>
    <w:p w14:paraId="30854459" w14:textId="70F449F7" w:rsidR="00386DB1" w:rsidRPr="005D6AB5" w:rsidRDefault="00386DB1" w:rsidP="00386DB1">
      <w:pPr>
        <w:widowControl/>
        <w:rPr>
          <w:rFonts w:asciiTheme="minorHAnsi" w:hAnsiTheme="minorHAnsi" w:cstheme="minorHAnsi"/>
          <w:b/>
          <w:color w:val="5B9BD5" w:themeColor="accent1"/>
          <w:sz w:val="22"/>
          <w:szCs w:val="22"/>
          <w:highlight w:val="cyan"/>
        </w:rPr>
      </w:pPr>
      <w:r w:rsidRPr="005D6AB5">
        <w:rPr>
          <w:rFonts w:asciiTheme="minorHAnsi" w:hAnsiTheme="minorHAnsi" w:cstheme="minorHAnsi"/>
          <w:b/>
          <w:noProof/>
          <w:color w:val="44546A"/>
          <w:sz w:val="22"/>
          <w:szCs w:val="22"/>
        </w:rPr>
        <w:drawing>
          <wp:inline distT="0" distB="0" distL="0" distR="0" wp14:anchorId="76A718BE" wp14:editId="036D1AC0">
            <wp:extent cx="342900" cy="266700"/>
            <wp:effectExtent l="0" t="0" r="0" b="0"/>
            <wp:docPr id="47" name="Image 47" descr="C:\Documents and Settings\01577171\Local Settings\Temporary Internet Files\Content.IE5\Q36MU1HV\548px-Attention_Sign.svg[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C:\Documents and Settings\01577171\Local Settings\Temporary Internet Files\Content.IE5\Q36MU1HV\548px-Attention_Sign.svg[1].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42900" cy="266700"/>
                    </a:xfrm>
                    <a:prstGeom prst="rect">
                      <a:avLst/>
                    </a:prstGeom>
                    <a:noFill/>
                    <a:ln>
                      <a:noFill/>
                    </a:ln>
                  </pic:spPr>
                </pic:pic>
              </a:graphicData>
            </a:graphic>
          </wp:inline>
        </w:drawing>
      </w:r>
      <w:r w:rsidRPr="005D6AB5">
        <w:rPr>
          <w:rFonts w:asciiTheme="minorHAnsi" w:hAnsiTheme="minorHAnsi" w:cstheme="minorHAnsi"/>
          <w:b/>
          <w:color w:val="5B9BD5" w:themeColor="accent1"/>
          <w:sz w:val="22"/>
          <w:szCs w:val="22"/>
        </w:rPr>
        <w:t xml:space="preserve">Modalités de remise des échantillons : </w:t>
      </w:r>
      <w:r w:rsidRPr="005D6AB5">
        <w:rPr>
          <w:rFonts w:asciiTheme="minorHAnsi" w:hAnsiTheme="minorHAnsi" w:cstheme="minorHAnsi"/>
          <w:b/>
          <w:noProof/>
          <w:color w:val="44546A"/>
          <w:sz w:val="22"/>
          <w:szCs w:val="22"/>
        </w:rPr>
        <w:drawing>
          <wp:inline distT="0" distB="0" distL="0" distR="0" wp14:anchorId="00AC39E6" wp14:editId="6A35DD2E">
            <wp:extent cx="342900" cy="266700"/>
            <wp:effectExtent l="0" t="0" r="0" b="0"/>
            <wp:docPr id="48" name="Image 48" descr="C:\Documents and Settings\01577171\Local Settings\Temporary Internet Files\Content.IE5\Q36MU1HV\548px-Attention_Sign.svg[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C:\Documents and Settings\01577171\Local Settings\Temporary Internet Files\Content.IE5\Q36MU1HV\548px-Attention_Sign.svg[1].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42900" cy="266700"/>
                    </a:xfrm>
                    <a:prstGeom prst="rect">
                      <a:avLst/>
                    </a:prstGeom>
                    <a:noFill/>
                    <a:ln>
                      <a:noFill/>
                    </a:ln>
                  </pic:spPr>
                </pic:pic>
              </a:graphicData>
            </a:graphic>
          </wp:inline>
        </w:drawing>
      </w:r>
    </w:p>
    <w:p w14:paraId="5C07C108" w14:textId="77777777" w:rsidR="00386DB1" w:rsidRPr="005D6AB5" w:rsidRDefault="00386DB1" w:rsidP="00386DB1">
      <w:pPr>
        <w:rPr>
          <w:rFonts w:asciiTheme="minorHAnsi" w:hAnsiTheme="minorHAnsi" w:cstheme="minorHAnsi"/>
          <w:sz w:val="22"/>
          <w:szCs w:val="22"/>
          <w:highlight w:val="cyan"/>
        </w:rPr>
      </w:pPr>
    </w:p>
    <w:p w14:paraId="100A51EC" w14:textId="5693E263" w:rsidR="00386DB1" w:rsidRPr="005D6AB5" w:rsidRDefault="00386DB1" w:rsidP="00386DB1">
      <w:pPr>
        <w:pStyle w:val="Titre3"/>
        <w:pBdr>
          <w:top w:val="single" w:sz="4" w:space="1" w:color="auto"/>
          <w:left w:val="single" w:sz="4" w:space="4" w:color="auto"/>
          <w:bottom w:val="single" w:sz="4" w:space="1" w:color="auto"/>
          <w:right w:val="single" w:sz="4" w:space="4" w:color="auto"/>
        </w:pBdr>
        <w:ind w:left="1211"/>
        <w:jc w:val="center"/>
        <w:rPr>
          <w:rFonts w:asciiTheme="minorHAnsi" w:hAnsiTheme="minorHAnsi" w:cstheme="minorHAnsi"/>
          <w:sz w:val="22"/>
          <w:szCs w:val="22"/>
        </w:rPr>
      </w:pPr>
      <w:bookmarkStart w:id="29" w:name="_Toc219790486"/>
      <w:r w:rsidRPr="005D6AB5">
        <w:rPr>
          <w:rFonts w:asciiTheme="minorHAnsi" w:hAnsiTheme="minorHAnsi" w:cstheme="minorHAnsi"/>
          <w:sz w:val="22"/>
          <w:szCs w:val="22"/>
        </w:rPr>
        <w:lastRenderedPageBreak/>
        <w:t>Les échantillons pour essais</w:t>
      </w:r>
      <w:bookmarkEnd w:id="29"/>
    </w:p>
    <w:p w14:paraId="76F58C85" w14:textId="77777777" w:rsidR="00386DB1" w:rsidRPr="005D6AB5" w:rsidRDefault="00386DB1" w:rsidP="00386DB1">
      <w:pPr>
        <w:rPr>
          <w:rFonts w:asciiTheme="minorHAnsi" w:hAnsiTheme="minorHAnsi" w:cstheme="minorHAnsi"/>
          <w:sz w:val="22"/>
          <w:szCs w:val="22"/>
        </w:rPr>
      </w:pPr>
    </w:p>
    <w:p w14:paraId="52843D38" w14:textId="77777777" w:rsidR="00E840BC" w:rsidRPr="005D6AB5" w:rsidRDefault="00E840BC" w:rsidP="00E840BC">
      <w:pPr>
        <w:pStyle w:val="NormalWeb"/>
        <w:spacing w:before="0" w:beforeAutospacing="0" w:after="0" w:afterAutospacing="0"/>
        <w:rPr>
          <w:rFonts w:asciiTheme="minorHAnsi" w:hAnsiTheme="minorHAnsi" w:cstheme="minorHAnsi"/>
          <w:b/>
          <w:bCs/>
          <w:sz w:val="22"/>
          <w:szCs w:val="22"/>
          <w:u w:val="single"/>
        </w:rPr>
      </w:pPr>
      <w:r w:rsidRPr="005D6AB5">
        <w:rPr>
          <w:rFonts w:asciiTheme="minorHAnsi" w:hAnsiTheme="minorHAnsi" w:cstheme="minorHAnsi"/>
          <w:b/>
          <w:bCs/>
          <w:noProof/>
          <w:sz w:val="22"/>
          <w:szCs w:val="22"/>
          <w:u w:val="single"/>
        </w:rPr>
        <w:drawing>
          <wp:inline distT="0" distB="0" distL="0" distR="0" wp14:anchorId="36515CB0" wp14:editId="6A5D96CA">
            <wp:extent cx="322053" cy="322053"/>
            <wp:effectExtent l="0" t="0" r="0" b="1905"/>
            <wp:docPr id="50" name="Graphique 50" descr="Ampoule avec un remplissage un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Graphique 49" descr="Ampoule avec un remplissage uni"/>
                    <pic:cNvPicPr/>
                  </pic:nvPicPr>
                  <pic:blipFill>
                    <a:blip r:embed="rId28">
                      <a:extLst>
                        <a:ext uri="{96DAC541-7B7A-43D3-8B79-37D633B846F1}">
                          <asvg:svgBlip xmlns:asvg="http://schemas.microsoft.com/office/drawing/2016/SVG/main" r:embed="rId29"/>
                        </a:ext>
                      </a:extLst>
                    </a:blip>
                    <a:stretch>
                      <a:fillRect/>
                    </a:stretch>
                  </pic:blipFill>
                  <pic:spPr>
                    <a:xfrm>
                      <a:off x="0" y="0"/>
                      <a:ext cx="324499" cy="324499"/>
                    </a:xfrm>
                    <a:prstGeom prst="rect">
                      <a:avLst/>
                    </a:prstGeom>
                  </pic:spPr>
                </pic:pic>
              </a:graphicData>
            </a:graphic>
          </wp:inline>
        </w:drawing>
      </w:r>
      <w:r w:rsidRPr="005D6AB5">
        <w:rPr>
          <w:rFonts w:asciiTheme="minorHAnsi" w:hAnsiTheme="minorHAnsi" w:cstheme="minorHAnsi"/>
          <w:b/>
          <w:bCs/>
          <w:sz w:val="22"/>
          <w:szCs w:val="22"/>
          <w:u w:val="single"/>
        </w:rPr>
        <w:t>Qu’est-ce que c’est ?</w:t>
      </w:r>
    </w:p>
    <w:p w14:paraId="362D6995" w14:textId="77777777" w:rsidR="00E840BC" w:rsidRPr="005D6AB5" w:rsidRDefault="00E840BC" w:rsidP="00E840BC">
      <w:pPr>
        <w:rPr>
          <w:rFonts w:asciiTheme="minorHAnsi" w:hAnsiTheme="minorHAnsi" w:cstheme="minorHAnsi"/>
          <w:sz w:val="22"/>
          <w:szCs w:val="22"/>
        </w:rPr>
      </w:pPr>
      <w:r w:rsidRPr="005D6AB5">
        <w:rPr>
          <w:rFonts w:asciiTheme="minorHAnsi" w:hAnsiTheme="minorHAnsi" w:cstheme="minorHAnsi"/>
          <w:sz w:val="22"/>
          <w:szCs w:val="22"/>
        </w:rPr>
        <w:t xml:space="preserve">élément qui sert à évaluer un produit au sein d'une unité de soin. </w:t>
      </w:r>
    </w:p>
    <w:p w14:paraId="0738439D" w14:textId="77777777" w:rsidR="00E840BC" w:rsidRPr="005D6AB5" w:rsidRDefault="00E840BC" w:rsidP="00E840BC">
      <w:pPr>
        <w:rPr>
          <w:rFonts w:asciiTheme="minorHAnsi" w:hAnsiTheme="minorHAnsi" w:cstheme="minorHAnsi"/>
          <w:sz w:val="22"/>
          <w:szCs w:val="22"/>
        </w:rPr>
      </w:pPr>
    </w:p>
    <w:p w14:paraId="14868048" w14:textId="77777777" w:rsidR="00E840BC" w:rsidRPr="005D6AB5" w:rsidRDefault="00E840BC" w:rsidP="00E840BC">
      <w:pPr>
        <w:rPr>
          <w:rFonts w:asciiTheme="minorHAnsi" w:hAnsiTheme="minorHAnsi" w:cstheme="minorHAnsi"/>
          <w:b/>
          <w:bCs/>
          <w:sz w:val="22"/>
          <w:szCs w:val="22"/>
          <w:u w:val="single"/>
        </w:rPr>
      </w:pPr>
      <w:r w:rsidRPr="005D6AB5">
        <w:rPr>
          <w:rFonts w:asciiTheme="minorHAnsi" w:hAnsiTheme="minorHAnsi" w:cstheme="minorHAnsi"/>
          <w:b/>
          <w:bCs/>
          <w:sz w:val="22"/>
          <w:szCs w:val="22"/>
          <w:u w:val="single"/>
        </w:rPr>
        <w:t xml:space="preserve">Déroulement des essais : </w:t>
      </w:r>
    </w:p>
    <w:p w14:paraId="5C045518" w14:textId="77777777" w:rsidR="007179B0" w:rsidRPr="005D6AB5" w:rsidRDefault="007179B0" w:rsidP="00E840BC">
      <w:pPr>
        <w:rPr>
          <w:rFonts w:asciiTheme="minorHAnsi" w:hAnsiTheme="minorHAnsi" w:cstheme="minorHAnsi"/>
          <w:b/>
          <w:bCs/>
          <w:sz w:val="22"/>
          <w:szCs w:val="22"/>
          <w:u w:val="single"/>
        </w:rPr>
      </w:pPr>
    </w:p>
    <w:p w14:paraId="7E87F765" w14:textId="77777777" w:rsidR="007179B0" w:rsidRPr="005D6AB5" w:rsidRDefault="007179B0" w:rsidP="007179B0">
      <w:pPr>
        <w:rPr>
          <w:rFonts w:asciiTheme="minorHAnsi" w:hAnsiTheme="minorHAnsi" w:cstheme="minorHAnsi"/>
          <w:sz w:val="22"/>
          <w:szCs w:val="22"/>
        </w:rPr>
      </w:pPr>
      <w:r w:rsidRPr="005D6AB5">
        <w:rPr>
          <w:rFonts w:asciiTheme="minorHAnsi" w:hAnsiTheme="minorHAnsi" w:cstheme="minorHAnsi"/>
          <w:iCs/>
          <w:sz w:val="22"/>
          <w:szCs w:val="22"/>
        </w:rPr>
        <w:t xml:space="preserve">En cas de candidature irrecevable (en cas d’analyse des candidatures avant l’analyse des offres) ou d’irrégularité de l’offre, les échantillons remis par les candidats ne seront pas testés. Un courrier de rejet sera donc adressé en ce sens au(x) candidat(s)concerné(s) avant le déroulement des essais. </w:t>
      </w:r>
    </w:p>
    <w:p w14:paraId="41FAFAE9" w14:textId="77777777" w:rsidR="007179B0" w:rsidRPr="005D6AB5" w:rsidRDefault="007179B0" w:rsidP="00E840BC">
      <w:pPr>
        <w:rPr>
          <w:rFonts w:asciiTheme="minorHAnsi" w:hAnsiTheme="minorHAnsi" w:cstheme="minorHAnsi"/>
          <w:b/>
          <w:bCs/>
          <w:sz w:val="22"/>
          <w:szCs w:val="22"/>
          <w:u w:val="single"/>
        </w:rPr>
      </w:pPr>
    </w:p>
    <w:p w14:paraId="06F3FE03" w14:textId="77777777" w:rsidR="00E840BC" w:rsidRPr="005D6AB5" w:rsidRDefault="00E840BC" w:rsidP="00E840BC">
      <w:pPr>
        <w:rPr>
          <w:rFonts w:asciiTheme="minorHAnsi" w:hAnsiTheme="minorHAnsi" w:cstheme="minorHAnsi"/>
          <w:sz w:val="22"/>
          <w:szCs w:val="22"/>
        </w:rPr>
      </w:pPr>
    </w:p>
    <w:p w14:paraId="596460E0" w14:textId="77777777" w:rsidR="00E840BC" w:rsidRPr="005D6AB5" w:rsidRDefault="00E840BC" w:rsidP="00E840BC">
      <w:pPr>
        <w:rPr>
          <w:rFonts w:asciiTheme="minorHAnsi" w:hAnsiTheme="minorHAnsi" w:cstheme="minorHAnsi"/>
          <w:sz w:val="22"/>
          <w:szCs w:val="22"/>
        </w:rPr>
      </w:pPr>
      <w:r w:rsidRPr="005D6AB5">
        <w:rPr>
          <w:rFonts w:asciiTheme="minorHAnsi" w:hAnsiTheme="minorHAnsi" w:cstheme="minorHAnsi"/>
          <w:sz w:val="22"/>
          <w:szCs w:val="22"/>
        </w:rPr>
        <w:t xml:space="preserve">Conformément à la Charte des Essais (annexe au CCTP), les essais se dérouleront de la manière suivante : </w:t>
      </w:r>
    </w:p>
    <w:p w14:paraId="7AE55C85" w14:textId="77777777" w:rsidR="00E840BC" w:rsidRPr="005D6AB5" w:rsidRDefault="00E840BC" w:rsidP="00E840BC">
      <w:pPr>
        <w:rPr>
          <w:rFonts w:asciiTheme="minorHAnsi" w:hAnsiTheme="minorHAnsi" w:cstheme="minorHAnsi"/>
          <w:sz w:val="22"/>
          <w:szCs w:val="22"/>
        </w:rPr>
      </w:pPr>
    </w:p>
    <w:p w14:paraId="4C1B50C7" w14:textId="77777777" w:rsidR="00E840BC" w:rsidRPr="005D6AB5" w:rsidRDefault="00E840BC" w:rsidP="00E840BC">
      <w:pPr>
        <w:rPr>
          <w:rFonts w:asciiTheme="minorHAnsi" w:hAnsiTheme="minorHAnsi" w:cstheme="minorHAnsi"/>
          <w:sz w:val="22"/>
          <w:szCs w:val="22"/>
        </w:rPr>
      </w:pPr>
      <w:r w:rsidRPr="005D6AB5">
        <w:rPr>
          <w:rFonts w:asciiTheme="minorHAnsi" w:hAnsiTheme="minorHAnsi" w:cstheme="minorHAnsi"/>
          <w:b/>
          <w:sz w:val="22"/>
          <w:szCs w:val="22"/>
        </w:rPr>
        <w:t>1/</w:t>
      </w:r>
      <w:r w:rsidRPr="005D6AB5">
        <w:rPr>
          <w:rFonts w:asciiTheme="minorHAnsi" w:hAnsiTheme="minorHAnsi" w:cstheme="minorHAnsi"/>
          <w:sz w:val="22"/>
          <w:szCs w:val="22"/>
        </w:rPr>
        <w:t xml:space="preserve"> Afin d'organiser la mise en place et le suivi de l'essai, Le fournisseur prendra rendez-vous </w:t>
      </w:r>
      <w:r w:rsidRPr="005D6AB5">
        <w:rPr>
          <w:rFonts w:asciiTheme="minorHAnsi" w:hAnsiTheme="minorHAnsi" w:cstheme="minorHAnsi"/>
          <w:b/>
          <w:sz w:val="22"/>
          <w:szCs w:val="22"/>
          <w:u w:val="single"/>
        </w:rPr>
        <w:t>par écrit</w:t>
      </w:r>
      <w:r w:rsidRPr="005D6AB5">
        <w:rPr>
          <w:rFonts w:asciiTheme="minorHAnsi" w:hAnsiTheme="minorHAnsi" w:cstheme="minorHAnsi"/>
          <w:sz w:val="22"/>
          <w:szCs w:val="22"/>
        </w:rPr>
        <w:t xml:space="preserve"> (mail, courrier…) auprès des interlocuteurs suivants :</w:t>
      </w:r>
    </w:p>
    <w:p w14:paraId="4EF6C2E0" w14:textId="77777777" w:rsidR="00E840BC" w:rsidRPr="005D6AB5" w:rsidRDefault="00E840BC" w:rsidP="00E840BC">
      <w:pPr>
        <w:rPr>
          <w:rFonts w:asciiTheme="minorHAnsi" w:hAnsiTheme="minorHAnsi" w:cstheme="minorHAnsi"/>
          <w:sz w:val="22"/>
          <w:szCs w:val="22"/>
        </w:rPr>
      </w:pPr>
    </w:p>
    <w:p w14:paraId="6B9EEA62" w14:textId="77777777" w:rsidR="00E840BC" w:rsidRPr="005D6AB5" w:rsidRDefault="00E840BC" w:rsidP="00E840BC">
      <w:pPr>
        <w:rPr>
          <w:rFonts w:asciiTheme="minorHAnsi" w:hAnsiTheme="minorHAnsi" w:cstheme="minorHAnsi"/>
          <w:b/>
          <w:bCs/>
          <w:color w:val="000000" w:themeColor="text1"/>
          <w:sz w:val="22"/>
          <w:szCs w:val="22"/>
        </w:rPr>
      </w:pPr>
      <w:r w:rsidRPr="005D6AB5">
        <w:rPr>
          <w:rFonts w:asciiTheme="minorHAnsi" w:hAnsiTheme="minorHAnsi" w:cstheme="minorHAnsi"/>
          <w:b/>
          <w:bCs/>
          <w:color w:val="000000" w:themeColor="text1"/>
          <w:sz w:val="22"/>
          <w:szCs w:val="22"/>
        </w:rPr>
        <w:t xml:space="preserve">Pour les prises de rendez-vous avec l’équipe Pharmaceutique liées à des essais : </w:t>
      </w:r>
    </w:p>
    <w:p w14:paraId="4A9297BA" w14:textId="77777777" w:rsidR="00E840BC" w:rsidRPr="005D6AB5" w:rsidRDefault="00E840BC" w:rsidP="00E840BC">
      <w:pPr>
        <w:rPr>
          <w:rFonts w:asciiTheme="minorHAnsi" w:hAnsiTheme="minorHAnsi" w:cstheme="minorHAnsi"/>
          <w:color w:val="000000" w:themeColor="text1"/>
          <w:sz w:val="22"/>
          <w:szCs w:val="22"/>
        </w:rPr>
      </w:pPr>
      <w:r w:rsidRPr="005D6AB5">
        <w:rPr>
          <w:rFonts w:asciiTheme="minorHAnsi" w:hAnsiTheme="minorHAnsi" w:cstheme="minorHAnsi"/>
          <w:b/>
          <w:bCs/>
          <w:color w:val="000000" w:themeColor="text1"/>
          <w:sz w:val="22"/>
          <w:szCs w:val="22"/>
        </w:rPr>
        <w:t xml:space="preserve">Contacter le secrétariat de la pharmacie Euromédecine </w:t>
      </w:r>
      <w:r w:rsidRPr="005D6AB5">
        <w:rPr>
          <w:rFonts w:asciiTheme="minorHAnsi" w:hAnsiTheme="minorHAnsi" w:cstheme="minorHAnsi"/>
          <w:color w:val="000000" w:themeColor="text1"/>
          <w:sz w:val="22"/>
          <w:szCs w:val="22"/>
        </w:rPr>
        <w:t xml:space="preserve">– adresse mail :  </w:t>
      </w:r>
      <w:hyperlink r:id="rId31" w:history="1">
        <w:r w:rsidRPr="005D6AB5">
          <w:rPr>
            <w:rStyle w:val="Lienhypertexte"/>
            <w:rFonts w:asciiTheme="minorHAnsi" w:hAnsiTheme="minorHAnsi" w:cstheme="minorHAnsi"/>
            <w:sz w:val="22"/>
            <w:szCs w:val="22"/>
          </w:rPr>
          <w:t>phar-euro-sec@chu-montpellier.fr</w:t>
        </w:r>
      </w:hyperlink>
      <w:r w:rsidRPr="005D6AB5">
        <w:rPr>
          <w:rFonts w:asciiTheme="minorHAnsi" w:hAnsiTheme="minorHAnsi" w:cstheme="minorHAnsi"/>
          <w:color w:val="000000" w:themeColor="text1"/>
          <w:sz w:val="22"/>
          <w:szCs w:val="22"/>
        </w:rPr>
        <w:t xml:space="preserve">  et/ou le pharmacien référent (cf. charte des essais).</w:t>
      </w:r>
    </w:p>
    <w:p w14:paraId="74D3AA96" w14:textId="77777777" w:rsidR="00E840BC" w:rsidRPr="005D6AB5" w:rsidRDefault="00E840BC" w:rsidP="00E840BC">
      <w:pPr>
        <w:rPr>
          <w:rFonts w:asciiTheme="minorHAnsi" w:hAnsiTheme="minorHAnsi" w:cstheme="minorHAnsi"/>
          <w:sz w:val="22"/>
          <w:szCs w:val="22"/>
        </w:rPr>
      </w:pPr>
    </w:p>
    <w:p w14:paraId="77442B88" w14:textId="77777777" w:rsidR="00E840BC" w:rsidRPr="005D6AB5" w:rsidRDefault="00E840BC" w:rsidP="00E840BC">
      <w:pPr>
        <w:rPr>
          <w:rFonts w:asciiTheme="minorHAnsi" w:hAnsiTheme="minorHAnsi" w:cstheme="minorHAnsi"/>
          <w:b/>
          <w:color w:val="ED7D31" w:themeColor="accent2"/>
          <w:sz w:val="22"/>
          <w:szCs w:val="22"/>
        </w:rPr>
      </w:pPr>
      <w:r w:rsidRPr="005D6AB5">
        <w:rPr>
          <w:rFonts w:asciiTheme="minorHAnsi" w:hAnsiTheme="minorHAnsi" w:cstheme="minorHAnsi"/>
          <w:b/>
          <w:color w:val="ED7D31" w:themeColor="accent2"/>
          <w:sz w:val="22"/>
          <w:szCs w:val="22"/>
        </w:rPr>
        <w:t>La demande de RDV devra obligatoirement avoir été faite par écrit par le fournisseur sous peine d’irrégularité de l’offre.</w:t>
      </w:r>
    </w:p>
    <w:p w14:paraId="0D47081B" w14:textId="77777777" w:rsidR="00E840BC" w:rsidRPr="005D6AB5" w:rsidRDefault="00E840BC" w:rsidP="00E840BC">
      <w:pPr>
        <w:rPr>
          <w:rFonts w:asciiTheme="minorHAnsi" w:hAnsiTheme="minorHAnsi" w:cstheme="minorHAnsi"/>
          <w:sz w:val="22"/>
          <w:szCs w:val="22"/>
        </w:rPr>
      </w:pPr>
    </w:p>
    <w:p w14:paraId="790EA57C" w14:textId="77777777" w:rsidR="00E840BC" w:rsidRPr="005D6AB5" w:rsidRDefault="00E840BC" w:rsidP="00E840BC">
      <w:pPr>
        <w:rPr>
          <w:rFonts w:asciiTheme="minorHAnsi" w:hAnsiTheme="minorHAnsi" w:cstheme="minorHAnsi"/>
          <w:sz w:val="22"/>
          <w:szCs w:val="22"/>
        </w:rPr>
      </w:pPr>
      <w:r w:rsidRPr="005D6AB5">
        <w:rPr>
          <w:rFonts w:asciiTheme="minorHAnsi" w:hAnsiTheme="minorHAnsi" w:cstheme="minorHAnsi"/>
          <w:b/>
          <w:bCs/>
          <w:noProof/>
          <w:sz w:val="22"/>
          <w:szCs w:val="22"/>
          <w:u w:val="single"/>
        </w:rPr>
        <w:drawing>
          <wp:inline distT="0" distB="0" distL="0" distR="0" wp14:anchorId="236EAED5" wp14:editId="6835E6FC">
            <wp:extent cx="322053" cy="322053"/>
            <wp:effectExtent l="0" t="0" r="0" b="1905"/>
            <wp:docPr id="51" name="Graphique 51" descr="Ampoule avec un remplissage un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Graphique 49" descr="Ampoule avec un remplissage uni"/>
                    <pic:cNvPicPr/>
                  </pic:nvPicPr>
                  <pic:blipFill>
                    <a:blip r:embed="rId28">
                      <a:extLst>
                        <a:ext uri="{96DAC541-7B7A-43D3-8B79-37D633B846F1}">
                          <asvg:svgBlip xmlns:asvg="http://schemas.microsoft.com/office/drawing/2016/SVG/main" r:embed="rId29"/>
                        </a:ext>
                      </a:extLst>
                    </a:blip>
                    <a:stretch>
                      <a:fillRect/>
                    </a:stretch>
                  </pic:blipFill>
                  <pic:spPr>
                    <a:xfrm>
                      <a:off x="0" y="0"/>
                      <a:ext cx="324499" cy="324499"/>
                    </a:xfrm>
                    <a:prstGeom prst="rect">
                      <a:avLst/>
                    </a:prstGeom>
                  </pic:spPr>
                </pic:pic>
              </a:graphicData>
            </a:graphic>
          </wp:inline>
        </w:drawing>
      </w:r>
      <w:r w:rsidRPr="005D6AB5">
        <w:rPr>
          <w:rFonts w:asciiTheme="minorHAnsi" w:hAnsiTheme="minorHAnsi" w:cstheme="minorHAnsi"/>
          <w:sz w:val="22"/>
          <w:szCs w:val="22"/>
        </w:rPr>
        <w:t>l’équipe pharmaceutique ne pourra recevoir de candidat entre la date de publicité et la date limite de Remise des Offres. Les demandes de RDV pour présentations de dispositifs médicaux à l’équipe pharmaceutique pourront être effectuées en dehors de la période de publicité et au plus tard dans les 3 semaines après la DLRO.</w:t>
      </w:r>
    </w:p>
    <w:p w14:paraId="41EF704C" w14:textId="77777777" w:rsidR="00E840BC" w:rsidRPr="005D6AB5" w:rsidRDefault="00E840BC" w:rsidP="00E840BC">
      <w:pPr>
        <w:rPr>
          <w:rFonts w:asciiTheme="minorHAnsi" w:hAnsiTheme="minorHAnsi" w:cstheme="minorHAnsi"/>
          <w:sz w:val="22"/>
          <w:szCs w:val="22"/>
        </w:rPr>
      </w:pPr>
      <w:r w:rsidRPr="005D6AB5">
        <w:rPr>
          <w:rFonts w:asciiTheme="minorHAnsi" w:hAnsiTheme="minorHAnsi" w:cstheme="minorHAnsi"/>
          <w:sz w:val="22"/>
          <w:szCs w:val="22"/>
        </w:rPr>
        <w:t xml:space="preserve"> </w:t>
      </w:r>
    </w:p>
    <w:p w14:paraId="74B660B0" w14:textId="67B530CA" w:rsidR="005D6329" w:rsidRPr="005D6AB5" w:rsidRDefault="00E840BC" w:rsidP="00E840BC">
      <w:pPr>
        <w:rPr>
          <w:rFonts w:asciiTheme="minorHAnsi" w:hAnsiTheme="minorHAnsi" w:cstheme="minorHAnsi"/>
          <w:sz w:val="22"/>
          <w:szCs w:val="22"/>
        </w:rPr>
      </w:pPr>
      <w:r w:rsidRPr="005D6AB5">
        <w:rPr>
          <w:rFonts w:asciiTheme="minorHAnsi" w:hAnsiTheme="minorHAnsi" w:cstheme="minorHAnsi"/>
          <w:b/>
          <w:sz w:val="22"/>
          <w:szCs w:val="22"/>
        </w:rPr>
        <w:t>2/</w:t>
      </w:r>
      <w:r w:rsidRPr="005D6AB5">
        <w:rPr>
          <w:rFonts w:asciiTheme="minorHAnsi" w:hAnsiTheme="minorHAnsi" w:cstheme="minorHAnsi"/>
          <w:sz w:val="22"/>
          <w:szCs w:val="22"/>
        </w:rPr>
        <w:t xml:space="preserve">La pharmacie fixera </w:t>
      </w:r>
      <w:r w:rsidRPr="005D6AB5">
        <w:rPr>
          <w:rFonts w:asciiTheme="minorHAnsi" w:hAnsiTheme="minorHAnsi" w:cstheme="minorHAnsi"/>
          <w:b/>
          <w:bCs/>
          <w:sz w:val="22"/>
          <w:szCs w:val="22"/>
        </w:rPr>
        <w:t>par écrit</w:t>
      </w:r>
      <w:r w:rsidRPr="005D6AB5">
        <w:rPr>
          <w:rFonts w:asciiTheme="minorHAnsi" w:hAnsiTheme="minorHAnsi" w:cstheme="minorHAnsi"/>
          <w:sz w:val="22"/>
          <w:szCs w:val="22"/>
        </w:rPr>
        <w:t xml:space="preserve"> (mail, courrier…) une date pour la présentation à l’équipe pharmaceutique.</w:t>
      </w:r>
    </w:p>
    <w:p w14:paraId="19B3DCF8" w14:textId="2D1DA69A" w:rsidR="00E840BC" w:rsidRPr="005D6AB5" w:rsidRDefault="005D6329" w:rsidP="00E840BC">
      <w:pPr>
        <w:rPr>
          <w:rFonts w:asciiTheme="minorHAnsi" w:hAnsiTheme="minorHAnsi" w:cstheme="minorHAnsi"/>
          <w:sz w:val="22"/>
          <w:szCs w:val="22"/>
        </w:rPr>
      </w:pPr>
      <w:r w:rsidRPr="005D6AB5">
        <w:rPr>
          <w:rFonts w:asciiTheme="minorHAnsi" w:hAnsiTheme="minorHAnsi" w:cstheme="minorHAnsi"/>
          <w:sz w:val="22"/>
          <w:szCs w:val="22"/>
        </w:rPr>
        <w:t>Le candidat présentera un dossier technico-réglementaire complet comprenant</w:t>
      </w:r>
    </w:p>
    <w:p w14:paraId="7DB1E338" w14:textId="77777777" w:rsidR="00E840BC" w:rsidRPr="005D6AB5" w:rsidRDefault="00E840BC" w:rsidP="00E840BC">
      <w:pPr>
        <w:rPr>
          <w:rFonts w:asciiTheme="minorHAnsi" w:hAnsiTheme="minorHAnsi" w:cstheme="minorHAnsi"/>
          <w:sz w:val="22"/>
          <w:szCs w:val="22"/>
        </w:rPr>
      </w:pPr>
      <w:bookmarkStart w:id="30" w:name="_Hlk227759473"/>
      <w:r w:rsidRPr="005D6AB5">
        <w:rPr>
          <w:rFonts w:asciiTheme="minorHAnsi" w:hAnsiTheme="minorHAnsi" w:cstheme="minorHAnsi"/>
          <w:sz w:val="22"/>
          <w:szCs w:val="22"/>
        </w:rPr>
        <w:t>-une fiche technique -type Euro-Pharmat ou équivalent</w:t>
      </w:r>
    </w:p>
    <w:p w14:paraId="2C66CA3D" w14:textId="77777777" w:rsidR="00E840BC" w:rsidRPr="005D6AB5" w:rsidRDefault="00E840BC" w:rsidP="00E840BC">
      <w:pPr>
        <w:rPr>
          <w:rFonts w:asciiTheme="minorHAnsi" w:hAnsiTheme="minorHAnsi" w:cstheme="minorHAnsi"/>
          <w:sz w:val="22"/>
          <w:szCs w:val="22"/>
        </w:rPr>
      </w:pPr>
      <w:r w:rsidRPr="005D6AB5">
        <w:rPr>
          <w:rFonts w:asciiTheme="minorHAnsi" w:hAnsiTheme="minorHAnsi" w:cstheme="minorHAnsi"/>
          <w:sz w:val="22"/>
          <w:szCs w:val="22"/>
        </w:rPr>
        <w:t>- l’attestation de marquage CE,</w:t>
      </w:r>
    </w:p>
    <w:p w14:paraId="7E695967" w14:textId="77777777" w:rsidR="00E840BC" w:rsidRPr="005D6AB5" w:rsidRDefault="00E840BC" w:rsidP="00E840BC">
      <w:pPr>
        <w:rPr>
          <w:rFonts w:asciiTheme="minorHAnsi" w:hAnsiTheme="minorHAnsi" w:cstheme="minorHAnsi"/>
          <w:sz w:val="22"/>
          <w:szCs w:val="22"/>
        </w:rPr>
      </w:pPr>
      <w:r w:rsidRPr="005D6AB5">
        <w:rPr>
          <w:rFonts w:asciiTheme="minorHAnsi" w:hAnsiTheme="minorHAnsi" w:cstheme="minorHAnsi"/>
          <w:sz w:val="22"/>
          <w:szCs w:val="22"/>
        </w:rPr>
        <w:t xml:space="preserve">- la notice d'utilisation, le cas échéant. </w:t>
      </w:r>
    </w:p>
    <w:p w14:paraId="2A97BD0E" w14:textId="77777777" w:rsidR="00E840BC" w:rsidRPr="005D6AB5" w:rsidRDefault="00E840BC" w:rsidP="00E840BC">
      <w:pPr>
        <w:rPr>
          <w:rFonts w:asciiTheme="minorHAnsi" w:hAnsiTheme="minorHAnsi" w:cstheme="minorHAnsi"/>
          <w:sz w:val="22"/>
          <w:szCs w:val="22"/>
        </w:rPr>
      </w:pPr>
      <w:r w:rsidRPr="005D6AB5">
        <w:rPr>
          <w:rFonts w:asciiTheme="minorHAnsi" w:hAnsiTheme="minorHAnsi" w:cstheme="minorHAnsi"/>
          <w:sz w:val="22"/>
          <w:szCs w:val="22"/>
        </w:rPr>
        <w:t>-Tout document que vous jugerez utile (revue bibliographique, …) pourra être joint.</w:t>
      </w:r>
    </w:p>
    <w:p w14:paraId="1A3C86A6" w14:textId="77777777" w:rsidR="00E840BC" w:rsidRPr="005D6AB5" w:rsidRDefault="00E840BC" w:rsidP="00E840BC">
      <w:pPr>
        <w:rPr>
          <w:rFonts w:asciiTheme="minorHAnsi" w:hAnsiTheme="minorHAnsi" w:cstheme="minorHAnsi"/>
          <w:sz w:val="22"/>
          <w:szCs w:val="22"/>
        </w:rPr>
      </w:pPr>
      <w:r w:rsidRPr="005D6AB5">
        <w:rPr>
          <w:rFonts w:asciiTheme="minorHAnsi" w:hAnsiTheme="minorHAnsi" w:cstheme="minorHAnsi"/>
          <w:b/>
          <w:noProof/>
          <w:sz w:val="22"/>
          <w:szCs w:val="22"/>
          <w:u w:val="single"/>
        </w:rPr>
        <w:drawing>
          <wp:inline distT="0" distB="0" distL="0" distR="0" wp14:anchorId="76EB47EE" wp14:editId="3B33755D">
            <wp:extent cx="253380" cy="201283"/>
            <wp:effectExtent l="0" t="0" r="0" b="8890"/>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57268" cy="204372"/>
                    </a:xfrm>
                    <a:prstGeom prst="rect">
                      <a:avLst/>
                    </a:prstGeom>
                    <a:noFill/>
                  </pic:spPr>
                </pic:pic>
              </a:graphicData>
            </a:graphic>
          </wp:inline>
        </w:drawing>
      </w:r>
      <w:r w:rsidRPr="005D6AB5">
        <w:rPr>
          <w:rFonts w:asciiTheme="minorHAnsi" w:hAnsiTheme="minorHAnsi" w:cstheme="minorHAnsi"/>
          <w:sz w:val="22"/>
          <w:szCs w:val="22"/>
        </w:rPr>
        <w:t>Une documentation commerciale n'est pas suffisante. (Il est fortement préconisé d'utiliser le modèle de fiche proposé     en annexe de la charte des essais).</w:t>
      </w:r>
    </w:p>
    <w:bookmarkEnd w:id="30"/>
    <w:p w14:paraId="1F064980" w14:textId="77777777" w:rsidR="00E840BC" w:rsidRPr="005D6AB5" w:rsidRDefault="00E840BC" w:rsidP="00E840BC">
      <w:pPr>
        <w:tabs>
          <w:tab w:val="left" w:pos="5415"/>
        </w:tabs>
        <w:rPr>
          <w:rFonts w:asciiTheme="minorHAnsi" w:hAnsiTheme="minorHAnsi" w:cstheme="minorHAnsi"/>
          <w:sz w:val="22"/>
          <w:szCs w:val="22"/>
        </w:rPr>
      </w:pPr>
      <w:r w:rsidRPr="005D6AB5">
        <w:rPr>
          <w:rFonts w:asciiTheme="minorHAnsi" w:hAnsiTheme="minorHAnsi" w:cstheme="minorHAnsi"/>
          <w:sz w:val="22"/>
          <w:szCs w:val="22"/>
        </w:rPr>
        <w:tab/>
      </w:r>
    </w:p>
    <w:p w14:paraId="4F3E7A02" w14:textId="77777777" w:rsidR="00E840BC" w:rsidRPr="005D6AB5" w:rsidRDefault="00E840BC" w:rsidP="00E840BC">
      <w:pPr>
        <w:rPr>
          <w:rFonts w:asciiTheme="minorHAnsi" w:hAnsiTheme="minorHAnsi" w:cstheme="minorHAnsi"/>
          <w:b/>
          <w:sz w:val="22"/>
          <w:szCs w:val="22"/>
        </w:rPr>
      </w:pPr>
      <w:r w:rsidRPr="005D6AB5">
        <w:rPr>
          <w:rFonts w:asciiTheme="minorHAnsi" w:hAnsiTheme="minorHAnsi" w:cstheme="minorHAnsi"/>
          <w:b/>
          <w:sz w:val="22"/>
          <w:szCs w:val="22"/>
        </w:rPr>
        <w:t>Les dispositifs médicaux faisant l’objet d’essais devront impérativement avoir été présentés à un membre de l’équipe pharmaceutique avec une documentation complète.</w:t>
      </w:r>
    </w:p>
    <w:p w14:paraId="2ADB75A5" w14:textId="77777777" w:rsidR="00E840BC" w:rsidRPr="005D6AB5" w:rsidRDefault="00E840BC" w:rsidP="00E840BC">
      <w:pPr>
        <w:rPr>
          <w:rFonts w:asciiTheme="minorHAnsi" w:hAnsiTheme="minorHAnsi" w:cstheme="minorHAnsi"/>
          <w:b/>
          <w:color w:val="FF0000"/>
          <w:sz w:val="22"/>
          <w:szCs w:val="22"/>
        </w:rPr>
      </w:pPr>
    </w:p>
    <w:p w14:paraId="403D0964" w14:textId="77777777" w:rsidR="00E840BC" w:rsidRPr="005D6AB5" w:rsidRDefault="00E840BC" w:rsidP="00E840BC">
      <w:pPr>
        <w:rPr>
          <w:rFonts w:asciiTheme="minorHAnsi" w:hAnsiTheme="minorHAnsi" w:cstheme="minorHAnsi"/>
          <w:b/>
          <w:color w:val="ED7D31" w:themeColor="accent2"/>
          <w:sz w:val="22"/>
          <w:szCs w:val="22"/>
        </w:rPr>
      </w:pPr>
      <w:r w:rsidRPr="005D6AB5">
        <w:rPr>
          <w:rFonts w:asciiTheme="minorHAnsi" w:hAnsiTheme="minorHAnsi" w:cstheme="minorHAnsi"/>
          <w:b/>
          <w:color w:val="ED7D31" w:themeColor="accent2"/>
          <w:sz w:val="22"/>
          <w:szCs w:val="22"/>
        </w:rPr>
        <w:t>Toute non-présentation d’un dispositif médical entraînera l’absence d’essais, et par conséquent l’irrégularité de l’offre.</w:t>
      </w:r>
    </w:p>
    <w:p w14:paraId="009E21FD" w14:textId="77777777" w:rsidR="00E840BC" w:rsidRPr="005D6AB5" w:rsidRDefault="00E840BC" w:rsidP="00E840BC">
      <w:pPr>
        <w:rPr>
          <w:rFonts w:asciiTheme="minorHAnsi" w:hAnsiTheme="minorHAnsi" w:cstheme="minorHAnsi"/>
          <w:sz w:val="22"/>
          <w:szCs w:val="22"/>
        </w:rPr>
      </w:pPr>
    </w:p>
    <w:p w14:paraId="4D8AA686" w14:textId="77777777" w:rsidR="00E840BC" w:rsidRPr="005D6AB5" w:rsidRDefault="00E840BC" w:rsidP="00E840BC">
      <w:pPr>
        <w:rPr>
          <w:rFonts w:asciiTheme="minorHAnsi" w:hAnsiTheme="minorHAnsi" w:cstheme="minorHAnsi"/>
          <w:sz w:val="22"/>
          <w:szCs w:val="22"/>
        </w:rPr>
      </w:pPr>
      <w:r w:rsidRPr="005D6AB5">
        <w:rPr>
          <w:rFonts w:asciiTheme="minorHAnsi" w:hAnsiTheme="minorHAnsi" w:cstheme="minorHAnsi"/>
          <w:b/>
          <w:sz w:val="22"/>
          <w:szCs w:val="22"/>
        </w:rPr>
        <w:t>3/</w:t>
      </w:r>
      <w:r w:rsidRPr="005D6AB5">
        <w:rPr>
          <w:rFonts w:asciiTheme="minorHAnsi" w:hAnsiTheme="minorHAnsi" w:cstheme="minorHAnsi"/>
          <w:sz w:val="22"/>
          <w:szCs w:val="22"/>
        </w:rPr>
        <w:t xml:space="preserve"> A l’issue de cette présentation, la mise en place de l'essai est réalisable.</w:t>
      </w:r>
    </w:p>
    <w:p w14:paraId="5B2344B0" w14:textId="77777777" w:rsidR="00E840BC" w:rsidRPr="005D6AB5" w:rsidRDefault="00E840BC" w:rsidP="00E840BC">
      <w:pPr>
        <w:rPr>
          <w:rFonts w:asciiTheme="minorHAnsi" w:hAnsiTheme="minorHAnsi" w:cstheme="minorHAnsi"/>
          <w:sz w:val="22"/>
          <w:szCs w:val="22"/>
        </w:rPr>
      </w:pPr>
      <w:r w:rsidRPr="005D6AB5">
        <w:rPr>
          <w:rFonts w:asciiTheme="minorHAnsi" w:hAnsiTheme="minorHAnsi" w:cstheme="minorHAnsi"/>
          <w:sz w:val="22"/>
          <w:szCs w:val="22"/>
        </w:rPr>
        <w:t>Une validation écrite (mail ou courrier) de l’équipe DMSI précisera les points suivants :</w:t>
      </w:r>
    </w:p>
    <w:p w14:paraId="730EE95A" w14:textId="77777777" w:rsidR="00E840BC" w:rsidRPr="005D6AB5" w:rsidRDefault="00E840BC" w:rsidP="00E840BC">
      <w:pPr>
        <w:pStyle w:val="Paragraphedeliste"/>
        <w:widowControl/>
        <w:numPr>
          <w:ilvl w:val="0"/>
          <w:numId w:val="23"/>
        </w:numPr>
        <w:autoSpaceDE/>
        <w:autoSpaceDN/>
        <w:adjustRightInd/>
        <w:spacing w:line="276" w:lineRule="auto"/>
        <w:contextualSpacing/>
        <w:jc w:val="both"/>
        <w:rPr>
          <w:rFonts w:asciiTheme="minorHAnsi" w:hAnsiTheme="minorHAnsi" w:cstheme="minorHAnsi"/>
          <w:sz w:val="22"/>
          <w:szCs w:val="22"/>
        </w:rPr>
      </w:pPr>
      <w:r w:rsidRPr="005D6AB5">
        <w:rPr>
          <w:rFonts w:asciiTheme="minorHAnsi" w:hAnsiTheme="minorHAnsi" w:cstheme="minorHAnsi"/>
          <w:sz w:val="22"/>
          <w:szCs w:val="22"/>
        </w:rPr>
        <w:t>La validation de la mise en place de l’essai ;</w:t>
      </w:r>
    </w:p>
    <w:p w14:paraId="1E1B2499" w14:textId="77777777" w:rsidR="00E840BC" w:rsidRPr="005D6AB5" w:rsidRDefault="00E840BC" w:rsidP="00E840BC">
      <w:pPr>
        <w:pStyle w:val="Paragraphedeliste"/>
        <w:widowControl/>
        <w:numPr>
          <w:ilvl w:val="0"/>
          <w:numId w:val="23"/>
        </w:numPr>
        <w:autoSpaceDE/>
        <w:autoSpaceDN/>
        <w:adjustRightInd/>
        <w:spacing w:line="276" w:lineRule="auto"/>
        <w:contextualSpacing/>
        <w:jc w:val="both"/>
        <w:rPr>
          <w:rFonts w:asciiTheme="minorHAnsi" w:hAnsiTheme="minorHAnsi" w:cstheme="minorHAnsi"/>
          <w:sz w:val="22"/>
          <w:szCs w:val="22"/>
        </w:rPr>
      </w:pPr>
      <w:r w:rsidRPr="005D6AB5">
        <w:rPr>
          <w:rFonts w:asciiTheme="minorHAnsi" w:hAnsiTheme="minorHAnsi" w:cstheme="minorHAnsi"/>
          <w:sz w:val="22"/>
          <w:szCs w:val="22"/>
        </w:rPr>
        <w:t>Le nom du ou des référent(s) utilisateur(s) à contacter pour faire les essais ;</w:t>
      </w:r>
    </w:p>
    <w:p w14:paraId="1257C1A6" w14:textId="77777777" w:rsidR="00E840BC" w:rsidRPr="005D6AB5" w:rsidRDefault="00E840BC" w:rsidP="00E840BC">
      <w:pPr>
        <w:rPr>
          <w:rFonts w:asciiTheme="minorHAnsi" w:hAnsiTheme="minorHAnsi" w:cstheme="minorHAnsi"/>
          <w:strike/>
          <w:sz w:val="22"/>
          <w:szCs w:val="22"/>
        </w:rPr>
      </w:pPr>
    </w:p>
    <w:p w14:paraId="4BACBC65" w14:textId="77777777" w:rsidR="00E840BC" w:rsidRPr="005D6AB5" w:rsidRDefault="00E840BC" w:rsidP="00E840BC">
      <w:pPr>
        <w:rPr>
          <w:rFonts w:asciiTheme="minorHAnsi" w:hAnsiTheme="minorHAnsi" w:cstheme="minorHAnsi"/>
          <w:b/>
          <w:bCs/>
          <w:color w:val="ED7D31" w:themeColor="accent2"/>
          <w:sz w:val="22"/>
          <w:szCs w:val="22"/>
        </w:rPr>
      </w:pPr>
      <w:r w:rsidRPr="005D6AB5">
        <w:rPr>
          <w:rFonts w:asciiTheme="minorHAnsi" w:hAnsiTheme="minorHAnsi" w:cstheme="minorHAnsi"/>
          <w:b/>
          <w:bCs/>
          <w:color w:val="ED7D31" w:themeColor="accent2"/>
          <w:sz w:val="22"/>
          <w:szCs w:val="22"/>
        </w:rPr>
        <w:lastRenderedPageBreak/>
        <w:t>Les échantillons sont à livrer impérativement à la pharmacie à l’adresse suivante, sous peine d’irrégularité de l’offre :</w:t>
      </w:r>
    </w:p>
    <w:p w14:paraId="3CC44648" w14:textId="77777777" w:rsidR="00E840BC" w:rsidRPr="005D6AB5" w:rsidRDefault="00E840BC" w:rsidP="00E840BC">
      <w:pPr>
        <w:rPr>
          <w:rFonts w:asciiTheme="minorHAnsi" w:hAnsiTheme="minorHAnsi" w:cstheme="minorHAnsi"/>
          <w:b/>
          <w:bCs/>
          <w:sz w:val="22"/>
          <w:szCs w:val="22"/>
        </w:rPr>
      </w:pPr>
    </w:p>
    <w:p w14:paraId="50C91EF5" w14:textId="77777777" w:rsidR="00E840BC" w:rsidRPr="005D6AB5" w:rsidRDefault="00E840BC" w:rsidP="00E840BC">
      <w:pPr>
        <w:jc w:val="center"/>
        <w:rPr>
          <w:rFonts w:asciiTheme="minorHAnsi" w:hAnsiTheme="minorHAnsi" w:cstheme="minorHAnsi"/>
          <w:b/>
          <w:bCs/>
          <w:sz w:val="22"/>
          <w:szCs w:val="22"/>
          <w:lang w:eastAsia="en-US"/>
        </w:rPr>
      </w:pPr>
      <w:r w:rsidRPr="005D6AB5">
        <w:rPr>
          <w:rFonts w:asciiTheme="minorHAnsi" w:hAnsiTheme="minorHAnsi" w:cstheme="minorHAnsi"/>
          <w:b/>
          <w:bCs/>
          <w:sz w:val="22"/>
          <w:szCs w:val="22"/>
          <w:lang w:eastAsia="en-US"/>
        </w:rPr>
        <w:t>PHARMACIE EUROMEDECINE</w:t>
      </w:r>
    </w:p>
    <w:p w14:paraId="4EB57EEF" w14:textId="77777777" w:rsidR="00E840BC" w:rsidRPr="005D6AB5" w:rsidRDefault="00E840BC" w:rsidP="00E840BC">
      <w:pPr>
        <w:jc w:val="center"/>
        <w:rPr>
          <w:rFonts w:asciiTheme="minorHAnsi" w:hAnsiTheme="minorHAnsi" w:cstheme="minorHAnsi"/>
          <w:b/>
          <w:bCs/>
          <w:sz w:val="22"/>
          <w:szCs w:val="22"/>
          <w:lang w:eastAsia="en-US"/>
        </w:rPr>
      </w:pPr>
      <w:r w:rsidRPr="005D6AB5">
        <w:rPr>
          <w:rFonts w:asciiTheme="minorHAnsi" w:hAnsiTheme="minorHAnsi" w:cstheme="minorHAnsi"/>
          <w:b/>
          <w:bCs/>
          <w:sz w:val="22"/>
          <w:szCs w:val="22"/>
          <w:lang w:eastAsia="en-US"/>
        </w:rPr>
        <w:t>PLATEFORME LOGISTIQUE PHARMACIE</w:t>
      </w:r>
    </w:p>
    <w:p w14:paraId="23D3802D" w14:textId="77777777" w:rsidR="00E840BC" w:rsidRPr="005D6AB5" w:rsidRDefault="00E840BC" w:rsidP="00E840BC">
      <w:pPr>
        <w:jc w:val="center"/>
        <w:rPr>
          <w:rFonts w:asciiTheme="minorHAnsi" w:hAnsiTheme="minorHAnsi" w:cstheme="minorHAnsi"/>
          <w:b/>
          <w:bCs/>
          <w:sz w:val="22"/>
          <w:szCs w:val="22"/>
          <w:lang w:eastAsia="en-US"/>
        </w:rPr>
      </w:pPr>
      <w:r w:rsidRPr="005D6AB5">
        <w:rPr>
          <w:rFonts w:asciiTheme="minorHAnsi" w:hAnsiTheme="minorHAnsi" w:cstheme="minorHAnsi"/>
          <w:b/>
          <w:bCs/>
          <w:sz w:val="22"/>
          <w:szCs w:val="22"/>
          <w:lang w:eastAsia="en-US"/>
        </w:rPr>
        <w:t>499, Rue du Caducée</w:t>
      </w:r>
    </w:p>
    <w:p w14:paraId="03E900AA" w14:textId="77777777" w:rsidR="00E840BC" w:rsidRPr="005D6AB5" w:rsidRDefault="00E840BC" w:rsidP="00E840BC">
      <w:pPr>
        <w:jc w:val="center"/>
        <w:rPr>
          <w:rFonts w:asciiTheme="minorHAnsi" w:hAnsiTheme="minorHAnsi" w:cstheme="minorHAnsi"/>
          <w:b/>
          <w:bCs/>
          <w:sz w:val="22"/>
          <w:szCs w:val="22"/>
          <w:lang w:eastAsia="en-US"/>
        </w:rPr>
      </w:pPr>
      <w:r w:rsidRPr="005D6AB5">
        <w:rPr>
          <w:rFonts w:asciiTheme="minorHAnsi" w:hAnsiTheme="minorHAnsi" w:cstheme="minorHAnsi"/>
          <w:b/>
          <w:bCs/>
          <w:sz w:val="22"/>
          <w:szCs w:val="22"/>
          <w:lang w:eastAsia="en-US"/>
        </w:rPr>
        <w:t>34790 GRABELS</w:t>
      </w:r>
    </w:p>
    <w:p w14:paraId="1CCB23B8" w14:textId="77777777" w:rsidR="00E840BC" w:rsidRPr="005D6AB5" w:rsidRDefault="00E840BC" w:rsidP="00E840BC">
      <w:pPr>
        <w:rPr>
          <w:rFonts w:asciiTheme="minorHAnsi" w:hAnsiTheme="minorHAnsi" w:cstheme="minorHAnsi"/>
          <w:b/>
          <w:bCs/>
          <w:sz w:val="22"/>
          <w:szCs w:val="22"/>
          <w:lang w:eastAsia="en-US"/>
        </w:rPr>
      </w:pPr>
    </w:p>
    <w:p w14:paraId="4AB9B46F" w14:textId="77777777" w:rsidR="00E840BC" w:rsidRPr="005D6AB5" w:rsidRDefault="00E840BC" w:rsidP="00E840BC">
      <w:pPr>
        <w:rPr>
          <w:rFonts w:asciiTheme="minorHAnsi" w:hAnsiTheme="minorHAnsi" w:cstheme="minorHAnsi"/>
          <w:b/>
          <w:color w:val="ED7D31" w:themeColor="accent2"/>
          <w:sz w:val="22"/>
          <w:szCs w:val="22"/>
        </w:rPr>
      </w:pPr>
    </w:p>
    <w:p w14:paraId="514BDF90" w14:textId="77777777" w:rsidR="00E840BC" w:rsidRPr="005D6AB5" w:rsidRDefault="00E840BC" w:rsidP="00E840BC">
      <w:pPr>
        <w:rPr>
          <w:rFonts w:asciiTheme="minorHAnsi" w:hAnsiTheme="minorHAnsi" w:cstheme="minorHAnsi"/>
          <w:b/>
          <w:color w:val="ED7D31" w:themeColor="accent2"/>
          <w:sz w:val="22"/>
          <w:szCs w:val="22"/>
        </w:rPr>
      </w:pPr>
      <w:r w:rsidRPr="005D6AB5">
        <w:rPr>
          <w:rFonts w:asciiTheme="minorHAnsi" w:hAnsiTheme="minorHAnsi" w:cstheme="minorHAnsi"/>
          <w:b/>
          <w:color w:val="ED7D31" w:themeColor="accent2"/>
          <w:sz w:val="22"/>
          <w:szCs w:val="22"/>
        </w:rPr>
        <w:t>Les essais ne font pas l’objet de versement d’une prime. Toute demande de rémunération entrainera l’irrégularité de l’offre.</w:t>
      </w:r>
    </w:p>
    <w:p w14:paraId="66CC7DF6" w14:textId="77777777" w:rsidR="00E840BC" w:rsidRPr="005D6AB5" w:rsidRDefault="00E840BC" w:rsidP="00E840BC">
      <w:pPr>
        <w:rPr>
          <w:rFonts w:asciiTheme="minorHAnsi" w:hAnsiTheme="minorHAnsi" w:cstheme="minorHAnsi"/>
          <w:b/>
          <w:sz w:val="22"/>
          <w:szCs w:val="22"/>
        </w:rPr>
      </w:pPr>
    </w:p>
    <w:p w14:paraId="4E0940B9" w14:textId="77777777" w:rsidR="00E840BC" w:rsidRPr="005D6AB5" w:rsidRDefault="00E840BC" w:rsidP="00E840BC">
      <w:pPr>
        <w:rPr>
          <w:rFonts w:asciiTheme="minorHAnsi" w:hAnsiTheme="minorHAnsi" w:cstheme="minorHAnsi"/>
          <w:sz w:val="22"/>
          <w:szCs w:val="22"/>
        </w:rPr>
      </w:pPr>
      <w:r w:rsidRPr="005D6AB5">
        <w:rPr>
          <w:rFonts w:asciiTheme="minorHAnsi" w:hAnsiTheme="minorHAnsi" w:cstheme="minorHAnsi"/>
          <w:sz w:val="22"/>
          <w:szCs w:val="22"/>
        </w:rPr>
        <w:t xml:space="preserve">Chaque livraison du fournisseur doit être accompagnée d'un bon de livraison comportant les références, les n° de lot, les désignations et les quantités ainsi que le n° de l’affaire et du lot correspondant. </w:t>
      </w:r>
    </w:p>
    <w:p w14:paraId="5404EACC" w14:textId="77777777" w:rsidR="00E840BC" w:rsidRPr="005D6AB5" w:rsidRDefault="00E840BC" w:rsidP="00E840BC">
      <w:pPr>
        <w:rPr>
          <w:rFonts w:asciiTheme="minorHAnsi" w:hAnsiTheme="minorHAnsi" w:cstheme="minorHAnsi"/>
          <w:sz w:val="22"/>
          <w:szCs w:val="22"/>
        </w:rPr>
      </w:pPr>
    </w:p>
    <w:p w14:paraId="5BB07C09" w14:textId="77777777" w:rsidR="00E840BC" w:rsidRPr="005D6AB5" w:rsidRDefault="00E840BC" w:rsidP="00E840BC">
      <w:pPr>
        <w:rPr>
          <w:rFonts w:asciiTheme="minorHAnsi" w:hAnsiTheme="minorHAnsi" w:cstheme="minorHAnsi"/>
          <w:sz w:val="22"/>
          <w:szCs w:val="22"/>
        </w:rPr>
      </w:pPr>
      <w:r w:rsidRPr="005D6AB5">
        <w:rPr>
          <w:rFonts w:asciiTheme="minorHAnsi" w:hAnsiTheme="minorHAnsi" w:cstheme="minorHAnsi"/>
          <w:b/>
          <w:bCs/>
          <w:sz w:val="22"/>
          <w:szCs w:val="22"/>
        </w:rPr>
        <w:t>A titre exceptionnel</w:t>
      </w:r>
      <w:r w:rsidRPr="005D6AB5">
        <w:rPr>
          <w:rFonts w:asciiTheme="minorHAnsi" w:hAnsiTheme="minorHAnsi" w:cstheme="minorHAnsi"/>
          <w:sz w:val="22"/>
          <w:szCs w:val="22"/>
        </w:rPr>
        <w:t xml:space="preserve">, le pharmacien peut autoriser </w:t>
      </w:r>
      <w:r w:rsidRPr="005D6AB5">
        <w:rPr>
          <w:rFonts w:asciiTheme="minorHAnsi" w:hAnsiTheme="minorHAnsi" w:cstheme="minorHAnsi"/>
          <w:b/>
          <w:bCs/>
          <w:sz w:val="22"/>
          <w:szCs w:val="22"/>
        </w:rPr>
        <w:t>par écrit</w:t>
      </w:r>
      <w:r w:rsidRPr="005D6AB5">
        <w:rPr>
          <w:rFonts w:asciiTheme="minorHAnsi" w:hAnsiTheme="minorHAnsi" w:cstheme="minorHAnsi"/>
          <w:sz w:val="22"/>
          <w:szCs w:val="22"/>
        </w:rPr>
        <w:t xml:space="preserve"> (mail, courrier…) le fournisseur à envoyer directement les échantillons dans les services. </w:t>
      </w:r>
    </w:p>
    <w:p w14:paraId="1C933CA3" w14:textId="77777777" w:rsidR="00E840BC" w:rsidRPr="005D6AB5" w:rsidRDefault="00E840BC" w:rsidP="00E840BC">
      <w:pPr>
        <w:rPr>
          <w:rFonts w:asciiTheme="minorHAnsi" w:hAnsiTheme="minorHAnsi" w:cstheme="minorHAnsi"/>
          <w:sz w:val="22"/>
          <w:szCs w:val="22"/>
        </w:rPr>
      </w:pPr>
    </w:p>
    <w:p w14:paraId="578A0B1C" w14:textId="77777777" w:rsidR="00E840BC" w:rsidRPr="005D6AB5" w:rsidRDefault="00E840BC" w:rsidP="00E840BC">
      <w:pPr>
        <w:rPr>
          <w:rFonts w:asciiTheme="minorHAnsi" w:hAnsiTheme="minorHAnsi" w:cstheme="minorHAnsi"/>
          <w:sz w:val="22"/>
          <w:szCs w:val="22"/>
        </w:rPr>
      </w:pPr>
      <w:r w:rsidRPr="005D6AB5">
        <w:rPr>
          <w:rFonts w:asciiTheme="minorHAnsi" w:hAnsiTheme="minorHAnsi" w:cstheme="minorHAnsi"/>
          <w:sz w:val="22"/>
          <w:szCs w:val="22"/>
        </w:rPr>
        <w:t>Dans le cas mentionné ci-dessus où le pharmacien a autorisé le fournisseur à envoyer directement les échantillons dans les services, la copie du bon de livraison sera adressée dans les plus brefs délais par le fournisseur à la pharmacie pour enregistrement informatique. Un numéro d'essai sera donné et la fiche d'évaluation sera transmise par courrier au service.</w:t>
      </w:r>
    </w:p>
    <w:p w14:paraId="65D91F77" w14:textId="77777777" w:rsidR="00E840BC" w:rsidRPr="005D6AB5" w:rsidRDefault="00E840BC" w:rsidP="00E840BC">
      <w:pPr>
        <w:rPr>
          <w:rFonts w:asciiTheme="minorHAnsi" w:hAnsiTheme="minorHAnsi" w:cstheme="minorHAnsi"/>
          <w:sz w:val="22"/>
          <w:szCs w:val="22"/>
        </w:rPr>
      </w:pPr>
    </w:p>
    <w:p w14:paraId="55990074" w14:textId="77777777" w:rsidR="00E840BC" w:rsidRPr="005D6AB5" w:rsidRDefault="00E840BC" w:rsidP="00E840BC">
      <w:pPr>
        <w:rPr>
          <w:rFonts w:asciiTheme="minorHAnsi" w:hAnsiTheme="minorHAnsi" w:cstheme="minorHAnsi"/>
          <w:sz w:val="22"/>
          <w:szCs w:val="22"/>
        </w:rPr>
      </w:pPr>
      <w:r w:rsidRPr="005D6AB5">
        <w:rPr>
          <w:rFonts w:asciiTheme="minorHAnsi" w:hAnsiTheme="minorHAnsi" w:cstheme="minorHAnsi"/>
          <w:sz w:val="22"/>
          <w:szCs w:val="22"/>
        </w:rPr>
        <w:t xml:space="preserve">Des échantillons supplémentaires nécessaires à l’analyse des offres pourront être adressés sur </w:t>
      </w:r>
      <w:r w:rsidRPr="005D6AB5">
        <w:rPr>
          <w:rFonts w:asciiTheme="minorHAnsi" w:hAnsiTheme="minorHAnsi" w:cstheme="minorHAnsi"/>
          <w:b/>
          <w:sz w:val="22"/>
          <w:szCs w:val="22"/>
          <w:u w:val="single"/>
        </w:rPr>
        <w:t xml:space="preserve">demande écrite (mail, courrier…) </w:t>
      </w:r>
      <w:r w:rsidRPr="005D6AB5">
        <w:rPr>
          <w:rFonts w:asciiTheme="minorHAnsi" w:hAnsiTheme="minorHAnsi" w:cstheme="minorHAnsi"/>
          <w:bCs/>
          <w:sz w:val="22"/>
          <w:szCs w:val="22"/>
        </w:rPr>
        <w:t>de l’équipe</w:t>
      </w:r>
      <w:r w:rsidRPr="005D6AB5">
        <w:rPr>
          <w:rFonts w:asciiTheme="minorHAnsi" w:hAnsiTheme="minorHAnsi" w:cstheme="minorHAnsi"/>
          <w:sz w:val="22"/>
          <w:szCs w:val="22"/>
        </w:rPr>
        <w:t xml:space="preserve"> pharmaceutique.</w:t>
      </w:r>
    </w:p>
    <w:p w14:paraId="69B35561" w14:textId="77777777" w:rsidR="00E840BC" w:rsidRPr="00291883" w:rsidRDefault="00E840BC" w:rsidP="00E840BC">
      <w:pPr>
        <w:rPr>
          <w:rFonts w:asciiTheme="minorHAnsi" w:hAnsiTheme="minorHAnsi" w:cstheme="minorHAnsi"/>
          <w:b/>
          <w:color w:val="ED7D31" w:themeColor="accent2"/>
          <w:sz w:val="22"/>
          <w:szCs w:val="22"/>
        </w:rPr>
      </w:pPr>
      <w:r w:rsidRPr="005D6AB5">
        <w:rPr>
          <w:rFonts w:asciiTheme="minorHAnsi" w:hAnsiTheme="minorHAnsi" w:cstheme="minorHAnsi"/>
          <w:b/>
          <w:color w:val="ED7D31" w:themeColor="accent2"/>
          <w:sz w:val="22"/>
          <w:szCs w:val="22"/>
        </w:rPr>
        <w:t xml:space="preserve">L’absence de remise des échantillons supplémentaires entrainera l’irrégularité de </w:t>
      </w:r>
      <w:r w:rsidRPr="00291883">
        <w:rPr>
          <w:rFonts w:asciiTheme="minorHAnsi" w:hAnsiTheme="minorHAnsi" w:cstheme="minorHAnsi"/>
          <w:b/>
          <w:color w:val="ED7D31" w:themeColor="accent2"/>
          <w:sz w:val="22"/>
          <w:szCs w:val="22"/>
        </w:rPr>
        <w:t>l’offre.</w:t>
      </w:r>
    </w:p>
    <w:p w14:paraId="1FDF5204" w14:textId="77777777" w:rsidR="00E840BC" w:rsidRPr="00291883" w:rsidRDefault="00E840BC" w:rsidP="00E840BC">
      <w:pPr>
        <w:rPr>
          <w:rFonts w:asciiTheme="minorHAnsi" w:hAnsiTheme="minorHAnsi" w:cstheme="minorHAnsi"/>
          <w:b/>
          <w:color w:val="ED7D31" w:themeColor="accent2"/>
          <w:sz w:val="22"/>
          <w:szCs w:val="22"/>
        </w:rPr>
      </w:pPr>
    </w:p>
    <w:p w14:paraId="555A2CE2" w14:textId="77777777" w:rsidR="00E840BC" w:rsidRPr="005D6AB5" w:rsidRDefault="00E840BC" w:rsidP="00E840BC">
      <w:pPr>
        <w:rPr>
          <w:rFonts w:asciiTheme="minorHAnsi" w:hAnsiTheme="minorHAnsi" w:cstheme="minorHAnsi"/>
          <w:sz w:val="22"/>
          <w:szCs w:val="22"/>
        </w:rPr>
      </w:pPr>
      <w:r w:rsidRPr="005D6AB5">
        <w:rPr>
          <w:rFonts w:asciiTheme="minorHAnsi" w:hAnsiTheme="minorHAnsi" w:cstheme="minorHAnsi"/>
          <w:b/>
          <w:bCs/>
          <w:sz w:val="22"/>
          <w:szCs w:val="22"/>
          <w:u w:val="single"/>
        </w:rPr>
        <w:t xml:space="preserve">Principe </w:t>
      </w:r>
      <w:r w:rsidRPr="005D6AB5">
        <w:rPr>
          <w:rFonts w:asciiTheme="minorHAnsi" w:hAnsiTheme="minorHAnsi" w:cstheme="minorHAnsi"/>
          <w:b/>
          <w:bCs/>
          <w:sz w:val="22"/>
          <w:szCs w:val="22"/>
        </w:rPr>
        <w:t>:</w:t>
      </w:r>
      <w:r w:rsidRPr="005D6AB5">
        <w:rPr>
          <w:rFonts w:asciiTheme="minorHAnsi" w:hAnsiTheme="minorHAnsi" w:cstheme="minorHAnsi"/>
          <w:sz w:val="22"/>
          <w:szCs w:val="22"/>
        </w:rPr>
        <w:t xml:space="preserve"> L’évaluation thérapeutique des dispositifs nécessite d’avoir du recul. A cette fin, tous les essais effectués par les unités de soins sont tracés dans une base des essais gérée par le CHU de Montpellier.</w:t>
      </w:r>
    </w:p>
    <w:p w14:paraId="7F78B43D" w14:textId="77777777" w:rsidR="00E840BC" w:rsidRPr="005D6AB5" w:rsidRDefault="00E840BC" w:rsidP="00E840BC">
      <w:pPr>
        <w:rPr>
          <w:rFonts w:asciiTheme="minorHAnsi" w:hAnsiTheme="minorHAnsi" w:cstheme="minorHAnsi"/>
          <w:sz w:val="22"/>
          <w:szCs w:val="22"/>
        </w:rPr>
      </w:pPr>
    </w:p>
    <w:p w14:paraId="54A775B4" w14:textId="2E72CC7A" w:rsidR="00E840BC" w:rsidRPr="005D6AB5" w:rsidRDefault="00E840BC" w:rsidP="00E840BC">
      <w:pPr>
        <w:rPr>
          <w:rFonts w:asciiTheme="minorHAnsi" w:hAnsiTheme="minorHAnsi" w:cstheme="minorHAnsi"/>
          <w:strike/>
          <w:sz w:val="22"/>
          <w:szCs w:val="22"/>
        </w:rPr>
      </w:pPr>
      <w:r w:rsidRPr="005D6AB5">
        <w:rPr>
          <w:rFonts w:asciiTheme="minorHAnsi" w:hAnsiTheme="minorHAnsi" w:cstheme="minorHAnsi"/>
          <w:sz w:val="22"/>
          <w:szCs w:val="22"/>
        </w:rPr>
        <w:t>Dans le cas de dispositifs déjà référencés au sein du CHU de Montpellier de dispositifs ayant fait l’objet d’essais lors de la précédente consultation, le pouvoir adjudicateur se réserve la possibilité de ne pas les tester à nouveau et n’imposera pas dans ce cas l’envoi des échantillons.</w:t>
      </w:r>
    </w:p>
    <w:p w14:paraId="375B69CF" w14:textId="77777777" w:rsidR="00E840BC" w:rsidRPr="005D6AB5" w:rsidRDefault="00E840BC" w:rsidP="00E840BC">
      <w:pPr>
        <w:rPr>
          <w:rFonts w:asciiTheme="minorHAnsi" w:hAnsiTheme="minorHAnsi" w:cstheme="minorHAnsi"/>
          <w:sz w:val="22"/>
          <w:szCs w:val="22"/>
        </w:rPr>
      </w:pPr>
      <w:r w:rsidRPr="005D6AB5">
        <w:rPr>
          <w:rFonts w:asciiTheme="minorHAnsi" w:hAnsiTheme="minorHAnsi" w:cstheme="minorHAnsi"/>
          <w:sz w:val="22"/>
          <w:szCs w:val="22"/>
        </w:rPr>
        <w:t>Les notes techniques tiendront compte des évaluations effectuées par les unités de soins.</w:t>
      </w:r>
    </w:p>
    <w:p w14:paraId="48F707DC" w14:textId="77777777" w:rsidR="00E840BC" w:rsidRPr="005D6AB5" w:rsidRDefault="00E840BC" w:rsidP="00E840BC">
      <w:pPr>
        <w:rPr>
          <w:rFonts w:asciiTheme="minorHAnsi" w:hAnsiTheme="minorHAnsi" w:cstheme="minorHAnsi"/>
          <w:sz w:val="22"/>
          <w:szCs w:val="22"/>
        </w:rPr>
      </w:pPr>
    </w:p>
    <w:p w14:paraId="47F55EB5" w14:textId="77777777" w:rsidR="00E840BC" w:rsidRPr="005D6AB5" w:rsidRDefault="00E840BC" w:rsidP="00E840BC">
      <w:pPr>
        <w:rPr>
          <w:rFonts w:asciiTheme="minorHAnsi" w:hAnsiTheme="minorHAnsi" w:cstheme="minorHAnsi"/>
          <w:sz w:val="22"/>
          <w:szCs w:val="22"/>
        </w:rPr>
      </w:pPr>
      <w:r w:rsidRPr="005D6AB5">
        <w:rPr>
          <w:rFonts w:asciiTheme="minorHAnsi" w:hAnsiTheme="minorHAnsi" w:cstheme="minorHAnsi"/>
          <w:sz w:val="22"/>
          <w:szCs w:val="22"/>
        </w:rPr>
        <w:t>.</w:t>
      </w:r>
    </w:p>
    <w:p w14:paraId="2B3F3327" w14:textId="77777777" w:rsidR="00E840BC" w:rsidRPr="005D6AB5" w:rsidRDefault="00E840BC" w:rsidP="00E840BC">
      <w:pPr>
        <w:rPr>
          <w:rFonts w:asciiTheme="minorHAnsi" w:hAnsiTheme="minorHAnsi" w:cstheme="minorHAnsi"/>
          <w:sz w:val="22"/>
          <w:szCs w:val="22"/>
        </w:rPr>
      </w:pPr>
      <w:r w:rsidRPr="005D6AB5">
        <w:rPr>
          <w:rFonts w:asciiTheme="minorHAnsi" w:hAnsiTheme="minorHAnsi" w:cstheme="minorHAnsi"/>
          <w:b/>
          <w:sz w:val="22"/>
          <w:szCs w:val="22"/>
        </w:rPr>
        <w:t>4/</w:t>
      </w:r>
      <w:r w:rsidRPr="005D6AB5">
        <w:rPr>
          <w:rFonts w:asciiTheme="minorHAnsi" w:hAnsiTheme="minorHAnsi" w:cstheme="minorHAnsi"/>
          <w:sz w:val="22"/>
          <w:szCs w:val="22"/>
        </w:rPr>
        <w:t xml:space="preserve">Les essais seront organisés dans les services : </w:t>
      </w:r>
    </w:p>
    <w:p w14:paraId="329A1A23" w14:textId="77777777" w:rsidR="00E840BC" w:rsidRPr="005D6AB5" w:rsidRDefault="00E840BC" w:rsidP="00E840BC">
      <w:pPr>
        <w:rPr>
          <w:rFonts w:asciiTheme="minorHAnsi" w:hAnsiTheme="minorHAnsi" w:cstheme="minorHAnsi"/>
          <w:sz w:val="22"/>
          <w:szCs w:val="22"/>
        </w:rPr>
      </w:pPr>
    </w:p>
    <w:p w14:paraId="5CE988AE" w14:textId="5206FE4B" w:rsidR="00E840BC" w:rsidRPr="005D6AB5" w:rsidRDefault="00E840BC" w:rsidP="00E840BC">
      <w:pPr>
        <w:rPr>
          <w:rFonts w:asciiTheme="minorHAnsi" w:hAnsiTheme="minorHAnsi" w:cstheme="minorHAnsi"/>
          <w:sz w:val="22"/>
          <w:szCs w:val="22"/>
        </w:rPr>
      </w:pPr>
      <w:r w:rsidRPr="005D6AB5">
        <w:rPr>
          <w:rFonts w:asciiTheme="minorHAnsi" w:hAnsiTheme="minorHAnsi" w:cstheme="minorHAnsi"/>
          <w:sz w:val="22"/>
          <w:szCs w:val="22"/>
        </w:rPr>
        <w:t>Il incombe au fournisseur d'assurer l'information et la formation des équipes à la bonne utilisation du DMS. Le fournisseur "accompagnera" l'essai si besoin tout au long du déroulement de celui-ci.</w:t>
      </w:r>
    </w:p>
    <w:p w14:paraId="062D5E7F" w14:textId="77777777" w:rsidR="00E840BC" w:rsidRPr="005D6AB5" w:rsidRDefault="00E840BC" w:rsidP="00E840BC">
      <w:pPr>
        <w:rPr>
          <w:rFonts w:asciiTheme="minorHAnsi" w:hAnsiTheme="minorHAnsi" w:cstheme="minorHAnsi"/>
          <w:sz w:val="22"/>
          <w:szCs w:val="22"/>
        </w:rPr>
      </w:pPr>
    </w:p>
    <w:p w14:paraId="158ED51A" w14:textId="77777777" w:rsidR="00E840BC" w:rsidRPr="005D6AB5" w:rsidRDefault="00E840BC" w:rsidP="00E840BC">
      <w:pPr>
        <w:rPr>
          <w:rFonts w:asciiTheme="minorHAnsi" w:hAnsiTheme="minorHAnsi" w:cstheme="minorHAnsi"/>
          <w:b/>
          <w:color w:val="ED7D31" w:themeColor="accent2"/>
          <w:sz w:val="22"/>
          <w:szCs w:val="22"/>
        </w:rPr>
      </w:pPr>
      <w:r w:rsidRPr="005D6AB5">
        <w:rPr>
          <w:rFonts w:asciiTheme="minorHAnsi" w:hAnsiTheme="minorHAnsi" w:cstheme="minorHAnsi"/>
          <w:b/>
          <w:color w:val="ED7D31" w:themeColor="accent2"/>
          <w:sz w:val="22"/>
          <w:szCs w:val="22"/>
        </w:rPr>
        <w:t>L’absence d’accompagnement du fournisseur pendant l’essai, si ce dernier a été demandé lors de la présentation aux référents utilisateurs, entrainera l’irrégularité de l’offre.</w:t>
      </w:r>
    </w:p>
    <w:p w14:paraId="23920B4E" w14:textId="77777777" w:rsidR="00E840BC" w:rsidRPr="005D6AB5" w:rsidRDefault="00E840BC" w:rsidP="00E840BC">
      <w:pPr>
        <w:rPr>
          <w:rFonts w:asciiTheme="minorHAnsi" w:hAnsiTheme="minorHAnsi" w:cstheme="minorHAnsi"/>
          <w:sz w:val="22"/>
          <w:szCs w:val="22"/>
        </w:rPr>
      </w:pPr>
    </w:p>
    <w:p w14:paraId="34C88667" w14:textId="77777777" w:rsidR="00E840BC" w:rsidRPr="005D6AB5" w:rsidRDefault="00E840BC" w:rsidP="00E840BC">
      <w:pPr>
        <w:rPr>
          <w:rFonts w:asciiTheme="minorHAnsi" w:hAnsiTheme="minorHAnsi" w:cstheme="minorHAnsi"/>
          <w:sz w:val="22"/>
          <w:szCs w:val="22"/>
        </w:rPr>
      </w:pPr>
    </w:p>
    <w:p w14:paraId="0BD8F9CF" w14:textId="3E8E31D7" w:rsidR="00E840BC" w:rsidRPr="005D6AB5" w:rsidRDefault="00E840BC" w:rsidP="00E840BC">
      <w:pPr>
        <w:rPr>
          <w:rFonts w:asciiTheme="minorHAnsi" w:hAnsiTheme="minorHAnsi" w:cstheme="minorHAnsi"/>
          <w:sz w:val="22"/>
          <w:szCs w:val="22"/>
          <w:highlight w:val="cyan"/>
        </w:rPr>
      </w:pPr>
      <w:r w:rsidRPr="005D6AB5">
        <w:rPr>
          <w:rFonts w:asciiTheme="minorHAnsi" w:hAnsiTheme="minorHAnsi" w:cstheme="minorHAnsi"/>
          <w:sz w:val="22"/>
          <w:szCs w:val="22"/>
        </w:rPr>
        <w:t>-Les échantillons donneront lieu au versement d’une prime.</w:t>
      </w:r>
      <w:r w:rsidRPr="005D6AB5">
        <w:rPr>
          <w:rFonts w:asciiTheme="minorHAnsi" w:hAnsiTheme="minorHAnsi" w:cstheme="minorHAnsi"/>
          <w:sz w:val="22"/>
          <w:szCs w:val="22"/>
        </w:rPr>
        <w:fldChar w:fldCharType="begin">
          <w:ffData>
            <w:name w:val=""/>
            <w:enabled/>
            <w:calcOnExit w:val="0"/>
            <w:checkBox>
              <w:sizeAuto/>
              <w:default w:val="0"/>
            </w:checkBox>
          </w:ffData>
        </w:fldChar>
      </w:r>
      <w:r w:rsidRPr="005D6AB5">
        <w:rPr>
          <w:rFonts w:asciiTheme="minorHAnsi" w:hAnsiTheme="minorHAnsi" w:cstheme="minorHAnsi"/>
          <w:sz w:val="22"/>
          <w:szCs w:val="22"/>
        </w:rPr>
        <w:instrText xml:space="preserve"> FORMCHECKBOX </w:instrText>
      </w:r>
      <w:r w:rsidR="008C7A6F">
        <w:rPr>
          <w:rFonts w:asciiTheme="minorHAnsi" w:hAnsiTheme="minorHAnsi" w:cstheme="minorHAnsi"/>
          <w:sz w:val="22"/>
          <w:szCs w:val="22"/>
        </w:rPr>
      </w:r>
      <w:r w:rsidR="008C7A6F">
        <w:rPr>
          <w:rFonts w:asciiTheme="minorHAnsi" w:hAnsiTheme="minorHAnsi" w:cstheme="minorHAnsi"/>
          <w:sz w:val="22"/>
          <w:szCs w:val="22"/>
        </w:rPr>
        <w:fldChar w:fldCharType="separate"/>
      </w:r>
      <w:r w:rsidRPr="005D6AB5">
        <w:rPr>
          <w:rFonts w:asciiTheme="minorHAnsi" w:hAnsiTheme="minorHAnsi" w:cstheme="minorHAnsi"/>
          <w:sz w:val="22"/>
          <w:szCs w:val="22"/>
        </w:rPr>
        <w:fldChar w:fldCharType="end"/>
      </w:r>
      <w:r w:rsidRPr="005D6AB5">
        <w:rPr>
          <w:rFonts w:asciiTheme="minorHAnsi" w:hAnsiTheme="minorHAnsi" w:cstheme="minorHAnsi"/>
          <w:sz w:val="22"/>
          <w:szCs w:val="22"/>
        </w:rPr>
        <w:t xml:space="preserve"> Oui</w:t>
      </w:r>
      <w:r w:rsidRPr="005D6AB5">
        <w:rPr>
          <w:rFonts w:asciiTheme="minorHAnsi" w:hAnsiTheme="minorHAnsi" w:cstheme="minorHAnsi"/>
          <w:sz w:val="22"/>
          <w:szCs w:val="22"/>
        </w:rPr>
        <w:tab/>
      </w:r>
      <w:r w:rsidRPr="005D6AB5">
        <w:rPr>
          <w:rFonts w:asciiTheme="minorHAnsi" w:hAnsiTheme="minorHAnsi" w:cstheme="minorHAnsi"/>
          <w:sz w:val="22"/>
          <w:szCs w:val="22"/>
        </w:rPr>
        <w:tab/>
      </w:r>
      <w:r w:rsidR="005B73D0" w:rsidRPr="005D6AB5">
        <w:rPr>
          <w:rFonts w:asciiTheme="minorHAnsi" w:hAnsiTheme="minorHAnsi" w:cstheme="minorHAnsi"/>
          <w:sz w:val="22"/>
          <w:szCs w:val="22"/>
        </w:rPr>
        <w:fldChar w:fldCharType="begin">
          <w:ffData>
            <w:name w:val=""/>
            <w:enabled/>
            <w:calcOnExit w:val="0"/>
            <w:checkBox>
              <w:sizeAuto/>
              <w:default w:val="1"/>
            </w:checkBox>
          </w:ffData>
        </w:fldChar>
      </w:r>
      <w:r w:rsidR="005B73D0" w:rsidRPr="005D6AB5">
        <w:rPr>
          <w:rFonts w:asciiTheme="minorHAnsi" w:hAnsiTheme="minorHAnsi" w:cstheme="minorHAnsi"/>
          <w:sz w:val="22"/>
          <w:szCs w:val="22"/>
        </w:rPr>
        <w:instrText xml:space="preserve"> FORMCHECKBOX </w:instrText>
      </w:r>
      <w:r w:rsidR="008C7A6F">
        <w:rPr>
          <w:rFonts w:asciiTheme="minorHAnsi" w:hAnsiTheme="minorHAnsi" w:cstheme="minorHAnsi"/>
          <w:sz w:val="22"/>
          <w:szCs w:val="22"/>
        </w:rPr>
      </w:r>
      <w:r w:rsidR="008C7A6F">
        <w:rPr>
          <w:rFonts w:asciiTheme="minorHAnsi" w:hAnsiTheme="minorHAnsi" w:cstheme="minorHAnsi"/>
          <w:sz w:val="22"/>
          <w:szCs w:val="22"/>
        </w:rPr>
        <w:fldChar w:fldCharType="separate"/>
      </w:r>
      <w:r w:rsidR="005B73D0" w:rsidRPr="005D6AB5">
        <w:rPr>
          <w:rFonts w:asciiTheme="minorHAnsi" w:hAnsiTheme="minorHAnsi" w:cstheme="minorHAnsi"/>
          <w:sz w:val="22"/>
          <w:szCs w:val="22"/>
        </w:rPr>
        <w:fldChar w:fldCharType="end"/>
      </w:r>
      <w:r w:rsidRPr="005D6AB5">
        <w:rPr>
          <w:rFonts w:asciiTheme="minorHAnsi" w:hAnsiTheme="minorHAnsi" w:cstheme="minorHAnsi"/>
          <w:sz w:val="22"/>
          <w:szCs w:val="22"/>
        </w:rPr>
        <w:t xml:space="preserve"> Non</w:t>
      </w:r>
    </w:p>
    <w:p w14:paraId="1DF42C41" w14:textId="77777777" w:rsidR="00E840BC" w:rsidRPr="005D6AB5" w:rsidRDefault="00E840BC" w:rsidP="00E840BC">
      <w:pPr>
        <w:rPr>
          <w:rFonts w:asciiTheme="minorHAnsi" w:hAnsiTheme="minorHAnsi" w:cstheme="minorHAnsi"/>
          <w:sz w:val="22"/>
          <w:szCs w:val="22"/>
          <w:highlight w:val="cyan"/>
        </w:rPr>
      </w:pPr>
    </w:p>
    <w:p w14:paraId="50657F12" w14:textId="77777777" w:rsidR="00E840BC" w:rsidRPr="005D6AB5" w:rsidRDefault="00E840BC" w:rsidP="00E840BC">
      <w:pPr>
        <w:rPr>
          <w:rFonts w:asciiTheme="minorHAnsi" w:hAnsiTheme="minorHAnsi" w:cstheme="minorHAnsi"/>
          <w:sz w:val="22"/>
          <w:szCs w:val="22"/>
        </w:rPr>
      </w:pPr>
    </w:p>
    <w:p w14:paraId="60C8A569" w14:textId="77777777" w:rsidR="00E840BC" w:rsidRPr="005D6AB5" w:rsidRDefault="00E840BC" w:rsidP="00E840BC">
      <w:pPr>
        <w:tabs>
          <w:tab w:val="left" w:pos="5497"/>
        </w:tabs>
        <w:rPr>
          <w:rFonts w:asciiTheme="minorHAnsi" w:hAnsiTheme="minorHAnsi" w:cstheme="minorHAnsi"/>
          <w:sz w:val="22"/>
          <w:szCs w:val="22"/>
        </w:rPr>
      </w:pPr>
      <w:r w:rsidRPr="005D6AB5">
        <w:rPr>
          <w:rFonts w:asciiTheme="minorHAnsi" w:hAnsiTheme="minorHAnsi" w:cstheme="minorHAnsi"/>
          <w:sz w:val="22"/>
          <w:szCs w:val="22"/>
        </w:rPr>
        <w:tab/>
      </w:r>
    </w:p>
    <w:p w14:paraId="0C7E9F1D" w14:textId="77777777" w:rsidR="00E840BC" w:rsidRPr="005D6AB5" w:rsidRDefault="00E840BC" w:rsidP="00E840BC">
      <w:pPr>
        <w:rPr>
          <w:rFonts w:asciiTheme="minorHAnsi" w:hAnsiTheme="minorHAnsi" w:cstheme="minorHAnsi"/>
          <w:sz w:val="22"/>
          <w:szCs w:val="22"/>
        </w:rPr>
      </w:pPr>
      <w:r w:rsidRPr="005D6AB5">
        <w:rPr>
          <w:rFonts w:asciiTheme="minorHAnsi" w:hAnsiTheme="minorHAnsi" w:cstheme="minorHAnsi"/>
          <w:sz w:val="22"/>
          <w:szCs w:val="22"/>
        </w:rPr>
        <w:t>En application de l’article R.2132-12 6° du code de la commande publique, l’acheteur accepte la remise d’échantillons matériels.</w:t>
      </w:r>
    </w:p>
    <w:p w14:paraId="70AAD993" w14:textId="77777777" w:rsidR="00E840BC" w:rsidRPr="005D6AB5" w:rsidRDefault="00E840BC" w:rsidP="00E840BC">
      <w:pPr>
        <w:rPr>
          <w:rFonts w:asciiTheme="minorHAnsi" w:hAnsiTheme="minorHAnsi" w:cstheme="minorHAnsi"/>
          <w:sz w:val="22"/>
          <w:szCs w:val="22"/>
        </w:rPr>
      </w:pPr>
    </w:p>
    <w:p w14:paraId="6569C586" w14:textId="77777777" w:rsidR="00E840BC" w:rsidRPr="005D6AB5" w:rsidRDefault="00E840BC" w:rsidP="00E840BC">
      <w:pPr>
        <w:rPr>
          <w:rFonts w:asciiTheme="minorHAnsi" w:hAnsiTheme="minorHAnsi" w:cstheme="minorHAnsi"/>
          <w:color w:val="000000"/>
          <w:sz w:val="22"/>
          <w:szCs w:val="22"/>
          <w:u w:val="single"/>
        </w:rPr>
      </w:pPr>
      <w:r w:rsidRPr="005D6AB5">
        <w:rPr>
          <w:rFonts w:asciiTheme="minorHAnsi" w:hAnsiTheme="minorHAnsi" w:cstheme="minorHAnsi"/>
          <w:b/>
          <w:bCs/>
          <w:color w:val="000000"/>
          <w:sz w:val="22"/>
          <w:szCs w:val="22"/>
          <w:u w:val="single"/>
        </w:rPr>
        <w:t xml:space="preserve">Conditions de restitution des échantillons </w:t>
      </w:r>
    </w:p>
    <w:p w14:paraId="25CB9FE4" w14:textId="77777777" w:rsidR="00E840BC" w:rsidRPr="005D6AB5" w:rsidRDefault="00E840BC" w:rsidP="00E840BC">
      <w:pPr>
        <w:rPr>
          <w:rFonts w:asciiTheme="minorHAnsi" w:hAnsiTheme="minorHAnsi" w:cstheme="minorHAnsi"/>
          <w:sz w:val="22"/>
          <w:szCs w:val="22"/>
        </w:rPr>
      </w:pPr>
      <w:r w:rsidRPr="005D6AB5">
        <w:rPr>
          <w:rFonts w:asciiTheme="minorHAnsi" w:hAnsiTheme="minorHAnsi" w:cstheme="minorHAnsi"/>
          <w:color w:val="000000"/>
          <w:sz w:val="22"/>
          <w:szCs w:val="22"/>
        </w:rPr>
        <w:t xml:space="preserve">Le candidat dont l’offre a été rejetée dispose d’un mois à compter de la réception de la lettre de rejet relative au lot concerné pour demander la restitution des échantillons non utilisés. Au-delà, les produits </w:t>
      </w:r>
      <w:r w:rsidRPr="005D6AB5">
        <w:rPr>
          <w:rFonts w:asciiTheme="minorHAnsi" w:hAnsiTheme="minorHAnsi" w:cstheme="minorHAnsi"/>
          <w:color w:val="000000"/>
          <w:sz w:val="22"/>
          <w:szCs w:val="22"/>
        </w:rPr>
        <w:lastRenderedPageBreak/>
        <w:t>ne pourront être réclamés. L’expédition sera à ses frais.</w:t>
      </w:r>
    </w:p>
    <w:p w14:paraId="0FC1AB1F" w14:textId="77777777" w:rsidR="00E840BC" w:rsidRPr="005D6AB5" w:rsidRDefault="00E840BC" w:rsidP="00E840BC">
      <w:pPr>
        <w:rPr>
          <w:rFonts w:asciiTheme="minorHAnsi" w:hAnsiTheme="minorHAnsi" w:cstheme="minorHAnsi"/>
          <w:sz w:val="22"/>
          <w:szCs w:val="22"/>
          <w:highlight w:val="cyan"/>
        </w:rPr>
      </w:pPr>
    </w:p>
    <w:p w14:paraId="020BCD42" w14:textId="77777777" w:rsidR="003237AA" w:rsidRPr="005D6AB5" w:rsidRDefault="003237AA" w:rsidP="003237AA">
      <w:pPr>
        <w:rPr>
          <w:rFonts w:asciiTheme="minorHAnsi" w:hAnsiTheme="minorHAnsi" w:cstheme="minorHAnsi"/>
          <w:b/>
          <w:sz w:val="22"/>
          <w:szCs w:val="22"/>
          <w:u w:val="single"/>
        </w:rPr>
      </w:pPr>
      <w:r w:rsidRPr="005D6AB5">
        <w:rPr>
          <w:rFonts w:asciiTheme="minorHAnsi" w:hAnsiTheme="minorHAnsi" w:cstheme="minorHAnsi"/>
          <w:b/>
          <w:sz w:val="22"/>
          <w:szCs w:val="22"/>
          <w:u w:val="single"/>
        </w:rPr>
        <w:t>VARIANTES NON AUTORISEES</w:t>
      </w:r>
    </w:p>
    <w:p w14:paraId="19CE0F55" w14:textId="77777777" w:rsidR="003237AA" w:rsidRPr="005D6AB5" w:rsidRDefault="003237AA" w:rsidP="003237AA">
      <w:pPr>
        <w:rPr>
          <w:rFonts w:asciiTheme="minorHAnsi" w:hAnsiTheme="minorHAnsi" w:cstheme="minorHAnsi"/>
          <w:sz w:val="22"/>
          <w:szCs w:val="22"/>
        </w:rPr>
      </w:pPr>
      <w:r w:rsidRPr="005D6AB5">
        <w:rPr>
          <w:rFonts w:asciiTheme="minorHAnsi" w:hAnsiTheme="minorHAnsi" w:cstheme="minorHAnsi"/>
          <w:sz w:val="22"/>
          <w:szCs w:val="22"/>
        </w:rPr>
        <w:t>(votre réponse doit être strictement conforme au CCAP et CCTP)</w:t>
      </w:r>
    </w:p>
    <w:p w14:paraId="112EE5C2" w14:textId="77777777" w:rsidR="003237AA" w:rsidRPr="005D6AB5" w:rsidRDefault="003237AA" w:rsidP="003237AA">
      <w:pPr>
        <w:rPr>
          <w:rFonts w:asciiTheme="minorHAnsi" w:hAnsiTheme="minorHAnsi" w:cstheme="minorHAnsi"/>
          <w:sz w:val="22"/>
          <w:szCs w:val="22"/>
        </w:rPr>
      </w:pPr>
      <w:bookmarkStart w:id="31" w:name="_Hlk228962153"/>
      <w:r w:rsidRPr="005D6AB5">
        <w:rPr>
          <w:rFonts w:asciiTheme="minorHAnsi" w:hAnsiTheme="minorHAnsi" w:cstheme="minorHAnsi"/>
          <w:b/>
          <w:noProof/>
          <w:color w:val="ED7D31" w:themeColor="accent2"/>
          <w:sz w:val="22"/>
          <w:szCs w:val="22"/>
        </w:rPr>
        <w:drawing>
          <wp:inline distT="0" distB="0" distL="0" distR="0" wp14:anchorId="4F30FE98" wp14:editId="25A3F320">
            <wp:extent cx="342900" cy="266700"/>
            <wp:effectExtent l="0" t="0" r="0" b="0"/>
            <wp:docPr id="42" name="Image 42" descr="C:\Documents and Settings\01577171\Local Settings\Temporary Internet Files\Content.IE5\Q36MU1HV\548px-Attention_Sign.svg[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C:\Documents and Settings\01577171\Local Settings\Temporary Internet Files\Content.IE5\Q36MU1HV\548px-Attention_Sign.svg[1].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42900" cy="266700"/>
                    </a:xfrm>
                    <a:prstGeom prst="rect">
                      <a:avLst/>
                    </a:prstGeom>
                    <a:noFill/>
                    <a:ln>
                      <a:noFill/>
                    </a:ln>
                  </pic:spPr>
                </pic:pic>
              </a:graphicData>
            </a:graphic>
          </wp:inline>
        </w:drawing>
      </w:r>
      <w:r w:rsidRPr="005D6AB5">
        <w:rPr>
          <w:rFonts w:asciiTheme="minorHAnsi" w:hAnsiTheme="minorHAnsi" w:cstheme="minorHAnsi"/>
          <w:sz w:val="22"/>
          <w:szCs w:val="22"/>
        </w:rPr>
        <w:t>Si vous présentez une ou plusieurs variantes, l’ensemble de vos offres (base et variante(s)) seront rejetées.</w:t>
      </w:r>
    </w:p>
    <w:bookmarkEnd w:id="31"/>
    <w:p w14:paraId="13CE8E12" w14:textId="77777777" w:rsidR="00E840BC" w:rsidRPr="005D6AB5" w:rsidRDefault="00E840BC" w:rsidP="00E840BC">
      <w:pPr>
        <w:pStyle w:val="Paragraphedeliste"/>
        <w:widowControl/>
        <w:autoSpaceDE/>
        <w:autoSpaceDN/>
        <w:adjustRightInd/>
        <w:spacing w:line="276" w:lineRule="auto"/>
        <w:ind w:left="0"/>
        <w:contextualSpacing/>
        <w:jc w:val="both"/>
        <w:rPr>
          <w:rFonts w:asciiTheme="minorHAnsi" w:hAnsiTheme="minorHAnsi" w:cstheme="minorHAnsi"/>
          <w:color w:val="ED7D31" w:themeColor="accent2"/>
          <w:sz w:val="22"/>
          <w:szCs w:val="22"/>
        </w:rPr>
      </w:pPr>
    </w:p>
    <w:p w14:paraId="762CF8CA" w14:textId="77777777" w:rsidR="00E840BC" w:rsidRPr="005D6AB5" w:rsidRDefault="00E840BC" w:rsidP="00E840BC">
      <w:pPr>
        <w:pStyle w:val="Paragraphedeliste"/>
        <w:widowControl/>
        <w:autoSpaceDE/>
        <w:autoSpaceDN/>
        <w:adjustRightInd/>
        <w:spacing w:line="276" w:lineRule="auto"/>
        <w:ind w:left="0"/>
        <w:contextualSpacing/>
        <w:jc w:val="both"/>
        <w:rPr>
          <w:rFonts w:asciiTheme="minorHAnsi" w:hAnsiTheme="minorHAnsi" w:cstheme="minorHAnsi"/>
          <w:color w:val="ED7D31" w:themeColor="accent2"/>
          <w:sz w:val="22"/>
          <w:szCs w:val="22"/>
        </w:rPr>
      </w:pPr>
    </w:p>
    <w:p w14:paraId="598E6D07" w14:textId="77777777" w:rsidR="003237AA" w:rsidRPr="005D6AB5" w:rsidRDefault="003237AA" w:rsidP="003237AA">
      <w:pPr>
        <w:rPr>
          <w:rFonts w:asciiTheme="minorHAnsi" w:hAnsiTheme="minorHAnsi" w:cstheme="minorHAnsi"/>
          <w:color w:val="FF0000"/>
          <w:sz w:val="22"/>
          <w:szCs w:val="22"/>
          <w:highlight w:val="cyan"/>
        </w:rPr>
      </w:pPr>
    </w:p>
    <w:p w14:paraId="087FDE82" w14:textId="77777777" w:rsidR="009C0811" w:rsidRPr="005D6AB5" w:rsidRDefault="009C0811" w:rsidP="003237AA">
      <w:pPr>
        <w:rPr>
          <w:rFonts w:asciiTheme="minorHAnsi" w:hAnsiTheme="minorHAnsi" w:cstheme="minorHAnsi"/>
          <w:color w:val="FF0000"/>
          <w:sz w:val="22"/>
          <w:szCs w:val="22"/>
          <w:highlight w:val="cyan"/>
        </w:rPr>
      </w:pPr>
    </w:p>
    <w:p w14:paraId="71961375" w14:textId="77777777" w:rsidR="009C0811" w:rsidRPr="005D6AB5" w:rsidRDefault="009C0811" w:rsidP="003237AA">
      <w:pPr>
        <w:rPr>
          <w:rFonts w:asciiTheme="minorHAnsi" w:hAnsiTheme="minorHAnsi" w:cstheme="minorHAnsi"/>
          <w:color w:val="FF0000"/>
          <w:sz w:val="22"/>
          <w:szCs w:val="22"/>
          <w:highlight w:val="cyan"/>
        </w:rPr>
      </w:pPr>
    </w:p>
    <w:p w14:paraId="233A5C4C" w14:textId="77777777" w:rsidR="009C0811" w:rsidRPr="005D6AB5" w:rsidRDefault="009C0811" w:rsidP="003237AA">
      <w:pPr>
        <w:rPr>
          <w:rFonts w:asciiTheme="minorHAnsi" w:hAnsiTheme="minorHAnsi" w:cstheme="minorHAnsi"/>
          <w:color w:val="FF0000"/>
          <w:sz w:val="22"/>
          <w:szCs w:val="22"/>
          <w:highlight w:val="cyan"/>
        </w:rPr>
      </w:pPr>
    </w:p>
    <w:p w14:paraId="6E5996B7" w14:textId="77777777" w:rsidR="009C0811" w:rsidRPr="005D6AB5" w:rsidRDefault="009C0811" w:rsidP="003237AA">
      <w:pPr>
        <w:rPr>
          <w:rFonts w:asciiTheme="minorHAnsi" w:hAnsiTheme="minorHAnsi" w:cstheme="minorHAnsi"/>
          <w:color w:val="FF0000"/>
          <w:sz w:val="22"/>
          <w:szCs w:val="22"/>
          <w:highlight w:val="cyan"/>
        </w:rPr>
      </w:pPr>
    </w:p>
    <w:p w14:paraId="28440C28" w14:textId="77777777" w:rsidR="009C0811" w:rsidRPr="005D6AB5" w:rsidRDefault="009C0811" w:rsidP="003237AA">
      <w:pPr>
        <w:rPr>
          <w:rFonts w:asciiTheme="minorHAnsi" w:hAnsiTheme="minorHAnsi" w:cstheme="minorHAnsi"/>
          <w:color w:val="FF0000"/>
          <w:sz w:val="22"/>
          <w:szCs w:val="22"/>
          <w:highlight w:val="cyan"/>
        </w:rPr>
      </w:pPr>
    </w:p>
    <w:p w14:paraId="095E886E" w14:textId="77777777" w:rsidR="009C0811" w:rsidRPr="005D6AB5" w:rsidRDefault="009C0811" w:rsidP="003237AA">
      <w:pPr>
        <w:rPr>
          <w:rFonts w:asciiTheme="minorHAnsi" w:hAnsiTheme="minorHAnsi" w:cstheme="minorHAnsi"/>
          <w:color w:val="FF0000"/>
          <w:sz w:val="22"/>
          <w:szCs w:val="22"/>
          <w:highlight w:val="cyan"/>
        </w:rPr>
      </w:pPr>
    </w:p>
    <w:p w14:paraId="69FE9694" w14:textId="77777777" w:rsidR="009C0811" w:rsidRPr="005D6AB5" w:rsidRDefault="009C0811" w:rsidP="003237AA">
      <w:pPr>
        <w:rPr>
          <w:rFonts w:asciiTheme="minorHAnsi" w:hAnsiTheme="minorHAnsi" w:cstheme="minorHAnsi"/>
          <w:color w:val="FF0000"/>
          <w:sz w:val="22"/>
          <w:szCs w:val="22"/>
          <w:highlight w:val="cyan"/>
        </w:rPr>
      </w:pPr>
    </w:p>
    <w:p w14:paraId="43F6410C" w14:textId="77777777" w:rsidR="009C0811" w:rsidRPr="005D6AB5" w:rsidRDefault="009C0811" w:rsidP="003237AA">
      <w:pPr>
        <w:rPr>
          <w:rFonts w:asciiTheme="minorHAnsi" w:hAnsiTheme="minorHAnsi" w:cstheme="minorHAnsi"/>
          <w:color w:val="FF0000"/>
          <w:sz w:val="22"/>
          <w:szCs w:val="22"/>
          <w:highlight w:val="cyan"/>
        </w:rPr>
      </w:pPr>
    </w:p>
    <w:p w14:paraId="44249B6D" w14:textId="77777777" w:rsidR="009C0811" w:rsidRPr="005D6AB5" w:rsidRDefault="009C0811" w:rsidP="003237AA">
      <w:pPr>
        <w:rPr>
          <w:rFonts w:asciiTheme="minorHAnsi" w:hAnsiTheme="minorHAnsi" w:cstheme="minorHAnsi"/>
          <w:color w:val="FF0000"/>
          <w:sz w:val="22"/>
          <w:szCs w:val="22"/>
          <w:highlight w:val="cyan"/>
        </w:rPr>
      </w:pPr>
    </w:p>
    <w:p w14:paraId="74BEED4A" w14:textId="77777777" w:rsidR="009C0811" w:rsidRPr="005D6AB5" w:rsidRDefault="009C0811" w:rsidP="003237AA">
      <w:pPr>
        <w:rPr>
          <w:rFonts w:asciiTheme="minorHAnsi" w:hAnsiTheme="minorHAnsi" w:cstheme="minorHAnsi"/>
          <w:color w:val="FF0000"/>
          <w:sz w:val="22"/>
          <w:szCs w:val="22"/>
          <w:highlight w:val="cyan"/>
        </w:rPr>
      </w:pPr>
    </w:p>
    <w:p w14:paraId="768EDF95" w14:textId="77777777" w:rsidR="009C0811" w:rsidRPr="005D6AB5" w:rsidRDefault="009C0811" w:rsidP="003237AA">
      <w:pPr>
        <w:rPr>
          <w:rFonts w:asciiTheme="minorHAnsi" w:hAnsiTheme="minorHAnsi" w:cstheme="minorHAnsi"/>
          <w:color w:val="FF0000"/>
          <w:sz w:val="22"/>
          <w:szCs w:val="22"/>
          <w:highlight w:val="cyan"/>
        </w:rPr>
      </w:pPr>
    </w:p>
    <w:p w14:paraId="272E89F1" w14:textId="77777777" w:rsidR="009C0811" w:rsidRPr="005D6AB5" w:rsidRDefault="009C0811" w:rsidP="003237AA">
      <w:pPr>
        <w:rPr>
          <w:rFonts w:asciiTheme="minorHAnsi" w:hAnsiTheme="minorHAnsi" w:cstheme="minorHAnsi"/>
          <w:color w:val="FF0000"/>
          <w:sz w:val="22"/>
          <w:szCs w:val="22"/>
          <w:highlight w:val="cyan"/>
        </w:rPr>
      </w:pPr>
    </w:p>
    <w:p w14:paraId="124767A8" w14:textId="77777777" w:rsidR="009C0811" w:rsidRPr="005D6AB5" w:rsidRDefault="009C0811" w:rsidP="003237AA">
      <w:pPr>
        <w:rPr>
          <w:rFonts w:asciiTheme="minorHAnsi" w:hAnsiTheme="minorHAnsi" w:cstheme="minorHAnsi"/>
          <w:color w:val="FF0000"/>
          <w:sz w:val="22"/>
          <w:szCs w:val="22"/>
          <w:highlight w:val="cyan"/>
        </w:rPr>
      </w:pPr>
    </w:p>
    <w:p w14:paraId="00B671FB" w14:textId="77777777" w:rsidR="009C0811" w:rsidRPr="005D6AB5" w:rsidRDefault="009C0811" w:rsidP="003237AA">
      <w:pPr>
        <w:rPr>
          <w:rFonts w:asciiTheme="minorHAnsi" w:hAnsiTheme="minorHAnsi" w:cstheme="minorHAnsi"/>
          <w:color w:val="FF0000"/>
          <w:sz w:val="22"/>
          <w:szCs w:val="22"/>
          <w:highlight w:val="cyan"/>
        </w:rPr>
      </w:pPr>
    </w:p>
    <w:p w14:paraId="042F8B9D" w14:textId="77777777" w:rsidR="009C0811" w:rsidRPr="005D6AB5" w:rsidRDefault="009C0811" w:rsidP="003237AA">
      <w:pPr>
        <w:rPr>
          <w:rFonts w:asciiTheme="minorHAnsi" w:hAnsiTheme="minorHAnsi" w:cstheme="minorHAnsi"/>
          <w:color w:val="FF0000"/>
          <w:sz w:val="22"/>
          <w:szCs w:val="22"/>
          <w:highlight w:val="cyan"/>
        </w:rPr>
      </w:pPr>
    </w:p>
    <w:p w14:paraId="714897B5" w14:textId="77777777" w:rsidR="009C0811" w:rsidRDefault="009C0811" w:rsidP="003237AA">
      <w:pPr>
        <w:rPr>
          <w:rFonts w:asciiTheme="minorHAnsi" w:hAnsiTheme="minorHAnsi" w:cstheme="minorHAnsi"/>
          <w:color w:val="FF0000"/>
          <w:sz w:val="22"/>
          <w:szCs w:val="22"/>
          <w:highlight w:val="cyan"/>
        </w:rPr>
      </w:pPr>
    </w:p>
    <w:p w14:paraId="3D82B702" w14:textId="77777777" w:rsidR="00FB6999" w:rsidRDefault="00FB6999" w:rsidP="003237AA">
      <w:pPr>
        <w:rPr>
          <w:rFonts w:asciiTheme="minorHAnsi" w:hAnsiTheme="minorHAnsi" w:cstheme="minorHAnsi"/>
          <w:color w:val="FF0000"/>
          <w:sz w:val="22"/>
          <w:szCs w:val="22"/>
          <w:highlight w:val="cyan"/>
        </w:rPr>
      </w:pPr>
    </w:p>
    <w:p w14:paraId="3A217424" w14:textId="77777777" w:rsidR="00FB6999" w:rsidRDefault="00FB6999" w:rsidP="003237AA">
      <w:pPr>
        <w:rPr>
          <w:rFonts w:asciiTheme="minorHAnsi" w:hAnsiTheme="minorHAnsi" w:cstheme="minorHAnsi"/>
          <w:color w:val="FF0000"/>
          <w:sz w:val="22"/>
          <w:szCs w:val="22"/>
          <w:highlight w:val="cyan"/>
        </w:rPr>
      </w:pPr>
    </w:p>
    <w:p w14:paraId="054F0CB1" w14:textId="77777777" w:rsidR="00FB6999" w:rsidRDefault="00FB6999" w:rsidP="003237AA">
      <w:pPr>
        <w:rPr>
          <w:rFonts w:asciiTheme="minorHAnsi" w:hAnsiTheme="minorHAnsi" w:cstheme="minorHAnsi"/>
          <w:color w:val="FF0000"/>
          <w:sz w:val="22"/>
          <w:szCs w:val="22"/>
          <w:highlight w:val="cyan"/>
        </w:rPr>
      </w:pPr>
    </w:p>
    <w:p w14:paraId="435FE0E6" w14:textId="77777777" w:rsidR="00FB6999" w:rsidRDefault="00FB6999" w:rsidP="003237AA">
      <w:pPr>
        <w:rPr>
          <w:rFonts w:asciiTheme="minorHAnsi" w:hAnsiTheme="minorHAnsi" w:cstheme="minorHAnsi"/>
          <w:color w:val="FF0000"/>
          <w:sz w:val="22"/>
          <w:szCs w:val="22"/>
          <w:highlight w:val="cyan"/>
        </w:rPr>
      </w:pPr>
    </w:p>
    <w:p w14:paraId="5112F4B0" w14:textId="77777777" w:rsidR="00FB6999" w:rsidRDefault="00FB6999" w:rsidP="003237AA">
      <w:pPr>
        <w:rPr>
          <w:rFonts w:asciiTheme="minorHAnsi" w:hAnsiTheme="minorHAnsi" w:cstheme="minorHAnsi"/>
          <w:color w:val="FF0000"/>
          <w:sz w:val="22"/>
          <w:szCs w:val="22"/>
          <w:highlight w:val="cyan"/>
        </w:rPr>
      </w:pPr>
    </w:p>
    <w:p w14:paraId="7F8C4E71" w14:textId="77777777" w:rsidR="00FB6999" w:rsidRDefault="00FB6999" w:rsidP="003237AA">
      <w:pPr>
        <w:rPr>
          <w:rFonts w:asciiTheme="minorHAnsi" w:hAnsiTheme="minorHAnsi" w:cstheme="minorHAnsi"/>
          <w:color w:val="FF0000"/>
          <w:sz w:val="22"/>
          <w:szCs w:val="22"/>
          <w:highlight w:val="cyan"/>
        </w:rPr>
      </w:pPr>
    </w:p>
    <w:p w14:paraId="5118F86A" w14:textId="77777777" w:rsidR="00FB6999" w:rsidRDefault="00FB6999" w:rsidP="003237AA">
      <w:pPr>
        <w:rPr>
          <w:rFonts w:asciiTheme="minorHAnsi" w:hAnsiTheme="minorHAnsi" w:cstheme="minorHAnsi"/>
          <w:color w:val="FF0000"/>
          <w:sz w:val="22"/>
          <w:szCs w:val="22"/>
          <w:highlight w:val="cyan"/>
        </w:rPr>
      </w:pPr>
    </w:p>
    <w:p w14:paraId="5D02820B" w14:textId="77777777" w:rsidR="00FB6999" w:rsidRDefault="00FB6999" w:rsidP="003237AA">
      <w:pPr>
        <w:rPr>
          <w:rFonts w:asciiTheme="minorHAnsi" w:hAnsiTheme="minorHAnsi" w:cstheme="minorHAnsi"/>
          <w:color w:val="FF0000"/>
          <w:sz w:val="22"/>
          <w:szCs w:val="22"/>
          <w:highlight w:val="cyan"/>
        </w:rPr>
      </w:pPr>
    </w:p>
    <w:p w14:paraId="795C08F3" w14:textId="77777777" w:rsidR="00FB6999" w:rsidRDefault="00FB6999" w:rsidP="003237AA">
      <w:pPr>
        <w:rPr>
          <w:rFonts w:asciiTheme="minorHAnsi" w:hAnsiTheme="minorHAnsi" w:cstheme="minorHAnsi"/>
          <w:color w:val="FF0000"/>
          <w:sz w:val="22"/>
          <w:szCs w:val="22"/>
          <w:highlight w:val="cyan"/>
        </w:rPr>
      </w:pPr>
    </w:p>
    <w:p w14:paraId="02780733" w14:textId="77777777" w:rsidR="00FB6999" w:rsidRDefault="00FB6999" w:rsidP="003237AA">
      <w:pPr>
        <w:rPr>
          <w:rFonts w:asciiTheme="minorHAnsi" w:hAnsiTheme="minorHAnsi" w:cstheme="minorHAnsi"/>
          <w:color w:val="FF0000"/>
          <w:sz w:val="22"/>
          <w:szCs w:val="22"/>
          <w:highlight w:val="cyan"/>
        </w:rPr>
      </w:pPr>
    </w:p>
    <w:p w14:paraId="3C9612CA" w14:textId="77777777" w:rsidR="00FB6999" w:rsidRDefault="00FB6999" w:rsidP="003237AA">
      <w:pPr>
        <w:rPr>
          <w:rFonts w:asciiTheme="minorHAnsi" w:hAnsiTheme="minorHAnsi" w:cstheme="minorHAnsi"/>
          <w:color w:val="FF0000"/>
          <w:sz w:val="22"/>
          <w:szCs w:val="22"/>
          <w:highlight w:val="cyan"/>
        </w:rPr>
      </w:pPr>
    </w:p>
    <w:p w14:paraId="29C2D50A" w14:textId="77777777" w:rsidR="00FB6999" w:rsidRPr="005D6AB5" w:rsidRDefault="00FB6999" w:rsidP="003237AA">
      <w:pPr>
        <w:rPr>
          <w:rFonts w:asciiTheme="minorHAnsi" w:hAnsiTheme="minorHAnsi" w:cstheme="minorHAnsi"/>
          <w:color w:val="FF0000"/>
          <w:sz w:val="22"/>
          <w:szCs w:val="22"/>
          <w:highlight w:val="cyan"/>
        </w:rPr>
      </w:pPr>
    </w:p>
    <w:p w14:paraId="1B774D31" w14:textId="77777777" w:rsidR="009C0811" w:rsidRPr="005D6AB5" w:rsidRDefault="009C0811" w:rsidP="003237AA">
      <w:pPr>
        <w:rPr>
          <w:rFonts w:asciiTheme="minorHAnsi" w:hAnsiTheme="minorHAnsi" w:cstheme="minorHAnsi"/>
          <w:color w:val="FF0000"/>
          <w:sz w:val="22"/>
          <w:szCs w:val="22"/>
          <w:highlight w:val="cyan"/>
        </w:rPr>
      </w:pPr>
    </w:p>
    <w:p w14:paraId="075F9904" w14:textId="77777777" w:rsidR="005B73D0" w:rsidRPr="005D6AB5" w:rsidRDefault="005B73D0" w:rsidP="003237AA">
      <w:pPr>
        <w:rPr>
          <w:rFonts w:asciiTheme="minorHAnsi" w:hAnsiTheme="minorHAnsi" w:cstheme="minorHAnsi"/>
          <w:color w:val="FF0000"/>
          <w:sz w:val="22"/>
          <w:szCs w:val="22"/>
          <w:highlight w:val="cyan"/>
        </w:rPr>
      </w:pPr>
    </w:p>
    <w:p w14:paraId="6E3FCE65" w14:textId="77777777" w:rsidR="005B73D0" w:rsidRPr="005D6AB5" w:rsidRDefault="005B73D0" w:rsidP="003237AA">
      <w:pPr>
        <w:rPr>
          <w:rFonts w:asciiTheme="minorHAnsi" w:hAnsiTheme="minorHAnsi" w:cstheme="minorHAnsi"/>
          <w:color w:val="FF0000"/>
          <w:sz w:val="22"/>
          <w:szCs w:val="22"/>
          <w:highlight w:val="cyan"/>
        </w:rPr>
      </w:pPr>
    </w:p>
    <w:p w14:paraId="286CF76A" w14:textId="7A42C481" w:rsidR="00A947F3" w:rsidRPr="005D6AB5" w:rsidRDefault="00C926C3" w:rsidP="00A947F3">
      <w:pPr>
        <w:rPr>
          <w:rFonts w:asciiTheme="minorHAnsi" w:hAnsiTheme="minorHAnsi" w:cstheme="minorHAnsi"/>
          <w:sz w:val="22"/>
          <w:szCs w:val="22"/>
          <w:highlight w:val="cyan"/>
        </w:rPr>
      </w:pPr>
      <w:r w:rsidRPr="005D6AB5">
        <w:rPr>
          <w:rFonts w:asciiTheme="minorHAnsi" w:hAnsiTheme="minorHAnsi" w:cstheme="minorHAnsi"/>
          <w:noProof/>
          <w:color w:val="5B9BD5" w:themeColor="accent1"/>
          <w:sz w:val="22"/>
          <w:szCs w:val="22"/>
          <w:u w:val="single"/>
        </w:rPr>
        <w:drawing>
          <wp:anchor distT="0" distB="0" distL="114300" distR="114300" simplePos="0" relativeHeight="251751424" behindDoc="1" locked="0" layoutInCell="1" allowOverlap="1" wp14:anchorId="6E797A3A" wp14:editId="3188EEBE">
            <wp:simplePos x="0" y="0"/>
            <wp:positionH relativeFrom="column">
              <wp:posOffset>2487168</wp:posOffset>
            </wp:positionH>
            <wp:positionV relativeFrom="paragraph">
              <wp:posOffset>5588</wp:posOffset>
            </wp:positionV>
            <wp:extent cx="1060450" cy="1115060"/>
            <wp:effectExtent l="0" t="0" r="6350" b="8890"/>
            <wp:wrapTight wrapText="bothSides">
              <wp:wrapPolygon edited="0">
                <wp:start x="0" y="0"/>
                <wp:lineTo x="0" y="21403"/>
                <wp:lineTo x="21341" y="21403"/>
                <wp:lineTo x="21341" y="0"/>
                <wp:lineTo x="0" y="0"/>
              </wp:wrapPolygon>
            </wp:wrapTight>
            <wp:docPr id="12" name="Image 12" descr="Une image contenant habits, joint, Animation, clipar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 7" descr="Une image contenant habits, joint, Animation, clipart&#10;&#10;AI-generated content may be incorrect."/>
                    <pic:cNvPicPr/>
                  </pic:nvPicPr>
                  <pic:blipFill rotWithShape="1">
                    <a:blip r:embed="rId18" cstate="print">
                      <a:extLst>
                        <a:ext uri="{28A0092B-C50C-407E-A947-70E740481C1C}">
                          <a14:useLocalDpi xmlns:a14="http://schemas.microsoft.com/office/drawing/2010/main" val="0"/>
                        </a:ext>
                      </a:extLst>
                    </a:blip>
                    <a:srcRect l="6760" r="14817"/>
                    <a:stretch/>
                  </pic:blipFill>
                  <pic:spPr bwMode="auto">
                    <a:xfrm>
                      <a:off x="0" y="0"/>
                      <a:ext cx="1060450" cy="111506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775C75EC" w14:textId="77777777" w:rsidR="00A947F3" w:rsidRPr="005D6AB5" w:rsidRDefault="00A947F3" w:rsidP="00A947F3">
      <w:pPr>
        <w:jc w:val="both"/>
        <w:rPr>
          <w:rFonts w:asciiTheme="minorHAnsi" w:hAnsiTheme="minorHAnsi" w:cstheme="minorHAnsi"/>
          <w:sz w:val="22"/>
          <w:szCs w:val="22"/>
          <w:highlight w:val="cyan"/>
        </w:rPr>
      </w:pPr>
    </w:p>
    <w:bookmarkEnd w:id="23"/>
    <w:bookmarkEnd w:id="24"/>
    <w:p w14:paraId="5926D2C8" w14:textId="77777777" w:rsidR="009C0811" w:rsidRPr="005D6AB5" w:rsidRDefault="009C0811" w:rsidP="00334A3A">
      <w:pPr>
        <w:pStyle w:val="RedTitre1"/>
        <w:keepNext/>
        <w:framePr w:hSpace="0" w:wrap="auto" w:vAnchor="margin" w:xAlign="left" w:yAlign="inline"/>
        <w:widowControl/>
        <w:rPr>
          <w:rFonts w:asciiTheme="minorHAnsi" w:hAnsiTheme="minorHAnsi" w:cstheme="minorHAnsi"/>
          <w:color w:val="5B9BD5" w:themeColor="accent1"/>
          <w:u w:val="single"/>
        </w:rPr>
      </w:pPr>
    </w:p>
    <w:p w14:paraId="2CFA1351" w14:textId="77777777" w:rsidR="009C0811" w:rsidRPr="005D6AB5" w:rsidRDefault="009C0811" w:rsidP="00334A3A">
      <w:pPr>
        <w:pStyle w:val="RedTitre1"/>
        <w:keepNext/>
        <w:framePr w:hSpace="0" w:wrap="auto" w:vAnchor="margin" w:xAlign="left" w:yAlign="inline"/>
        <w:widowControl/>
        <w:rPr>
          <w:rFonts w:asciiTheme="minorHAnsi" w:hAnsiTheme="minorHAnsi" w:cstheme="minorHAnsi"/>
          <w:color w:val="5B9BD5" w:themeColor="accent1"/>
          <w:u w:val="single"/>
        </w:rPr>
      </w:pPr>
    </w:p>
    <w:p w14:paraId="43F3CF14" w14:textId="77777777" w:rsidR="009C0811" w:rsidRPr="005D6AB5" w:rsidRDefault="009C0811" w:rsidP="00334A3A">
      <w:pPr>
        <w:pStyle w:val="RedTitre1"/>
        <w:keepNext/>
        <w:framePr w:hSpace="0" w:wrap="auto" w:vAnchor="margin" w:xAlign="left" w:yAlign="inline"/>
        <w:widowControl/>
        <w:rPr>
          <w:rFonts w:asciiTheme="minorHAnsi" w:hAnsiTheme="minorHAnsi" w:cstheme="minorHAnsi"/>
          <w:color w:val="5B9BD5" w:themeColor="accent1"/>
          <w:u w:val="single"/>
        </w:rPr>
      </w:pPr>
    </w:p>
    <w:p w14:paraId="1271FA34" w14:textId="77777777" w:rsidR="009C0811" w:rsidRPr="005D6AB5" w:rsidRDefault="009C0811" w:rsidP="00334A3A">
      <w:pPr>
        <w:pStyle w:val="RedTitre1"/>
        <w:keepNext/>
        <w:framePr w:hSpace="0" w:wrap="auto" w:vAnchor="margin" w:xAlign="left" w:yAlign="inline"/>
        <w:widowControl/>
        <w:rPr>
          <w:rFonts w:asciiTheme="minorHAnsi" w:hAnsiTheme="minorHAnsi" w:cstheme="minorHAnsi"/>
          <w:color w:val="5B9BD5" w:themeColor="accent1"/>
          <w:u w:val="single"/>
        </w:rPr>
      </w:pPr>
    </w:p>
    <w:p w14:paraId="24472CB3" w14:textId="77777777" w:rsidR="009C0811" w:rsidRPr="005D6AB5" w:rsidRDefault="009C0811" w:rsidP="00334A3A">
      <w:pPr>
        <w:pStyle w:val="RedTitre1"/>
        <w:keepNext/>
        <w:framePr w:hSpace="0" w:wrap="auto" w:vAnchor="margin" w:xAlign="left" w:yAlign="inline"/>
        <w:widowControl/>
        <w:rPr>
          <w:rFonts w:asciiTheme="minorHAnsi" w:hAnsiTheme="minorHAnsi" w:cstheme="minorHAnsi"/>
          <w:color w:val="5B9BD5" w:themeColor="accent1"/>
          <w:u w:val="single"/>
        </w:rPr>
      </w:pPr>
    </w:p>
    <w:p w14:paraId="360D2EE0" w14:textId="77777777" w:rsidR="009C0811" w:rsidRPr="005D6AB5" w:rsidRDefault="009C0811" w:rsidP="00334A3A">
      <w:pPr>
        <w:pStyle w:val="RedTitre1"/>
        <w:keepNext/>
        <w:framePr w:hSpace="0" w:wrap="auto" w:vAnchor="margin" w:xAlign="left" w:yAlign="inline"/>
        <w:widowControl/>
        <w:rPr>
          <w:rFonts w:asciiTheme="minorHAnsi" w:hAnsiTheme="minorHAnsi" w:cstheme="minorHAnsi"/>
          <w:color w:val="5B9BD5" w:themeColor="accent1"/>
          <w:u w:val="single"/>
        </w:rPr>
      </w:pPr>
    </w:p>
    <w:p w14:paraId="5AA1DDFB" w14:textId="77777777" w:rsidR="009C0811" w:rsidRPr="005D6AB5" w:rsidRDefault="009C0811" w:rsidP="00334A3A">
      <w:pPr>
        <w:pStyle w:val="RedTitre1"/>
        <w:keepNext/>
        <w:framePr w:hSpace="0" w:wrap="auto" w:vAnchor="margin" w:xAlign="left" w:yAlign="inline"/>
        <w:widowControl/>
        <w:rPr>
          <w:rFonts w:asciiTheme="minorHAnsi" w:hAnsiTheme="minorHAnsi" w:cstheme="minorHAnsi"/>
          <w:color w:val="5B9BD5" w:themeColor="accent1"/>
          <w:u w:val="single"/>
        </w:rPr>
      </w:pPr>
    </w:p>
    <w:p w14:paraId="5EA8D5FB" w14:textId="32CC172D" w:rsidR="006F076D" w:rsidRPr="005D6AB5" w:rsidRDefault="006F076D" w:rsidP="00334A3A">
      <w:pPr>
        <w:pStyle w:val="RedTitre1"/>
        <w:keepNext/>
        <w:framePr w:hSpace="0" w:wrap="auto" w:vAnchor="margin" w:xAlign="left" w:yAlign="inline"/>
        <w:widowControl/>
        <w:rPr>
          <w:rFonts w:asciiTheme="minorHAnsi" w:hAnsiTheme="minorHAnsi" w:cstheme="minorHAnsi"/>
          <w:color w:val="5B9BD5" w:themeColor="accent1"/>
          <w:u w:val="single"/>
        </w:rPr>
      </w:pPr>
      <w:r w:rsidRPr="005D6AB5">
        <w:rPr>
          <w:rFonts w:asciiTheme="minorHAnsi" w:hAnsiTheme="minorHAnsi" w:cstheme="minorHAnsi"/>
          <w:color w:val="5B9BD5" w:themeColor="accent1"/>
          <w:u w:val="single"/>
        </w:rPr>
        <w:t xml:space="preserve">COMMENT </w:t>
      </w:r>
      <w:r w:rsidR="00073021" w:rsidRPr="005D6AB5">
        <w:rPr>
          <w:rFonts w:asciiTheme="minorHAnsi" w:hAnsiTheme="minorHAnsi" w:cstheme="minorHAnsi"/>
          <w:color w:val="5B9BD5" w:themeColor="accent1"/>
          <w:u w:val="single"/>
        </w:rPr>
        <w:t>REPONDRE ?</w:t>
      </w:r>
    </w:p>
    <w:p w14:paraId="20F3C010" w14:textId="580951C6" w:rsidR="00B02366" w:rsidRPr="005D6AB5" w:rsidRDefault="00BD6F93" w:rsidP="00073021">
      <w:pPr>
        <w:pStyle w:val="RedTitre1"/>
        <w:keepNext/>
        <w:framePr w:hSpace="0" w:wrap="auto" w:vAnchor="margin" w:xAlign="left" w:yAlign="inline"/>
        <w:widowControl/>
        <w:rPr>
          <w:rFonts w:asciiTheme="minorHAnsi" w:hAnsiTheme="minorHAnsi" w:cstheme="minorHAnsi"/>
          <w:color w:val="5B9BD5" w:themeColor="accent1"/>
          <w:u w:val="single"/>
        </w:rPr>
      </w:pPr>
      <w:r w:rsidRPr="005D6AB5">
        <w:rPr>
          <w:rFonts w:asciiTheme="minorHAnsi" w:hAnsiTheme="minorHAnsi" w:cstheme="minorHAnsi"/>
          <w:color w:val="5B9BD5" w:themeColor="accent1"/>
          <w:u w:val="single"/>
        </w:rPr>
        <w:t>(</w:t>
      </w:r>
      <w:r w:rsidR="00B02366" w:rsidRPr="005D6AB5">
        <w:rPr>
          <w:rFonts w:asciiTheme="minorHAnsi" w:hAnsiTheme="minorHAnsi" w:cstheme="minorHAnsi"/>
          <w:color w:val="5B9BD5" w:themeColor="accent1"/>
          <w:u w:val="single"/>
        </w:rPr>
        <w:t>DEPOSER VOTRE PLI</w:t>
      </w:r>
      <w:r w:rsidRPr="005D6AB5">
        <w:rPr>
          <w:rFonts w:asciiTheme="minorHAnsi" w:hAnsiTheme="minorHAnsi" w:cstheme="minorHAnsi"/>
          <w:color w:val="5B9BD5" w:themeColor="accent1"/>
          <w:u w:val="single"/>
        </w:rPr>
        <w:t>)</w:t>
      </w:r>
    </w:p>
    <w:p w14:paraId="23DBA69F" w14:textId="72260E1F" w:rsidR="00B02366" w:rsidRPr="005D6AB5" w:rsidRDefault="00B02366" w:rsidP="00073021">
      <w:pPr>
        <w:pStyle w:val="RedTitre1"/>
        <w:keepNext/>
        <w:framePr w:hSpace="0" w:wrap="auto" w:vAnchor="margin" w:xAlign="left" w:yAlign="inline"/>
        <w:widowControl/>
        <w:rPr>
          <w:rFonts w:asciiTheme="minorHAnsi" w:hAnsiTheme="minorHAnsi" w:cstheme="minorHAnsi"/>
          <w:color w:val="5B9BD5" w:themeColor="accent1"/>
          <w:u w:val="single"/>
        </w:rPr>
      </w:pPr>
    </w:p>
    <w:p w14:paraId="1519EC8B" w14:textId="7596A063" w:rsidR="00B02366" w:rsidRPr="005D6AB5" w:rsidRDefault="00B02366" w:rsidP="00073021">
      <w:pPr>
        <w:pStyle w:val="RedTitre1"/>
        <w:keepNext/>
        <w:framePr w:hSpace="0" w:wrap="auto" w:vAnchor="margin" w:xAlign="left" w:yAlign="inline"/>
        <w:widowControl/>
        <w:rPr>
          <w:rFonts w:asciiTheme="minorHAnsi" w:hAnsiTheme="minorHAnsi" w:cstheme="minorHAnsi"/>
          <w:color w:val="ED7D31" w:themeColor="accent2"/>
        </w:rPr>
      </w:pPr>
      <w:r w:rsidRPr="005D6AB5">
        <w:rPr>
          <w:rFonts w:asciiTheme="minorHAnsi" w:hAnsiTheme="minorHAnsi" w:cstheme="minorHAnsi"/>
          <w:color w:val="ED7D31" w:themeColor="accent2"/>
        </w:rPr>
        <w:t>DEPOT DES</w:t>
      </w:r>
      <w:r w:rsidR="005D1647" w:rsidRPr="005D6AB5">
        <w:rPr>
          <w:rFonts w:asciiTheme="minorHAnsi" w:hAnsiTheme="minorHAnsi" w:cstheme="minorHAnsi"/>
          <w:color w:val="ED7D31" w:themeColor="accent2"/>
        </w:rPr>
        <w:t xml:space="preserve"> PLIS</w:t>
      </w:r>
      <w:r w:rsidRPr="005D6AB5">
        <w:rPr>
          <w:rFonts w:asciiTheme="minorHAnsi" w:hAnsiTheme="minorHAnsi" w:cstheme="minorHAnsi"/>
          <w:color w:val="ED7D31" w:themeColor="accent2"/>
        </w:rPr>
        <w:t xml:space="preserve"> </w:t>
      </w:r>
      <w:r w:rsidR="00A41028" w:rsidRPr="005D6AB5">
        <w:rPr>
          <w:rFonts w:asciiTheme="minorHAnsi" w:hAnsiTheme="minorHAnsi" w:cstheme="minorHAnsi"/>
          <w:color w:val="ED7D31" w:themeColor="accent2"/>
        </w:rPr>
        <w:t xml:space="preserve">EXCLUSIVEMENT DEMATERIALISE </w:t>
      </w:r>
      <w:r w:rsidRPr="005D6AB5">
        <w:rPr>
          <w:rFonts w:asciiTheme="minorHAnsi" w:hAnsiTheme="minorHAnsi" w:cstheme="minorHAnsi"/>
          <w:color w:val="ED7D31" w:themeColor="accent2"/>
        </w:rPr>
        <w:t xml:space="preserve">SUR LE SITE DE LA PLATEFORME </w:t>
      </w:r>
    </w:p>
    <w:p w14:paraId="1E943B5C" w14:textId="50C26490" w:rsidR="00B02366" w:rsidRPr="005D6AB5" w:rsidRDefault="00B02366" w:rsidP="00073021">
      <w:pPr>
        <w:pStyle w:val="RedTitre1"/>
        <w:keepNext/>
        <w:framePr w:hSpace="0" w:wrap="auto" w:vAnchor="margin" w:xAlign="left" w:yAlign="inline"/>
        <w:widowControl/>
        <w:rPr>
          <w:rFonts w:asciiTheme="minorHAnsi" w:hAnsiTheme="minorHAnsi" w:cstheme="minorHAnsi"/>
          <w:color w:val="ED7D31" w:themeColor="accent2"/>
        </w:rPr>
      </w:pPr>
      <w:r w:rsidRPr="005D6AB5">
        <w:rPr>
          <w:rFonts w:asciiTheme="minorHAnsi" w:hAnsiTheme="minorHAnsi" w:cstheme="minorHAnsi"/>
          <w:color w:val="ED7D31" w:themeColor="accent2"/>
        </w:rPr>
        <w:t>DES ACHATS DE L’ETAT (PLACE) A L’ADRESSE SUIVANTE :</w:t>
      </w:r>
    </w:p>
    <w:p w14:paraId="37B5E801" w14:textId="365D15D7" w:rsidR="00B02366" w:rsidRPr="005D6AB5" w:rsidRDefault="00B02366" w:rsidP="00073021">
      <w:pPr>
        <w:pStyle w:val="RedTitre1"/>
        <w:keepNext/>
        <w:framePr w:hSpace="0" w:wrap="auto" w:vAnchor="margin" w:xAlign="left" w:yAlign="inline"/>
        <w:widowControl/>
        <w:rPr>
          <w:rFonts w:asciiTheme="minorHAnsi" w:hAnsiTheme="minorHAnsi" w:cstheme="minorHAnsi"/>
        </w:rPr>
      </w:pPr>
    </w:p>
    <w:p w14:paraId="20DDFBBE" w14:textId="1259B286" w:rsidR="005B73D0" w:rsidRDefault="008C7A6F" w:rsidP="005D6AB5">
      <w:pPr>
        <w:widowControl/>
        <w:jc w:val="center"/>
        <w:rPr>
          <w:rFonts w:asciiTheme="minorHAnsi" w:hAnsiTheme="minorHAnsi" w:cstheme="minorHAnsi"/>
          <w:b/>
          <w:bCs/>
          <w:color w:val="ED7D31" w:themeColor="accent2"/>
        </w:rPr>
      </w:pPr>
      <w:hyperlink r:id="rId33" w:history="1">
        <w:r w:rsidR="005D6AB5" w:rsidRPr="008F48BD">
          <w:rPr>
            <w:rStyle w:val="Lienhypertexte"/>
            <w:rFonts w:asciiTheme="minorHAnsi" w:hAnsiTheme="minorHAnsi" w:cstheme="minorHAnsi"/>
            <w:b/>
            <w:bCs/>
          </w:rPr>
          <w:t>https://www.marches-publics.gouv.fr/?page=Entreprise.EntrepriseAdvancedSearch&amp;AllCons&amp;id=3026104&amp;orgAcronyme=x7c</w:t>
        </w:r>
      </w:hyperlink>
      <w:r w:rsidR="005B73D0" w:rsidRPr="005D6AB5">
        <w:rPr>
          <w:rFonts w:asciiTheme="minorHAnsi" w:hAnsiTheme="minorHAnsi" w:cstheme="minorHAnsi"/>
          <w:b/>
          <w:bCs/>
          <w:color w:val="ED7D31" w:themeColor="accent2"/>
        </w:rPr>
        <w:t xml:space="preserve"> </w:t>
      </w:r>
    </w:p>
    <w:p w14:paraId="632C0C77" w14:textId="77777777" w:rsidR="005D6AB5" w:rsidRPr="005D6AB5" w:rsidRDefault="005D6AB5" w:rsidP="005D6AB5">
      <w:pPr>
        <w:widowControl/>
        <w:jc w:val="center"/>
        <w:rPr>
          <w:rFonts w:asciiTheme="minorHAnsi" w:hAnsiTheme="minorHAnsi" w:cstheme="minorHAnsi"/>
          <w:b/>
          <w:bCs/>
          <w:color w:val="ED7D31" w:themeColor="accent2"/>
        </w:rPr>
      </w:pPr>
    </w:p>
    <w:p w14:paraId="79932AA3" w14:textId="77777777" w:rsidR="005D6AB5" w:rsidRPr="005D6AB5" w:rsidRDefault="005D6AB5" w:rsidP="005D6AB5">
      <w:pPr>
        <w:widowControl/>
        <w:jc w:val="center"/>
        <w:rPr>
          <w:rFonts w:asciiTheme="minorHAnsi" w:hAnsiTheme="minorHAnsi" w:cstheme="minorHAnsi"/>
          <w:b/>
          <w:bCs/>
          <w:color w:val="ED7D31" w:themeColor="accent2"/>
          <w:sz w:val="18"/>
          <w:szCs w:val="18"/>
        </w:rPr>
      </w:pPr>
    </w:p>
    <w:p w14:paraId="4E177C5A" w14:textId="77777777" w:rsidR="005D7D27" w:rsidRPr="005D6AB5" w:rsidRDefault="005D7D27" w:rsidP="00073021">
      <w:pPr>
        <w:pStyle w:val="RedTitre1"/>
        <w:keepNext/>
        <w:framePr w:hSpace="0" w:wrap="auto" w:vAnchor="margin" w:xAlign="left" w:yAlign="inline"/>
        <w:widowControl/>
        <w:rPr>
          <w:rFonts w:asciiTheme="minorHAnsi" w:hAnsiTheme="minorHAnsi" w:cstheme="minorHAnsi"/>
        </w:rPr>
      </w:pPr>
    </w:p>
    <w:p w14:paraId="0F8942D6" w14:textId="77777777" w:rsidR="005D7D27" w:rsidRPr="005D6AB5" w:rsidRDefault="005D7D27" w:rsidP="005D7D27">
      <w:pPr>
        <w:pStyle w:val="RedTitre1"/>
        <w:keepNext/>
        <w:framePr w:hSpace="0" w:wrap="auto" w:vAnchor="margin" w:xAlign="left" w:yAlign="inline"/>
        <w:widowControl/>
        <w:shd w:val="pct5" w:color="auto" w:fill="auto"/>
        <w:rPr>
          <w:rFonts w:asciiTheme="minorHAnsi" w:hAnsiTheme="minorHAnsi" w:cstheme="minorHAnsi"/>
        </w:rPr>
      </w:pPr>
      <w:r w:rsidRPr="005D6AB5">
        <w:rPr>
          <w:rFonts w:asciiTheme="minorHAnsi" w:hAnsiTheme="minorHAnsi" w:cstheme="minorHAnsi"/>
        </w:rPr>
        <w:t xml:space="preserve">DANS LE « COFFRE FORT » DE LA CONSULTATION (Bouton </w:t>
      </w:r>
      <w:r w:rsidRPr="005D6AB5">
        <w:rPr>
          <w:rFonts w:asciiTheme="minorHAnsi" w:hAnsiTheme="minorHAnsi" w:cstheme="minorHAnsi"/>
          <w:noProof/>
        </w:rPr>
        <w:drawing>
          <wp:inline distT="0" distB="0" distL="0" distR="0" wp14:anchorId="1FD5CC55" wp14:editId="680CA262">
            <wp:extent cx="593407" cy="142242"/>
            <wp:effectExtent l="0" t="0" r="0" b="0"/>
            <wp:docPr id="63" name="Imag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0B4C59E.tmp"/>
                    <pic:cNvPicPr/>
                  </pic:nvPicPr>
                  <pic:blipFill rotWithShape="1">
                    <a:blip r:embed="rId34">
                      <a:extLst>
                        <a:ext uri="{28A0092B-C50C-407E-A947-70E740481C1C}">
                          <a14:useLocalDpi xmlns:a14="http://schemas.microsoft.com/office/drawing/2010/main" val="0"/>
                        </a:ext>
                      </a:extLst>
                    </a:blip>
                    <a:srcRect l="5884" t="26322" r="16043" b="19504"/>
                    <a:stretch/>
                  </pic:blipFill>
                  <pic:spPr bwMode="auto">
                    <a:xfrm>
                      <a:off x="0" y="0"/>
                      <a:ext cx="615554" cy="147551"/>
                    </a:xfrm>
                    <a:prstGeom prst="rect">
                      <a:avLst/>
                    </a:prstGeom>
                    <a:ln>
                      <a:noFill/>
                    </a:ln>
                    <a:extLst>
                      <a:ext uri="{53640926-AAD7-44D8-BBD7-CCE9431645EC}">
                        <a14:shadowObscured xmlns:a14="http://schemas.microsoft.com/office/drawing/2010/main"/>
                      </a:ext>
                    </a:extLst>
                  </pic:spPr>
                </pic:pic>
              </a:graphicData>
            </a:graphic>
          </wp:inline>
        </w:drawing>
      </w:r>
      <w:r w:rsidRPr="005D6AB5">
        <w:rPr>
          <w:rFonts w:asciiTheme="minorHAnsi" w:hAnsiTheme="minorHAnsi" w:cstheme="minorHAnsi"/>
        </w:rPr>
        <w:t xml:space="preserve"> )</w:t>
      </w:r>
    </w:p>
    <w:p w14:paraId="05790A35" w14:textId="69C8F5B7" w:rsidR="005D7D27" w:rsidRPr="005D6AB5" w:rsidRDefault="005D7D27" w:rsidP="00073021">
      <w:pPr>
        <w:pStyle w:val="RedTitre1"/>
        <w:keepNext/>
        <w:framePr w:hSpace="0" w:wrap="auto" w:vAnchor="margin" w:xAlign="left" w:yAlign="inline"/>
        <w:widowControl/>
        <w:rPr>
          <w:rFonts w:asciiTheme="minorHAnsi" w:hAnsiTheme="minorHAnsi" w:cstheme="minorHAnsi"/>
        </w:rPr>
      </w:pPr>
      <w:r w:rsidRPr="005D6AB5">
        <w:rPr>
          <w:rFonts w:asciiTheme="minorHAnsi" w:hAnsiTheme="minorHAnsi" w:cstheme="minorHAnsi"/>
          <w:noProof/>
        </w:rPr>
        <mc:AlternateContent>
          <mc:Choice Requires="wps">
            <w:drawing>
              <wp:anchor distT="0" distB="0" distL="114300" distR="114300" simplePos="0" relativeHeight="251747328" behindDoc="0" locked="0" layoutInCell="1" allowOverlap="1" wp14:anchorId="5FF8D58B" wp14:editId="2EEC77F0">
                <wp:simplePos x="0" y="0"/>
                <wp:positionH relativeFrom="column">
                  <wp:posOffset>2094230</wp:posOffset>
                </wp:positionH>
                <wp:positionV relativeFrom="paragraph">
                  <wp:posOffset>5842</wp:posOffset>
                </wp:positionV>
                <wp:extent cx="2558796" cy="407543"/>
                <wp:effectExtent l="38100" t="0" r="13335" b="88265"/>
                <wp:wrapNone/>
                <wp:docPr id="917295299" name="Connecteur droit avec flèche 917295299"/>
                <wp:cNvGraphicFramePr/>
                <a:graphic xmlns:a="http://schemas.openxmlformats.org/drawingml/2006/main">
                  <a:graphicData uri="http://schemas.microsoft.com/office/word/2010/wordprocessingShape">
                    <wps:wsp>
                      <wps:cNvCnPr/>
                      <wps:spPr>
                        <a:xfrm flipH="1">
                          <a:off x="0" y="0"/>
                          <a:ext cx="2558796" cy="407543"/>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4378CF1E" id="_x0000_t32" coordsize="21600,21600" o:spt="32" o:oned="t" path="m,l21600,21600e" filled="f">
                <v:path arrowok="t" fillok="f" o:connecttype="none"/>
                <o:lock v:ext="edit" shapetype="t"/>
              </v:shapetype>
              <v:shape id="Connecteur droit avec flèche 917295299" o:spid="_x0000_s1026" type="#_x0000_t32" style="position:absolute;margin-left:164.9pt;margin-top:.45pt;width:201.5pt;height:32.1pt;flip:x;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" strokecolor="#639fd7 [3060]" strokeweight="1pt">
                <v:stroke endarrow="block"/>
              </v:shape>
            </w:pict>
          </mc:Fallback>
        </mc:AlternateContent>
      </w:r>
    </w:p>
    <w:p w14:paraId="40A1C4C3" w14:textId="3CF6F95B" w:rsidR="005D7D27" w:rsidRPr="005D6AB5" w:rsidRDefault="005D7D27" w:rsidP="00073021">
      <w:pPr>
        <w:pStyle w:val="RedTitre1"/>
        <w:keepNext/>
        <w:framePr w:hSpace="0" w:wrap="auto" w:vAnchor="margin" w:xAlign="left" w:yAlign="inline"/>
        <w:widowControl/>
        <w:rPr>
          <w:rFonts w:asciiTheme="minorHAnsi" w:hAnsiTheme="minorHAnsi" w:cstheme="minorHAnsi"/>
        </w:rPr>
      </w:pPr>
    </w:p>
    <w:p w14:paraId="060F7F91" w14:textId="33C27417" w:rsidR="0087313A" w:rsidRPr="005D6AB5" w:rsidRDefault="005D7D27" w:rsidP="007A05B2">
      <w:pPr>
        <w:rPr>
          <w:rFonts w:asciiTheme="minorHAnsi" w:hAnsiTheme="minorHAnsi" w:cstheme="minorHAnsi"/>
          <w:b/>
          <w:bCs/>
          <w:sz w:val="22"/>
          <w:szCs w:val="22"/>
          <w:highlight w:val="darkYellow"/>
          <w:u w:val="single"/>
        </w:rPr>
      </w:pPr>
      <w:r w:rsidRPr="005D6AB5">
        <w:rPr>
          <w:rFonts w:asciiTheme="minorHAnsi" w:hAnsiTheme="minorHAnsi" w:cstheme="minorHAnsi"/>
          <w:noProof/>
          <w:sz w:val="22"/>
          <w:szCs w:val="22"/>
        </w:rPr>
        <w:drawing>
          <wp:inline distT="0" distB="0" distL="0" distR="0" wp14:anchorId="524A0F7E" wp14:editId="7E412FBC">
            <wp:extent cx="5760720" cy="1532890"/>
            <wp:effectExtent l="0" t="0" r="0" b="0"/>
            <wp:docPr id="39" name="Image 39" descr="Une image contenant texte, Police, ligne, capture d’écra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 4" descr="Une image contenant texte, Police, ligne, capture d’écran&#10;&#10;AI-generated content may be incorrect."/>
                    <pic:cNvPicPr/>
                  </pic:nvPicPr>
                  <pic:blipFill>
                    <a:blip r:embed="rId35">
                      <a:extLst>
                        <a:ext uri="{28A0092B-C50C-407E-A947-70E740481C1C}">
                          <a14:useLocalDpi xmlns:a14="http://schemas.microsoft.com/office/drawing/2010/main" val="0"/>
                        </a:ext>
                      </a:extLst>
                    </a:blip>
                    <a:stretch>
                      <a:fillRect/>
                    </a:stretch>
                  </pic:blipFill>
                  <pic:spPr>
                    <a:xfrm>
                      <a:off x="0" y="0"/>
                      <a:ext cx="5760720" cy="1532890"/>
                    </a:xfrm>
                    <a:prstGeom prst="rect">
                      <a:avLst/>
                    </a:prstGeom>
                  </pic:spPr>
                </pic:pic>
              </a:graphicData>
            </a:graphic>
          </wp:inline>
        </w:drawing>
      </w:r>
    </w:p>
    <w:p w14:paraId="20477364" w14:textId="77777777" w:rsidR="005D7D27" w:rsidRPr="005D6AB5" w:rsidRDefault="005D7D27" w:rsidP="007A05B2">
      <w:pPr>
        <w:rPr>
          <w:rFonts w:asciiTheme="minorHAnsi" w:hAnsiTheme="minorHAnsi" w:cstheme="minorHAnsi"/>
          <w:b/>
          <w:bCs/>
          <w:sz w:val="22"/>
          <w:szCs w:val="22"/>
          <w:highlight w:val="darkYellow"/>
          <w:u w:val="single"/>
        </w:rPr>
      </w:pPr>
    </w:p>
    <w:p w14:paraId="7905E289" w14:textId="6164AB78" w:rsidR="005D7D27" w:rsidRPr="005D6AB5" w:rsidRDefault="005D7D27" w:rsidP="007A05B2">
      <w:pPr>
        <w:rPr>
          <w:rFonts w:asciiTheme="minorHAnsi" w:hAnsiTheme="minorHAnsi" w:cstheme="minorHAnsi"/>
          <w:b/>
          <w:bCs/>
          <w:sz w:val="22"/>
          <w:szCs w:val="22"/>
          <w:highlight w:val="darkYellow"/>
          <w:u w:val="single"/>
        </w:rPr>
      </w:pPr>
    </w:p>
    <w:p w14:paraId="1632EC70" w14:textId="5CF591A6" w:rsidR="001845D0" w:rsidRPr="005D6AB5" w:rsidRDefault="001845D0" w:rsidP="007A05B2">
      <w:pPr>
        <w:rPr>
          <w:rFonts w:asciiTheme="minorHAnsi" w:hAnsiTheme="minorHAnsi" w:cstheme="minorHAnsi"/>
          <w:b/>
          <w:bCs/>
          <w:sz w:val="22"/>
          <w:szCs w:val="22"/>
          <w:highlight w:val="darkYellow"/>
          <w:u w:val="single"/>
        </w:rPr>
      </w:pPr>
    </w:p>
    <w:p w14:paraId="53E16EC9" w14:textId="67EE0BC7" w:rsidR="001845D0" w:rsidRPr="005D6AB5" w:rsidRDefault="001845D0" w:rsidP="007A05B2">
      <w:pPr>
        <w:rPr>
          <w:rFonts w:asciiTheme="minorHAnsi" w:hAnsiTheme="minorHAnsi" w:cstheme="minorHAnsi"/>
          <w:b/>
          <w:bCs/>
          <w:sz w:val="22"/>
          <w:szCs w:val="22"/>
          <w:u w:val="single"/>
        </w:rPr>
      </w:pPr>
      <w:r w:rsidRPr="005D6AB5">
        <w:rPr>
          <w:rFonts w:asciiTheme="minorHAnsi" w:hAnsiTheme="minorHAnsi" w:cstheme="minorHAnsi"/>
          <w:b/>
          <w:bCs/>
          <w:sz w:val="22"/>
          <w:szCs w:val="22"/>
          <w:u w:val="single"/>
        </w:rPr>
        <w:t xml:space="preserve">BIEN RESPECTER LES POINTS SUIVANTS </w:t>
      </w:r>
    </w:p>
    <w:p w14:paraId="672A10A1" w14:textId="77777777" w:rsidR="00D86FE4" w:rsidRPr="005D6AB5" w:rsidRDefault="00D86FE4" w:rsidP="007A05B2">
      <w:pPr>
        <w:rPr>
          <w:rFonts w:asciiTheme="minorHAnsi" w:hAnsiTheme="minorHAnsi" w:cstheme="minorHAnsi"/>
          <w:b/>
          <w:bCs/>
          <w:sz w:val="22"/>
          <w:szCs w:val="22"/>
          <w:u w:val="single"/>
        </w:rPr>
      </w:pPr>
    </w:p>
    <w:tbl>
      <w:tblPr>
        <w:tblStyle w:val="Grilledutableau"/>
        <w:tblW w:w="0" w:type="auto"/>
        <w:shd w:val="clear" w:color="auto" w:fill="BDD6EE" w:themeFill="accent1" w:themeFillTint="66"/>
        <w:tblLook w:val="04A0" w:firstRow="1" w:lastRow="0" w:firstColumn="1" w:lastColumn="0" w:noHBand="0" w:noVBand="1"/>
      </w:tblPr>
      <w:tblGrid>
        <w:gridCol w:w="3115"/>
        <w:gridCol w:w="3115"/>
        <w:gridCol w:w="3115"/>
      </w:tblGrid>
      <w:tr w:rsidR="001845D0" w:rsidRPr="005D6AB5" w14:paraId="1CD78BFD" w14:textId="77777777" w:rsidTr="008B2B67">
        <w:tc>
          <w:tcPr>
            <w:tcW w:w="3115" w:type="dxa"/>
            <w:shd w:val="clear" w:color="auto" w:fill="C6F7FE"/>
          </w:tcPr>
          <w:p w14:paraId="69A46BA3" w14:textId="1540040A" w:rsidR="001845D0" w:rsidRPr="005D6AB5" w:rsidRDefault="001845D0" w:rsidP="007A05B2">
            <w:pPr>
              <w:rPr>
                <w:rFonts w:asciiTheme="minorHAnsi" w:hAnsiTheme="minorHAnsi" w:cstheme="minorHAnsi"/>
                <w:b/>
                <w:bCs/>
                <w:color w:val="FF0000"/>
                <w:sz w:val="22"/>
                <w:szCs w:val="22"/>
              </w:rPr>
            </w:pPr>
            <w:bookmarkStart w:id="32" w:name="_Hlk223960307"/>
          </w:p>
          <w:p w14:paraId="3ED5E0C7" w14:textId="1C630CD7" w:rsidR="001845D0" w:rsidRPr="005D6AB5" w:rsidRDefault="001845D0" w:rsidP="007A05B2">
            <w:pPr>
              <w:rPr>
                <w:rFonts w:asciiTheme="minorHAnsi" w:hAnsiTheme="minorHAnsi" w:cstheme="minorHAnsi"/>
                <w:b/>
                <w:bCs/>
                <w:color w:val="FF0000"/>
                <w:sz w:val="22"/>
                <w:szCs w:val="22"/>
              </w:rPr>
            </w:pPr>
            <w:r w:rsidRPr="005D6AB5">
              <w:rPr>
                <w:rFonts w:asciiTheme="minorHAnsi" w:hAnsiTheme="minorHAnsi" w:cstheme="minorHAnsi"/>
                <w:b/>
                <w:bCs/>
                <w:color w:val="FF0000"/>
                <w:sz w:val="22"/>
                <w:szCs w:val="22"/>
              </w:rPr>
              <w:t>PAS DE REMISE DE PLIS PAPIER</w:t>
            </w:r>
          </w:p>
          <w:p w14:paraId="786CA52E" w14:textId="039B9C14" w:rsidR="001845D0" w:rsidRPr="005D6AB5" w:rsidRDefault="008B2B67" w:rsidP="007A05B2">
            <w:pPr>
              <w:rPr>
                <w:rFonts w:asciiTheme="minorHAnsi" w:hAnsiTheme="minorHAnsi" w:cstheme="minorHAnsi"/>
                <w:b/>
                <w:bCs/>
                <w:color w:val="FF0000"/>
                <w:sz w:val="22"/>
                <w:szCs w:val="22"/>
              </w:rPr>
            </w:pPr>
            <w:r w:rsidRPr="005D6AB5">
              <w:rPr>
                <w:rFonts w:asciiTheme="minorHAnsi" w:hAnsiTheme="minorHAnsi" w:cstheme="minorHAnsi"/>
                <w:b/>
                <w:bCs/>
                <w:noProof/>
                <w:color w:val="FF0000"/>
                <w:sz w:val="22"/>
                <w:szCs w:val="22"/>
              </w:rPr>
              <w:drawing>
                <wp:anchor distT="0" distB="0" distL="114300" distR="114300" simplePos="0" relativeHeight="251760640" behindDoc="1" locked="0" layoutInCell="1" allowOverlap="1" wp14:anchorId="1AA70540" wp14:editId="32A65EE8">
                  <wp:simplePos x="0" y="0"/>
                  <wp:positionH relativeFrom="column">
                    <wp:posOffset>747760</wp:posOffset>
                  </wp:positionH>
                  <wp:positionV relativeFrom="paragraph">
                    <wp:posOffset>28385</wp:posOffset>
                  </wp:positionV>
                  <wp:extent cx="471170" cy="471170"/>
                  <wp:effectExtent l="0" t="0" r="0" b="5080"/>
                  <wp:wrapTight wrapText="bothSides">
                    <wp:wrapPolygon edited="0">
                      <wp:start x="2620" y="0"/>
                      <wp:lineTo x="873" y="4367"/>
                      <wp:lineTo x="873" y="15720"/>
                      <wp:lineTo x="2620" y="20960"/>
                      <wp:lineTo x="18340" y="20960"/>
                      <wp:lineTo x="20086" y="15720"/>
                      <wp:lineTo x="20086" y="4367"/>
                      <wp:lineTo x="18340" y="0"/>
                      <wp:lineTo x="2620" y="0"/>
                    </wp:wrapPolygon>
                  </wp:wrapTight>
                  <wp:docPr id="41" name="Graphique 41" descr="Fermer avec un remplissage un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Graphique 38" descr="Fermer avec un remplissage uni"/>
                          <pic:cNvPicPr/>
                        </pic:nvPicPr>
                        <pic:blipFill>
                          <a:blip r:embed="rId36">
                            <a:extLst>
                              <a:ext uri="{96DAC541-7B7A-43D3-8B79-37D633B846F1}">
                                <asvg:svgBlip xmlns:asvg="http://schemas.microsoft.com/office/drawing/2016/SVG/main" r:embed="rId37"/>
                              </a:ext>
                            </a:extLst>
                          </a:blip>
                          <a:stretch>
                            <a:fillRect/>
                          </a:stretch>
                        </pic:blipFill>
                        <pic:spPr>
                          <a:xfrm>
                            <a:off x="0" y="0"/>
                            <a:ext cx="471170" cy="471170"/>
                          </a:xfrm>
                          <a:prstGeom prst="rect">
                            <a:avLst/>
                          </a:prstGeom>
                        </pic:spPr>
                      </pic:pic>
                    </a:graphicData>
                  </a:graphic>
                  <wp14:sizeRelH relativeFrom="page">
                    <wp14:pctWidth>0</wp14:pctWidth>
                  </wp14:sizeRelH>
                  <wp14:sizeRelV relativeFrom="page">
                    <wp14:pctHeight>0</wp14:pctHeight>
                  </wp14:sizeRelV>
                </wp:anchor>
              </w:drawing>
            </w:r>
          </w:p>
          <w:p w14:paraId="73357721" w14:textId="0427BD73" w:rsidR="001845D0" w:rsidRPr="005D6AB5" w:rsidRDefault="001845D0" w:rsidP="007A05B2">
            <w:pPr>
              <w:rPr>
                <w:rFonts w:asciiTheme="minorHAnsi" w:hAnsiTheme="minorHAnsi" w:cstheme="minorHAnsi"/>
                <w:b/>
                <w:bCs/>
                <w:color w:val="FF0000"/>
                <w:sz w:val="22"/>
                <w:szCs w:val="22"/>
                <w:highlight w:val="darkYellow"/>
                <w:u w:val="single"/>
              </w:rPr>
            </w:pPr>
          </w:p>
        </w:tc>
        <w:tc>
          <w:tcPr>
            <w:tcW w:w="3115" w:type="dxa"/>
            <w:shd w:val="clear" w:color="auto" w:fill="C6F7FE"/>
          </w:tcPr>
          <w:p w14:paraId="317BCC4E" w14:textId="77777777" w:rsidR="001845D0" w:rsidRPr="005D6AB5" w:rsidRDefault="001845D0" w:rsidP="007A05B2">
            <w:pPr>
              <w:rPr>
                <w:rFonts w:asciiTheme="minorHAnsi" w:hAnsiTheme="minorHAnsi" w:cstheme="minorHAnsi"/>
                <w:b/>
                <w:bCs/>
                <w:color w:val="FF0000"/>
                <w:sz w:val="22"/>
                <w:szCs w:val="22"/>
              </w:rPr>
            </w:pPr>
          </w:p>
          <w:p w14:paraId="6528155D" w14:textId="7738B567" w:rsidR="001845D0" w:rsidRPr="005D6AB5" w:rsidRDefault="008B2B67" w:rsidP="007A05B2">
            <w:pPr>
              <w:rPr>
                <w:rFonts w:asciiTheme="minorHAnsi" w:hAnsiTheme="minorHAnsi" w:cstheme="minorHAnsi"/>
                <w:b/>
                <w:bCs/>
                <w:color w:val="FF0000"/>
                <w:sz w:val="22"/>
                <w:szCs w:val="22"/>
                <w:highlight w:val="darkYellow"/>
                <w:u w:val="single"/>
              </w:rPr>
            </w:pPr>
            <w:r w:rsidRPr="005D6AB5">
              <w:rPr>
                <w:rFonts w:asciiTheme="minorHAnsi" w:hAnsiTheme="minorHAnsi" w:cstheme="minorHAnsi"/>
                <w:b/>
                <w:bCs/>
                <w:noProof/>
                <w:color w:val="FF0000"/>
                <w:sz w:val="22"/>
                <w:szCs w:val="22"/>
              </w:rPr>
              <w:drawing>
                <wp:anchor distT="0" distB="0" distL="114300" distR="114300" simplePos="0" relativeHeight="251758592" behindDoc="1" locked="0" layoutInCell="1" allowOverlap="1" wp14:anchorId="66729FE5" wp14:editId="67D4C750">
                  <wp:simplePos x="0" y="0"/>
                  <wp:positionH relativeFrom="column">
                    <wp:posOffset>1435100</wp:posOffset>
                  </wp:positionH>
                  <wp:positionV relativeFrom="paragraph">
                    <wp:posOffset>241759</wp:posOffset>
                  </wp:positionV>
                  <wp:extent cx="471170" cy="471170"/>
                  <wp:effectExtent l="0" t="0" r="0" b="5080"/>
                  <wp:wrapTight wrapText="bothSides">
                    <wp:wrapPolygon edited="0">
                      <wp:start x="2620" y="0"/>
                      <wp:lineTo x="873" y="4367"/>
                      <wp:lineTo x="873" y="15720"/>
                      <wp:lineTo x="2620" y="20960"/>
                      <wp:lineTo x="18340" y="20960"/>
                      <wp:lineTo x="20086" y="15720"/>
                      <wp:lineTo x="20086" y="4367"/>
                      <wp:lineTo x="18340" y="0"/>
                      <wp:lineTo x="2620" y="0"/>
                    </wp:wrapPolygon>
                  </wp:wrapTight>
                  <wp:docPr id="38" name="Graphique 38" descr="Fermer avec un remplissage un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Graphique 38" descr="Fermer avec un remplissage uni"/>
                          <pic:cNvPicPr/>
                        </pic:nvPicPr>
                        <pic:blipFill>
                          <a:blip r:embed="rId36">
                            <a:extLst>
                              <a:ext uri="{96DAC541-7B7A-43D3-8B79-37D633B846F1}">
                                <asvg:svgBlip xmlns:asvg="http://schemas.microsoft.com/office/drawing/2016/SVG/main" r:embed="rId37"/>
                              </a:ext>
                            </a:extLst>
                          </a:blip>
                          <a:stretch>
                            <a:fillRect/>
                          </a:stretch>
                        </pic:blipFill>
                        <pic:spPr>
                          <a:xfrm>
                            <a:off x="0" y="0"/>
                            <a:ext cx="471170" cy="471170"/>
                          </a:xfrm>
                          <a:prstGeom prst="rect">
                            <a:avLst/>
                          </a:prstGeom>
                        </pic:spPr>
                      </pic:pic>
                    </a:graphicData>
                  </a:graphic>
                  <wp14:sizeRelH relativeFrom="page">
                    <wp14:pctWidth>0</wp14:pctWidth>
                  </wp14:sizeRelH>
                  <wp14:sizeRelV relativeFrom="page">
                    <wp14:pctHeight>0</wp14:pctHeight>
                  </wp14:sizeRelV>
                </wp:anchor>
              </w:drawing>
            </w:r>
            <w:r w:rsidR="001845D0" w:rsidRPr="005D6AB5">
              <w:rPr>
                <w:rFonts w:asciiTheme="minorHAnsi" w:hAnsiTheme="minorHAnsi" w:cstheme="minorHAnsi"/>
                <w:b/>
                <w:bCs/>
                <w:color w:val="FF0000"/>
                <w:sz w:val="22"/>
                <w:szCs w:val="22"/>
              </w:rPr>
              <w:t>PAS DE REMISE DE PLIS SUR SUPPORT PHYSIQUE ELECTRONIQUE (TYPE CLE USB, CD-ROM …)</w:t>
            </w:r>
          </w:p>
        </w:tc>
        <w:tc>
          <w:tcPr>
            <w:tcW w:w="3115" w:type="dxa"/>
            <w:shd w:val="clear" w:color="auto" w:fill="C6F7FE"/>
          </w:tcPr>
          <w:p w14:paraId="65AE5F03" w14:textId="77777777" w:rsidR="001845D0" w:rsidRPr="005D6AB5" w:rsidRDefault="001845D0" w:rsidP="001845D0">
            <w:pPr>
              <w:jc w:val="both"/>
              <w:rPr>
                <w:rFonts w:asciiTheme="minorHAnsi" w:hAnsiTheme="minorHAnsi" w:cstheme="minorHAnsi"/>
                <w:b/>
                <w:bCs/>
                <w:color w:val="FF0000"/>
                <w:sz w:val="22"/>
                <w:szCs w:val="22"/>
              </w:rPr>
            </w:pPr>
          </w:p>
          <w:p w14:paraId="11339797" w14:textId="1C1A860F" w:rsidR="001845D0" w:rsidRPr="005D6AB5" w:rsidRDefault="008B2B67" w:rsidP="001845D0">
            <w:pPr>
              <w:jc w:val="both"/>
              <w:rPr>
                <w:rFonts w:asciiTheme="minorHAnsi" w:hAnsiTheme="minorHAnsi" w:cstheme="minorHAnsi"/>
                <w:b/>
                <w:bCs/>
                <w:color w:val="FF0000"/>
                <w:sz w:val="22"/>
                <w:szCs w:val="22"/>
              </w:rPr>
            </w:pPr>
            <w:r w:rsidRPr="005D6AB5">
              <w:rPr>
                <w:rFonts w:asciiTheme="minorHAnsi" w:hAnsiTheme="minorHAnsi" w:cstheme="minorHAnsi"/>
                <w:b/>
                <w:bCs/>
                <w:noProof/>
                <w:color w:val="FF0000"/>
                <w:sz w:val="22"/>
                <w:szCs w:val="22"/>
              </w:rPr>
              <w:drawing>
                <wp:anchor distT="0" distB="0" distL="114300" distR="114300" simplePos="0" relativeHeight="251762688" behindDoc="1" locked="0" layoutInCell="1" allowOverlap="1" wp14:anchorId="5FED2D55" wp14:editId="3706D3E7">
                  <wp:simplePos x="0" y="0"/>
                  <wp:positionH relativeFrom="column">
                    <wp:posOffset>891540</wp:posOffset>
                  </wp:positionH>
                  <wp:positionV relativeFrom="paragraph">
                    <wp:posOffset>327025</wp:posOffset>
                  </wp:positionV>
                  <wp:extent cx="471170" cy="471170"/>
                  <wp:effectExtent l="0" t="0" r="0" b="5080"/>
                  <wp:wrapTight wrapText="bothSides">
                    <wp:wrapPolygon edited="0">
                      <wp:start x="2620" y="0"/>
                      <wp:lineTo x="873" y="4367"/>
                      <wp:lineTo x="873" y="15720"/>
                      <wp:lineTo x="2620" y="20960"/>
                      <wp:lineTo x="18340" y="20960"/>
                      <wp:lineTo x="20086" y="15720"/>
                      <wp:lineTo x="20086" y="4367"/>
                      <wp:lineTo x="18340" y="0"/>
                      <wp:lineTo x="2620" y="0"/>
                    </wp:wrapPolygon>
                  </wp:wrapTight>
                  <wp:docPr id="46" name="Graphique 46" descr="Fermer avec un remplissage un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Graphique 38" descr="Fermer avec un remplissage uni"/>
                          <pic:cNvPicPr/>
                        </pic:nvPicPr>
                        <pic:blipFill>
                          <a:blip r:embed="rId36">
                            <a:extLst>
                              <a:ext uri="{96DAC541-7B7A-43D3-8B79-37D633B846F1}">
                                <asvg:svgBlip xmlns:asvg="http://schemas.microsoft.com/office/drawing/2016/SVG/main" r:embed="rId37"/>
                              </a:ext>
                            </a:extLst>
                          </a:blip>
                          <a:stretch>
                            <a:fillRect/>
                          </a:stretch>
                        </pic:blipFill>
                        <pic:spPr>
                          <a:xfrm>
                            <a:off x="0" y="0"/>
                            <a:ext cx="471170" cy="471170"/>
                          </a:xfrm>
                          <a:prstGeom prst="rect">
                            <a:avLst/>
                          </a:prstGeom>
                        </pic:spPr>
                      </pic:pic>
                    </a:graphicData>
                  </a:graphic>
                  <wp14:sizeRelH relativeFrom="page">
                    <wp14:pctWidth>0</wp14:pctWidth>
                  </wp14:sizeRelH>
                  <wp14:sizeRelV relativeFrom="page">
                    <wp14:pctHeight>0</wp14:pctHeight>
                  </wp14:sizeRelV>
                </wp:anchor>
              </w:drawing>
            </w:r>
            <w:r w:rsidR="001845D0" w:rsidRPr="005D6AB5">
              <w:rPr>
                <w:rFonts w:asciiTheme="minorHAnsi" w:hAnsiTheme="minorHAnsi" w:cstheme="minorHAnsi"/>
                <w:b/>
                <w:bCs/>
                <w:color w:val="FF0000"/>
                <w:sz w:val="22"/>
                <w:szCs w:val="22"/>
              </w:rPr>
              <w:t xml:space="preserve">PAS DE SIGNATURE MANUSCRITE SCANNEE ET APPOSEE SUR UN DOCUMENT* </w:t>
            </w:r>
          </w:p>
          <w:p w14:paraId="52EF863D" w14:textId="3F2C14BA" w:rsidR="001845D0" w:rsidRPr="005D6AB5" w:rsidRDefault="001845D0" w:rsidP="001845D0">
            <w:pPr>
              <w:jc w:val="both"/>
              <w:rPr>
                <w:rFonts w:asciiTheme="minorHAnsi" w:hAnsiTheme="minorHAnsi" w:cstheme="minorHAnsi"/>
                <w:b/>
                <w:bCs/>
                <w:color w:val="FF0000"/>
                <w:sz w:val="22"/>
                <w:szCs w:val="22"/>
              </w:rPr>
            </w:pPr>
          </w:p>
          <w:p w14:paraId="4DC86BAC" w14:textId="77777777" w:rsidR="001845D0" w:rsidRPr="005D6AB5" w:rsidRDefault="001845D0" w:rsidP="007A05B2">
            <w:pPr>
              <w:rPr>
                <w:rFonts w:asciiTheme="minorHAnsi" w:hAnsiTheme="minorHAnsi" w:cstheme="minorHAnsi"/>
                <w:b/>
                <w:bCs/>
                <w:color w:val="FF0000"/>
                <w:sz w:val="22"/>
                <w:szCs w:val="22"/>
                <w:highlight w:val="darkYellow"/>
                <w:u w:val="single"/>
              </w:rPr>
            </w:pPr>
          </w:p>
        </w:tc>
      </w:tr>
      <w:bookmarkEnd w:id="32"/>
    </w:tbl>
    <w:p w14:paraId="1D21BA9E" w14:textId="73AB6E73" w:rsidR="001845D0" w:rsidRPr="005D6AB5" w:rsidRDefault="001845D0" w:rsidP="007A05B2">
      <w:pPr>
        <w:rPr>
          <w:rFonts w:asciiTheme="minorHAnsi" w:hAnsiTheme="minorHAnsi" w:cstheme="minorHAnsi"/>
          <w:b/>
          <w:bCs/>
          <w:sz w:val="22"/>
          <w:szCs w:val="22"/>
          <w:highlight w:val="darkYellow"/>
          <w:u w:val="single"/>
        </w:rPr>
      </w:pPr>
    </w:p>
    <w:p w14:paraId="1B9D9EA4" w14:textId="4D81B189" w:rsidR="0087313A" w:rsidRPr="005D6AB5" w:rsidRDefault="0087313A" w:rsidP="00E528AE">
      <w:pPr>
        <w:jc w:val="both"/>
        <w:rPr>
          <w:rFonts w:asciiTheme="minorHAnsi" w:hAnsiTheme="minorHAnsi" w:cstheme="minorHAnsi"/>
          <w:b/>
          <w:color w:val="FF0000"/>
          <w:sz w:val="22"/>
          <w:szCs w:val="22"/>
        </w:rPr>
      </w:pPr>
      <w:r w:rsidRPr="005D6AB5">
        <w:rPr>
          <w:rFonts w:asciiTheme="minorHAnsi" w:hAnsiTheme="minorHAnsi" w:cstheme="minorHAnsi"/>
          <w:b/>
          <w:color w:val="FF0000"/>
          <w:sz w:val="22"/>
          <w:szCs w:val="22"/>
        </w:rPr>
        <w:t>Les candidats devront obligatoirement remettre leurs plis de candidatures et d'offres sous forme dématérialisée, sous peine de voir leur offre qualifiée d’irrégulière (articles L.2132-2 et R 2132-7 du code de la commande publique)</w:t>
      </w:r>
      <w:r w:rsidRPr="005D6AB5">
        <w:rPr>
          <w:rFonts w:asciiTheme="minorHAnsi" w:hAnsiTheme="minorHAnsi" w:cstheme="minorHAnsi"/>
          <w:b/>
          <w:sz w:val="22"/>
          <w:szCs w:val="22"/>
        </w:rPr>
        <w:tab/>
      </w:r>
    </w:p>
    <w:p w14:paraId="4274EDDC" w14:textId="21AD5552" w:rsidR="0087313A" w:rsidRPr="005D6AB5" w:rsidRDefault="0087313A" w:rsidP="00E528AE">
      <w:pPr>
        <w:jc w:val="both"/>
        <w:rPr>
          <w:rFonts w:asciiTheme="minorHAnsi" w:hAnsiTheme="minorHAnsi" w:cstheme="minorHAnsi"/>
          <w:i/>
          <w:sz w:val="22"/>
          <w:szCs w:val="22"/>
        </w:rPr>
      </w:pPr>
    </w:p>
    <w:p w14:paraId="649342A3" w14:textId="7B4E2C82" w:rsidR="009015C5" w:rsidRPr="005D6AB5" w:rsidRDefault="001845D0" w:rsidP="009015C5">
      <w:pPr>
        <w:jc w:val="both"/>
        <w:rPr>
          <w:rFonts w:asciiTheme="minorHAnsi" w:hAnsiTheme="minorHAnsi" w:cstheme="minorHAnsi"/>
          <w:bCs/>
          <w:i/>
          <w:sz w:val="22"/>
          <w:szCs w:val="22"/>
        </w:rPr>
      </w:pPr>
      <w:r w:rsidRPr="005D6AB5">
        <w:rPr>
          <w:rFonts w:asciiTheme="minorHAnsi" w:hAnsiTheme="minorHAnsi" w:cstheme="minorHAnsi"/>
          <w:b/>
          <w:bCs/>
          <w:i/>
          <w:sz w:val="22"/>
          <w:szCs w:val="22"/>
        </w:rPr>
        <w:t>*</w:t>
      </w:r>
      <w:r w:rsidR="009015C5" w:rsidRPr="005D6AB5">
        <w:rPr>
          <w:rFonts w:asciiTheme="minorHAnsi" w:hAnsiTheme="minorHAnsi" w:cstheme="minorHAnsi"/>
          <w:b/>
          <w:bCs/>
          <w:i/>
          <w:sz w:val="22"/>
          <w:szCs w:val="22"/>
        </w:rPr>
        <w:t>: une tolérance est accordée pour la signature des pièces suivantes</w:t>
      </w:r>
      <w:r w:rsidR="009015C5" w:rsidRPr="005D6AB5">
        <w:rPr>
          <w:rFonts w:asciiTheme="minorHAnsi" w:hAnsiTheme="minorHAnsi" w:cstheme="minorHAnsi"/>
          <w:bCs/>
          <w:i/>
          <w:sz w:val="22"/>
          <w:szCs w:val="22"/>
        </w:rPr>
        <w:t xml:space="preserve"> : </w:t>
      </w:r>
    </w:p>
    <w:p w14:paraId="00705B0F" w14:textId="3A1382AE" w:rsidR="009015C5" w:rsidRPr="005D6AB5" w:rsidRDefault="009015C5" w:rsidP="009015C5">
      <w:pPr>
        <w:pStyle w:val="Paragraphedeliste"/>
        <w:numPr>
          <w:ilvl w:val="0"/>
          <w:numId w:val="7"/>
        </w:numPr>
        <w:jc w:val="both"/>
        <w:rPr>
          <w:rFonts w:asciiTheme="minorHAnsi" w:hAnsiTheme="minorHAnsi" w:cstheme="minorHAnsi"/>
          <w:i/>
          <w:sz w:val="22"/>
          <w:szCs w:val="22"/>
        </w:rPr>
      </w:pPr>
      <w:r w:rsidRPr="005D6AB5">
        <w:rPr>
          <w:rFonts w:asciiTheme="minorHAnsi" w:hAnsiTheme="minorHAnsi" w:cstheme="minorHAnsi"/>
          <w:i/>
          <w:sz w:val="22"/>
          <w:szCs w:val="22"/>
        </w:rPr>
        <w:t>L’acte de sous-traitance (DC4), concernant la signature du sous-traitant</w:t>
      </w:r>
    </w:p>
    <w:p w14:paraId="7161FAE1" w14:textId="77777777" w:rsidR="009015C5" w:rsidRPr="005D6AB5" w:rsidRDefault="009015C5" w:rsidP="009015C5">
      <w:pPr>
        <w:pStyle w:val="Paragraphedeliste"/>
        <w:numPr>
          <w:ilvl w:val="0"/>
          <w:numId w:val="7"/>
        </w:numPr>
        <w:jc w:val="both"/>
        <w:rPr>
          <w:rFonts w:asciiTheme="minorHAnsi" w:hAnsiTheme="minorHAnsi" w:cstheme="minorHAnsi"/>
          <w:i/>
          <w:sz w:val="22"/>
          <w:szCs w:val="22"/>
        </w:rPr>
      </w:pPr>
      <w:r w:rsidRPr="005D6AB5">
        <w:rPr>
          <w:rFonts w:asciiTheme="minorHAnsi" w:hAnsiTheme="minorHAnsi" w:cstheme="minorHAnsi"/>
          <w:i/>
          <w:sz w:val="22"/>
          <w:szCs w:val="22"/>
        </w:rPr>
        <w:t>Annexe Sanctions russes</w:t>
      </w:r>
    </w:p>
    <w:p w14:paraId="1CA4A641" w14:textId="77777777" w:rsidR="009015C5" w:rsidRPr="005D6AB5" w:rsidRDefault="009015C5" w:rsidP="009015C5">
      <w:pPr>
        <w:pStyle w:val="Paragraphedeliste"/>
        <w:numPr>
          <w:ilvl w:val="0"/>
          <w:numId w:val="7"/>
        </w:numPr>
        <w:jc w:val="both"/>
        <w:rPr>
          <w:rFonts w:asciiTheme="minorHAnsi" w:hAnsiTheme="minorHAnsi" w:cstheme="minorHAnsi"/>
          <w:bCs/>
          <w:i/>
          <w:sz w:val="22"/>
          <w:szCs w:val="22"/>
        </w:rPr>
      </w:pPr>
      <w:bookmarkStart w:id="33" w:name="_Hlk228894123"/>
      <w:r w:rsidRPr="005D6AB5">
        <w:rPr>
          <w:rFonts w:asciiTheme="minorHAnsi" w:hAnsiTheme="minorHAnsi" w:cstheme="minorHAnsi"/>
          <w:bCs/>
          <w:i/>
          <w:sz w:val="22"/>
          <w:szCs w:val="22"/>
        </w:rPr>
        <w:t>Pouvoirs du candidat et habilitations du cotraitant</w:t>
      </w:r>
    </w:p>
    <w:bookmarkEnd w:id="33"/>
    <w:p w14:paraId="64BB9661" w14:textId="77777777" w:rsidR="00D95846" w:rsidRPr="005D6AB5" w:rsidRDefault="00D95846" w:rsidP="00E528AE">
      <w:pPr>
        <w:jc w:val="both"/>
        <w:rPr>
          <w:rFonts w:asciiTheme="minorHAnsi" w:hAnsiTheme="minorHAnsi" w:cstheme="minorHAnsi"/>
          <w:bCs/>
          <w:sz w:val="22"/>
          <w:szCs w:val="22"/>
        </w:rPr>
      </w:pPr>
    </w:p>
    <w:p w14:paraId="677DCCB0" w14:textId="304D025D" w:rsidR="00A41028" w:rsidRPr="005D6AB5" w:rsidRDefault="00A41028" w:rsidP="00E528AE">
      <w:pPr>
        <w:jc w:val="both"/>
        <w:rPr>
          <w:rFonts w:asciiTheme="minorHAnsi" w:hAnsiTheme="minorHAnsi" w:cstheme="minorHAnsi"/>
          <w:bCs/>
          <w:sz w:val="22"/>
          <w:szCs w:val="22"/>
        </w:rPr>
      </w:pPr>
    </w:p>
    <w:p w14:paraId="14EE8515" w14:textId="737DDF12" w:rsidR="001845D0" w:rsidRPr="005D6AB5" w:rsidRDefault="00A41028" w:rsidP="001845D0">
      <w:pPr>
        <w:jc w:val="both"/>
        <w:rPr>
          <w:rFonts w:asciiTheme="minorHAnsi" w:hAnsiTheme="minorHAnsi" w:cstheme="minorHAnsi"/>
          <w:bCs/>
          <w:sz w:val="22"/>
          <w:szCs w:val="22"/>
        </w:rPr>
      </w:pPr>
      <w:r w:rsidRPr="005D6AB5">
        <w:rPr>
          <w:rFonts w:asciiTheme="minorHAnsi" w:hAnsiTheme="minorHAnsi" w:cstheme="minorHAnsi"/>
          <w:b/>
          <w:noProof/>
          <w:color w:val="44546A"/>
          <w:sz w:val="22"/>
          <w:szCs w:val="22"/>
        </w:rPr>
        <w:lastRenderedPageBreak/>
        <w:drawing>
          <wp:inline distT="0" distB="0" distL="0" distR="0" wp14:anchorId="59919948" wp14:editId="41B241FD">
            <wp:extent cx="342900" cy="266700"/>
            <wp:effectExtent l="0" t="0" r="0" b="0"/>
            <wp:docPr id="33" name="Image 33" descr="C:\Documents and Settings\01577171\Local Settings\Temporary Internet Files\Content.IE5\Q36MU1HV\548px-Attention_Sign.svg[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C:\Documents and Settings\01577171\Local Settings\Temporary Internet Files\Content.IE5\Q36MU1HV\548px-Attention_Sign.svg[1].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42900" cy="266700"/>
                    </a:xfrm>
                    <a:prstGeom prst="rect">
                      <a:avLst/>
                    </a:prstGeom>
                    <a:noFill/>
                    <a:ln>
                      <a:noFill/>
                    </a:ln>
                  </pic:spPr>
                </pic:pic>
              </a:graphicData>
            </a:graphic>
          </wp:inline>
        </w:drawing>
      </w:r>
      <w:r w:rsidR="001845D0" w:rsidRPr="005D6AB5">
        <w:rPr>
          <w:rFonts w:asciiTheme="minorHAnsi" w:hAnsiTheme="minorHAnsi" w:cstheme="minorHAnsi"/>
          <w:bCs/>
          <w:sz w:val="22"/>
          <w:szCs w:val="22"/>
        </w:rPr>
        <w:t xml:space="preserve"> ATTENTION car Si vous envoyez plusieurs</w:t>
      </w:r>
      <w:r w:rsidR="005D1647" w:rsidRPr="005D6AB5">
        <w:rPr>
          <w:rFonts w:asciiTheme="minorHAnsi" w:hAnsiTheme="minorHAnsi" w:cstheme="minorHAnsi"/>
          <w:bCs/>
          <w:sz w:val="22"/>
          <w:szCs w:val="22"/>
        </w:rPr>
        <w:t xml:space="preserve"> plis</w:t>
      </w:r>
      <w:r w:rsidR="001845D0" w:rsidRPr="005D6AB5">
        <w:rPr>
          <w:rFonts w:asciiTheme="minorHAnsi" w:hAnsiTheme="minorHAnsi" w:cstheme="minorHAnsi"/>
          <w:bCs/>
          <w:sz w:val="22"/>
          <w:szCs w:val="22"/>
        </w:rPr>
        <w:t>, seul le dernier pli reçu sera ouvert</w:t>
      </w:r>
      <w:r w:rsidR="001845D0" w:rsidRPr="005D6AB5">
        <w:rPr>
          <w:rFonts w:asciiTheme="minorHAnsi" w:hAnsiTheme="minorHAnsi" w:cstheme="minorHAnsi"/>
          <w:b/>
          <w:bCs/>
          <w:sz w:val="22"/>
          <w:szCs w:val="22"/>
        </w:rPr>
        <w:t xml:space="preserve"> et l</w:t>
      </w:r>
      <w:r w:rsidR="001845D0" w:rsidRPr="005D6AB5">
        <w:rPr>
          <w:rFonts w:asciiTheme="minorHAnsi" w:hAnsiTheme="minorHAnsi" w:cstheme="minorHAnsi"/>
          <w:bCs/>
          <w:sz w:val="22"/>
          <w:szCs w:val="22"/>
        </w:rPr>
        <w:t>es autres plis que vous aurez déposés seront rejetés sans avoir été ouverts.</w:t>
      </w:r>
    </w:p>
    <w:p w14:paraId="4C40DA03" w14:textId="6CD2AC75" w:rsidR="0087313A" w:rsidRPr="005D6AB5" w:rsidRDefault="0087313A" w:rsidP="00E528AE">
      <w:pPr>
        <w:jc w:val="both"/>
        <w:rPr>
          <w:rFonts w:asciiTheme="minorHAnsi" w:hAnsiTheme="minorHAnsi" w:cstheme="minorHAnsi"/>
          <w:b/>
          <w:bCs/>
          <w:sz w:val="22"/>
          <w:szCs w:val="22"/>
        </w:rPr>
      </w:pPr>
    </w:p>
    <w:p w14:paraId="2AD2F080" w14:textId="77777777" w:rsidR="0052082A" w:rsidRPr="005D6AB5" w:rsidRDefault="00A41028" w:rsidP="00A41028">
      <w:pPr>
        <w:jc w:val="both"/>
        <w:rPr>
          <w:rFonts w:asciiTheme="minorHAnsi" w:hAnsiTheme="minorHAnsi" w:cstheme="minorHAnsi"/>
          <w:b/>
          <w:bCs/>
          <w:color w:val="5B9BD5" w:themeColor="accent1"/>
          <w:sz w:val="22"/>
          <w:szCs w:val="22"/>
          <w:u w:val="single"/>
        </w:rPr>
      </w:pPr>
      <w:r w:rsidRPr="005D6AB5">
        <w:rPr>
          <w:rFonts w:asciiTheme="minorHAnsi" w:hAnsiTheme="minorHAnsi" w:cstheme="minorHAnsi"/>
          <w:b/>
          <w:bCs/>
          <w:color w:val="5B9BD5" w:themeColor="accent1"/>
          <w:sz w:val="22"/>
          <w:szCs w:val="22"/>
          <w:u w:val="single"/>
        </w:rPr>
        <w:t xml:space="preserve">VOUS AVEZ OUBLIE DE METTRE UN DOCUMENT ? </w:t>
      </w:r>
    </w:p>
    <w:p w14:paraId="1DBBE152" w14:textId="77777777" w:rsidR="0052082A" w:rsidRPr="005D6AB5" w:rsidRDefault="0052082A" w:rsidP="00A41028">
      <w:pPr>
        <w:jc w:val="both"/>
        <w:rPr>
          <w:rFonts w:asciiTheme="minorHAnsi" w:hAnsiTheme="minorHAnsi" w:cstheme="minorHAnsi"/>
          <w:b/>
          <w:bCs/>
          <w:color w:val="5B9BD5" w:themeColor="accent1"/>
          <w:sz w:val="22"/>
          <w:szCs w:val="22"/>
          <w:u w:val="single"/>
        </w:rPr>
      </w:pPr>
    </w:p>
    <w:p w14:paraId="45F93625" w14:textId="79611DA9" w:rsidR="00A41028" w:rsidRPr="005D6AB5" w:rsidRDefault="00A41028" w:rsidP="00A41028">
      <w:pPr>
        <w:jc w:val="both"/>
        <w:rPr>
          <w:rFonts w:asciiTheme="minorHAnsi" w:hAnsiTheme="minorHAnsi" w:cstheme="minorHAnsi"/>
          <w:b/>
          <w:bCs/>
          <w:sz w:val="22"/>
          <w:szCs w:val="22"/>
          <w:u w:val="single"/>
        </w:rPr>
      </w:pPr>
      <w:r w:rsidRPr="005D6AB5">
        <w:rPr>
          <w:rFonts w:asciiTheme="minorHAnsi" w:hAnsiTheme="minorHAnsi" w:cstheme="minorHAnsi"/>
          <w:b/>
          <w:bCs/>
          <w:sz w:val="22"/>
          <w:szCs w:val="22"/>
          <w:u w:val="single"/>
        </w:rPr>
        <w:t xml:space="preserve">Vous </w:t>
      </w:r>
      <w:r w:rsidR="001845D0" w:rsidRPr="005D6AB5">
        <w:rPr>
          <w:rFonts w:asciiTheme="minorHAnsi" w:hAnsiTheme="minorHAnsi" w:cstheme="minorHAnsi"/>
          <w:b/>
          <w:bCs/>
          <w:sz w:val="22"/>
          <w:szCs w:val="22"/>
          <w:u w:val="single"/>
        </w:rPr>
        <w:t>devez renvoyer</w:t>
      </w:r>
      <w:r w:rsidRPr="005D6AB5">
        <w:rPr>
          <w:rFonts w:asciiTheme="minorHAnsi" w:hAnsiTheme="minorHAnsi" w:cstheme="minorHAnsi"/>
          <w:b/>
          <w:bCs/>
          <w:sz w:val="22"/>
          <w:szCs w:val="22"/>
          <w:u w:val="single"/>
        </w:rPr>
        <w:t xml:space="preserve"> l'intégralité de votre dossier de candidature et d'offre, et ce, pour l’ensemble des lots auxquels vous so</w:t>
      </w:r>
      <w:r w:rsidR="001845D0" w:rsidRPr="005D6AB5">
        <w:rPr>
          <w:rFonts w:asciiTheme="minorHAnsi" w:hAnsiTheme="minorHAnsi" w:cstheme="minorHAnsi"/>
          <w:b/>
          <w:bCs/>
          <w:sz w:val="22"/>
          <w:szCs w:val="22"/>
          <w:u w:val="single"/>
        </w:rPr>
        <w:t>um</w:t>
      </w:r>
      <w:r w:rsidRPr="005D6AB5">
        <w:rPr>
          <w:rFonts w:asciiTheme="minorHAnsi" w:hAnsiTheme="minorHAnsi" w:cstheme="minorHAnsi"/>
          <w:b/>
          <w:bCs/>
          <w:sz w:val="22"/>
          <w:szCs w:val="22"/>
          <w:u w:val="single"/>
        </w:rPr>
        <w:t>issionnez.</w:t>
      </w:r>
    </w:p>
    <w:p w14:paraId="16B284DC" w14:textId="77777777" w:rsidR="0052082A" w:rsidRPr="005D6AB5" w:rsidRDefault="0052082A" w:rsidP="00A41028">
      <w:pPr>
        <w:jc w:val="both"/>
        <w:rPr>
          <w:rFonts w:asciiTheme="minorHAnsi" w:hAnsiTheme="minorHAnsi" w:cstheme="minorHAnsi"/>
          <w:bCs/>
          <w:sz w:val="22"/>
          <w:szCs w:val="22"/>
        </w:rPr>
      </w:pPr>
    </w:p>
    <w:p w14:paraId="5526822E" w14:textId="77777777" w:rsidR="0052082A" w:rsidRPr="005D6AB5" w:rsidRDefault="0052082A" w:rsidP="00345455">
      <w:pPr>
        <w:jc w:val="both"/>
        <w:rPr>
          <w:rFonts w:asciiTheme="minorHAnsi" w:hAnsiTheme="minorHAnsi" w:cstheme="minorHAnsi"/>
          <w:sz w:val="22"/>
          <w:szCs w:val="22"/>
        </w:rPr>
      </w:pPr>
    </w:p>
    <w:p w14:paraId="27648323" w14:textId="77777777" w:rsidR="0052082A" w:rsidRPr="005D6AB5" w:rsidRDefault="0052082A" w:rsidP="00345455">
      <w:pPr>
        <w:jc w:val="both"/>
        <w:rPr>
          <w:rFonts w:asciiTheme="minorHAnsi" w:hAnsiTheme="minorHAnsi" w:cstheme="minorHAnsi"/>
          <w:sz w:val="22"/>
          <w:szCs w:val="22"/>
        </w:rPr>
      </w:pPr>
    </w:p>
    <w:p w14:paraId="7C426018" w14:textId="415CFD0C" w:rsidR="00AC4C46" w:rsidRPr="005D6AB5" w:rsidRDefault="00345455" w:rsidP="00345455">
      <w:pPr>
        <w:jc w:val="both"/>
        <w:rPr>
          <w:rFonts w:asciiTheme="minorHAnsi" w:hAnsiTheme="minorHAnsi" w:cstheme="minorHAnsi"/>
          <w:sz w:val="22"/>
          <w:szCs w:val="22"/>
        </w:rPr>
      </w:pPr>
      <w:r w:rsidRPr="005D6AB5">
        <w:rPr>
          <w:rFonts w:asciiTheme="minorHAnsi" w:hAnsiTheme="minorHAnsi" w:cstheme="minorHAnsi"/>
          <w:sz w:val="22"/>
          <w:szCs w:val="22"/>
        </w:rPr>
        <w:t>Les dépôts de plis effectués par erreur en dehors du profil acheteur ou dans des espaces du profil acheteur non spécifiquement dédiés à la présente consultation (notamment en dehors du « coffre-fort » d’une consultation d’un autre profil acheteur ou d’une autre consultation sur la plateforme Place) ne pourront pas être opposables au pouvoir adjudicateur qui, de bonne foi, ne pouvait en avoir connaissance.</w:t>
      </w:r>
    </w:p>
    <w:p w14:paraId="3C6F4AF9" w14:textId="77777777" w:rsidR="0087313A" w:rsidRPr="005D6AB5" w:rsidRDefault="0087313A" w:rsidP="00345455">
      <w:pPr>
        <w:jc w:val="both"/>
        <w:rPr>
          <w:rFonts w:asciiTheme="minorHAnsi" w:hAnsiTheme="minorHAnsi" w:cstheme="minorHAnsi"/>
          <w:sz w:val="22"/>
          <w:szCs w:val="22"/>
        </w:rPr>
      </w:pPr>
      <w:r w:rsidRPr="005D6AB5">
        <w:rPr>
          <w:rFonts w:asciiTheme="minorHAnsi" w:hAnsiTheme="minorHAnsi" w:cstheme="minorHAnsi"/>
          <w:sz w:val="22"/>
          <w:szCs w:val="22"/>
        </w:rPr>
        <w:t>Seuls pourront être ouverts les plis reçus au plus tard à la date et l’heure limites indiquées dans l’avis d’appel public à la concurrence et en page de garde du présent document.</w:t>
      </w:r>
    </w:p>
    <w:p w14:paraId="75382AA1" w14:textId="77777777" w:rsidR="00D86FE4" w:rsidRPr="005D6AB5" w:rsidRDefault="00D86FE4" w:rsidP="00345455">
      <w:pPr>
        <w:jc w:val="both"/>
        <w:rPr>
          <w:rFonts w:asciiTheme="minorHAnsi" w:hAnsiTheme="minorHAnsi" w:cstheme="minorHAnsi"/>
          <w:sz w:val="22"/>
          <w:szCs w:val="22"/>
        </w:rPr>
      </w:pPr>
    </w:p>
    <w:p w14:paraId="4F3740CA" w14:textId="77777777" w:rsidR="00D86FE4" w:rsidRPr="005D6AB5" w:rsidRDefault="00D86FE4" w:rsidP="00345455">
      <w:pPr>
        <w:jc w:val="both"/>
        <w:rPr>
          <w:rFonts w:asciiTheme="minorHAnsi" w:hAnsiTheme="minorHAnsi" w:cstheme="minorHAnsi"/>
          <w:sz w:val="22"/>
          <w:szCs w:val="22"/>
        </w:rPr>
      </w:pPr>
    </w:p>
    <w:p w14:paraId="0E5F9E8E" w14:textId="77777777" w:rsidR="00C401FD" w:rsidRPr="005D6AB5" w:rsidRDefault="00C401FD" w:rsidP="00345455">
      <w:pPr>
        <w:jc w:val="both"/>
        <w:rPr>
          <w:rFonts w:asciiTheme="minorHAnsi" w:hAnsiTheme="minorHAnsi" w:cstheme="minorHAnsi"/>
          <w:sz w:val="22"/>
          <w:szCs w:val="22"/>
        </w:rPr>
      </w:pPr>
    </w:p>
    <w:p w14:paraId="32B411D7" w14:textId="6DFAC727" w:rsidR="001845D0" w:rsidRPr="005D6AB5" w:rsidRDefault="00A35CA9" w:rsidP="001845D0">
      <w:pPr>
        <w:rPr>
          <w:rFonts w:asciiTheme="minorHAnsi" w:hAnsiTheme="minorHAnsi" w:cstheme="minorHAnsi"/>
          <w:sz w:val="22"/>
          <w:szCs w:val="22"/>
        </w:rPr>
      </w:pPr>
      <w:r w:rsidRPr="005D6AB5">
        <w:rPr>
          <w:rFonts w:asciiTheme="minorHAnsi" w:hAnsiTheme="minorHAnsi" w:cstheme="minorHAnsi"/>
          <w:b/>
          <w:noProof/>
          <w:color w:val="44546A"/>
          <w:sz w:val="22"/>
          <w:szCs w:val="22"/>
        </w:rPr>
        <w:drawing>
          <wp:inline distT="0" distB="0" distL="0" distR="0" wp14:anchorId="6668E184" wp14:editId="60A0739F">
            <wp:extent cx="342900" cy="266700"/>
            <wp:effectExtent l="0" t="0" r="0" b="0"/>
            <wp:docPr id="9" name="Image 9" descr="C:\Documents and Settings\01577171\Local Settings\Temporary Internet Files\Content.IE5\Q36MU1HV\548px-Attention_Sign.svg[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C:\Documents and Settings\01577171\Local Settings\Temporary Internet Files\Content.IE5\Q36MU1HV\548px-Attention_Sign.svg[1].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42900" cy="266700"/>
                    </a:xfrm>
                    <a:prstGeom prst="rect">
                      <a:avLst/>
                    </a:prstGeom>
                    <a:noFill/>
                    <a:ln>
                      <a:noFill/>
                    </a:ln>
                  </pic:spPr>
                </pic:pic>
              </a:graphicData>
            </a:graphic>
          </wp:inline>
        </w:drawing>
      </w:r>
      <w:r w:rsidR="001845D0" w:rsidRPr="005D6AB5">
        <w:rPr>
          <w:rFonts w:asciiTheme="minorHAnsi" w:hAnsiTheme="minorHAnsi" w:cstheme="minorHAnsi"/>
          <w:b/>
          <w:bCs/>
          <w:sz w:val="22"/>
          <w:szCs w:val="22"/>
        </w:rPr>
        <w:t xml:space="preserve">POINTS IMPORTANTS SUR LES MODALITES DE DEPOTS </w:t>
      </w:r>
      <w:r w:rsidR="0052082A" w:rsidRPr="005D6AB5">
        <w:rPr>
          <w:rFonts w:asciiTheme="minorHAnsi" w:hAnsiTheme="minorHAnsi" w:cstheme="minorHAnsi"/>
          <w:b/>
          <w:bCs/>
          <w:sz w:val="22"/>
          <w:szCs w:val="22"/>
        </w:rPr>
        <w:t>ELECTRONIQUES :</w:t>
      </w:r>
      <w:r w:rsidR="001845D0" w:rsidRPr="005D6AB5">
        <w:rPr>
          <w:rFonts w:asciiTheme="minorHAnsi" w:hAnsiTheme="minorHAnsi" w:cstheme="minorHAnsi"/>
          <w:b/>
          <w:bCs/>
          <w:sz w:val="22"/>
          <w:szCs w:val="22"/>
        </w:rPr>
        <w:t xml:space="preserve"> </w:t>
      </w:r>
      <w:r w:rsidR="001845D0" w:rsidRPr="005D6AB5">
        <w:rPr>
          <w:rFonts w:asciiTheme="minorHAnsi" w:hAnsiTheme="minorHAnsi" w:cstheme="minorHAnsi"/>
          <w:sz w:val="22"/>
          <w:szCs w:val="22"/>
        </w:rPr>
        <w:t>Se reporter à l'annexe relative à la dématérialisation des procédures.</w:t>
      </w:r>
    </w:p>
    <w:p w14:paraId="149BF3DF" w14:textId="77777777" w:rsidR="0087313A" w:rsidRPr="005D6AB5" w:rsidRDefault="0087313A" w:rsidP="00E528AE">
      <w:pPr>
        <w:jc w:val="both"/>
        <w:rPr>
          <w:rFonts w:asciiTheme="minorHAnsi" w:hAnsiTheme="minorHAnsi" w:cstheme="minorHAnsi"/>
          <w:b/>
          <w:bCs/>
          <w:sz w:val="22"/>
          <w:szCs w:val="22"/>
        </w:rPr>
      </w:pPr>
    </w:p>
    <w:p w14:paraId="264AB6FC" w14:textId="695BC355" w:rsidR="0087313A" w:rsidRPr="005D6AB5" w:rsidRDefault="001845D0" w:rsidP="00F3180E">
      <w:pPr>
        <w:jc w:val="center"/>
        <w:rPr>
          <w:rFonts w:asciiTheme="minorHAnsi" w:hAnsiTheme="minorHAnsi" w:cstheme="minorHAnsi"/>
          <w:b/>
          <w:bCs/>
          <w:color w:val="5B9BD5" w:themeColor="accent1"/>
          <w:sz w:val="22"/>
          <w:szCs w:val="22"/>
          <w:u w:val="single"/>
        </w:rPr>
      </w:pPr>
      <w:r w:rsidRPr="005D6AB5">
        <w:rPr>
          <w:rFonts w:asciiTheme="minorHAnsi" w:hAnsiTheme="minorHAnsi" w:cstheme="minorHAnsi"/>
          <w:b/>
          <w:bCs/>
          <w:color w:val="5B9BD5" w:themeColor="accent1"/>
          <w:sz w:val="22"/>
          <w:szCs w:val="22"/>
          <w:u w:val="single"/>
        </w:rPr>
        <w:t xml:space="preserve">VOUS POUVEZ AUSSI </w:t>
      </w:r>
      <w:r w:rsidR="0087313A" w:rsidRPr="005D6AB5">
        <w:rPr>
          <w:rFonts w:asciiTheme="minorHAnsi" w:hAnsiTheme="minorHAnsi" w:cstheme="minorHAnsi"/>
          <w:b/>
          <w:bCs/>
          <w:color w:val="5B9BD5" w:themeColor="accent1"/>
          <w:sz w:val="22"/>
          <w:szCs w:val="22"/>
          <w:u w:val="single"/>
        </w:rPr>
        <w:t>REM</w:t>
      </w:r>
      <w:r w:rsidRPr="005D6AB5">
        <w:rPr>
          <w:rFonts w:asciiTheme="minorHAnsi" w:hAnsiTheme="minorHAnsi" w:cstheme="minorHAnsi"/>
          <w:b/>
          <w:bCs/>
          <w:color w:val="5B9BD5" w:themeColor="accent1"/>
          <w:sz w:val="22"/>
          <w:szCs w:val="22"/>
          <w:u w:val="single"/>
        </w:rPr>
        <w:t>ETTRE</w:t>
      </w:r>
      <w:r w:rsidR="0087313A" w:rsidRPr="005D6AB5">
        <w:rPr>
          <w:rFonts w:asciiTheme="minorHAnsi" w:hAnsiTheme="minorHAnsi" w:cstheme="minorHAnsi"/>
          <w:b/>
          <w:bCs/>
          <w:color w:val="5B9BD5" w:themeColor="accent1"/>
          <w:sz w:val="22"/>
          <w:szCs w:val="22"/>
          <w:u w:val="single"/>
        </w:rPr>
        <w:t xml:space="preserve"> D'UNE COPIE DE SAUVEGARDE</w:t>
      </w:r>
    </w:p>
    <w:p w14:paraId="1B5AAA9B" w14:textId="77777777" w:rsidR="0087313A" w:rsidRPr="005D6AB5" w:rsidRDefault="0087313A" w:rsidP="00E528AE">
      <w:pPr>
        <w:rPr>
          <w:rFonts w:asciiTheme="minorHAnsi" w:hAnsiTheme="minorHAnsi" w:cstheme="minorHAnsi"/>
          <w:sz w:val="22"/>
          <w:szCs w:val="22"/>
        </w:rPr>
      </w:pPr>
    </w:p>
    <w:p w14:paraId="004FB39C" w14:textId="77777777" w:rsidR="0087313A" w:rsidRPr="005D6AB5" w:rsidRDefault="0087313A" w:rsidP="00E528AE">
      <w:pPr>
        <w:jc w:val="both"/>
        <w:rPr>
          <w:rFonts w:asciiTheme="minorHAnsi" w:hAnsiTheme="minorHAnsi" w:cstheme="minorHAnsi"/>
          <w:sz w:val="22"/>
          <w:szCs w:val="22"/>
        </w:rPr>
      </w:pPr>
      <w:r w:rsidRPr="005D6AB5">
        <w:rPr>
          <w:rFonts w:asciiTheme="minorHAnsi" w:hAnsiTheme="minorHAnsi" w:cstheme="minorHAnsi"/>
          <w:sz w:val="22"/>
          <w:szCs w:val="22"/>
        </w:rPr>
        <w:tab/>
        <w:t>Le candidat dispose de la faculté d’envoyer une copie de sauvegarde de sa réponse par voie dématérialisée (Cf. annexe relative à la dématérialisation des procédures).</w:t>
      </w:r>
    </w:p>
    <w:p w14:paraId="752B0F1D" w14:textId="77777777" w:rsidR="0087313A" w:rsidRPr="005D6AB5" w:rsidRDefault="0087313A" w:rsidP="00E528AE">
      <w:pPr>
        <w:jc w:val="both"/>
        <w:rPr>
          <w:rFonts w:asciiTheme="minorHAnsi" w:hAnsiTheme="minorHAnsi" w:cstheme="minorHAnsi"/>
          <w:sz w:val="22"/>
          <w:szCs w:val="22"/>
        </w:rPr>
      </w:pPr>
      <w:r w:rsidRPr="005D6AB5">
        <w:rPr>
          <w:rFonts w:asciiTheme="minorHAnsi" w:hAnsiTheme="minorHAnsi" w:cstheme="minorHAnsi"/>
          <w:sz w:val="22"/>
          <w:szCs w:val="22"/>
        </w:rPr>
        <w:tab/>
        <w:t>Cette copie de sauvegarde devra être remise contre récépissé ou, si elle est envoyée par la poste par tout moyen donnant date et heure certaine (RAR, Transporteur…) et parvenir à destination impérativement avant la date et heure indiquées dans la page de garde du présent règlement. L'expéditeur devra tenir compte des aléas de la distribution du courrier, et de la fermeture des services administratifs hospitaliers les samedis, dimanches et jours fériés pour s'assurer de la remise de la copie de sauvegarde dans les délais impartis.</w:t>
      </w:r>
    </w:p>
    <w:p w14:paraId="60077E1C" w14:textId="77777777" w:rsidR="00263EC6" w:rsidRPr="005D6AB5" w:rsidRDefault="00263EC6" w:rsidP="00E528AE">
      <w:pPr>
        <w:jc w:val="both"/>
        <w:rPr>
          <w:rFonts w:asciiTheme="minorHAnsi" w:hAnsiTheme="minorHAnsi" w:cstheme="minorHAnsi"/>
          <w:sz w:val="22"/>
          <w:szCs w:val="22"/>
        </w:rPr>
      </w:pPr>
    </w:p>
    <w:p w14:paraId="788383B6" w14:textId="77777777" w:rsidR="0052082A" w:rsidRPr="005D6AB5" w:rsidRDefault="0052082A" w:rsidP="0052082A">
      <w:pPr>
        <w:pBdr>
          <w:top w:val="single" w:sz="4" w:space="1" w:color="auto"/>
          <w:left w:val="single" w:sz="4" w:space="4" w:color="auto"/>
          <w:bottom w:val="single" w:sz="4" w:space="1" w:color="auto"/>
          <w:right w:val="single" w:sz="4" w:space="4" w:color="auto"/>
        </w:pBdr>
        <w:shd w:val="clear" w:color="auto" w:fill="F2F2F2" w:themeFill="background1" w:themeFillShade="F2"/>
        <w:ind w:left="1134" w:right="1417"/>
        <w:jc w:val="center"/>
        <w:rPr>
          <w:rFonts w:asciiTheme="minorHAnsi" w:hAnsiTheme="minorHAnsi" w:cstheme="minorHAnsi"/>
          <w:b/>
          <w:sz w:val="22"/>
          <w:szCs w:val="22"/>
        </w:rPr>
      </w:pPr>
      <w:bookmarkStart w:id="34" w:name="_Hlk199416399"/>
      <w:r w:rsidRPr="005D6AB5">
        <w:rPr>
          <w:rFonts w:asciiTheme="minorHAnsi" w:hAnsiTheme="minorHAnsi" w:cstheme="minorHAnsi"/>
          <w:b/>
          <w:sz w:val="22"/>
          <w:szCs w:val="22"/>
        </w:rPr>
        <w:t xml:space="preserve">C.H.U. de MONTPELLIER – </w:t>
      </w:r>
    </w:p>
    <w:p w14:paraId="6860C7BD" w14:textId="77777777" w:rsidR="0052082A" w:rsidRPr="005D6AB5" w:rsidRDefault="0052082A" w:rsidP="0052082A">
      <w:pPr>
        <w:pBdr>
          <w:top w:val="single" w:sz="4" w:space="1" w:color="auto"/>
          <w:left w:val="single" w:sz="4" w:space="4" w:color="auto"/>
          <w:bottom w:val="single" w:sz="4" w:space="1" w:color="auto"/>
          <w:right w:val="single" w:sz="4" w:space="4" w:color="auto"/>
        </w:pBdr>
        <w:shd w:val="clear" w:color="auto" w:fill="F2F2F2" w:themeFill="background1" w:themeFillShade="F2"/>
        <w:ind w:left="1134" w:right="1417"/>
        <w:jc w:val="center"/>
        <w:rPr>
          <w:rFonts w:asciiTheme="minorHAnsi" w:hAnsiTheme="minorHAnsi" w:cstheme="minorHAnsi"/>
          <w:b/>
          <w:sz w:val="22"/>
          <w:szCs w:val="22"/>
        </w:rPr>
      </w:pPr>
      <w:r w:rsidRPr="005D6AB5">
        <w:rPr>
          <w:rFonts w:asciiTheme="minorHAnsi" w:hAnsiTheme="minorHAnsi" w:cstheme="minorHAnsi"/>
          <w:b/>
          <w:sz w:val="22"/>
          <w:szCs w:val="22"/>
        </w:rPr>
        <w:t>Direction des Achats et des Approvisionnements</w:t>
      </w:r>
    </w:p>
    <w:p w14:paraId="63DB89C8" w14:textId="77777777" w:rsidR="0052082A" w:rsidRPr="005D6AB5" w:rsidRDefault="0052082A" w:rsidP="0052082A">
      <w:pPr>
        <w:pBdr>
          <w:top w:val="single" w:sz="4" w:space="1" w:color="auto"/>
          <w:left w:val="single" w:sz="4" w:space="4" w:color="auto"/>
          <w:bottom w:val="single" w:sz="4" w:space="1" w:color="auto"/>
          <w:right w:val="single" w:sz="4" w:space="4" w:color="auto"/>
        </w:pBdr>
        <w:shd w:val="clear" w:color="auto" w:fill="F2F2F2" w:themeFill="background1" w:themeFillShade="F2"/>
        <w:ind w:left="1134" w:right="1417"/>
        <w:jc w:val="center"/>
        <w:rPr>
          <w:rFonts w:asciiTheme="minorHAnsi" w:hAnsiTheme="minorHAnsi" w:cstheme="minorHAnsi"/>
          <w:b/>
          <w:sz w:val="22"/>
          <w:szCs w:val="22"/>
        </w:rPr>
      </w:pPr>
      <w:r w:rsidRPr="005D6AB5">
        <w:rPr>
          <w:rFonts w:asciiTheme="minorHAnsi" w:hAnsiTheme="minorHAnsi" w:cstheme="minorHAnsi"/>
          <w:b/>
          <w:sz w:val="22"/>
          <w:szCs w:val="22"/>
        </w:rPr>
        <w:t>Pharmacie Euromédecine</w:t>
      </w:r>
    </w:p>
    <w:p w14:paraId="78419B9D" w14:textId="5349C5F9" w:rsidR="0052082A" w:rsidRPr="005D6AB5" w:rsidRDefault="0052082A" w:rsidP="0052082A">
      <w:pPr>
        <w:pBdr>
          <w:top w:val="single" w:sz="4" w:space="1" w:color="auto"/>
          <w:left w:val="single" w:sz="4" w:space="4" w:color="auto"/>
          <w:bottom w:val="single" w:sz="4" w:space="1" w:color="auto"/>
          <w:right w:val="single" w:sz="4" w:space="4" w:color="auto"/>
        </w:pBdr>
        <w:shd w:val="clear" w:color="auto" w:fill="F2F2F2" w:themeFill="background1" w:themeFillShade="F2"/>
        <w:ind w:left="1134" w:right="1417"/>
        <w:jc w:val="center"/>
        <w:rPr>
          <w:rFonts w:asciiTheme="minorHAnsi" w:hAnsiTheme="minorHAnsi" w:cstheme="minorHAnsi"/>
          <w:sz w:val="22"/>
          <w:szCs w:val="22"/>
        </w:rPr>
      </w:pPr>
      <w:r w:rsidRPr="005D6AB5">
        <w:rPr>
          <w:rFonts w:asciiTheme="minorHAnsi" w:hAnsiTheme="minorHAnsi" w:cstheme="minorHAnsi"/>
          <w:sz w:val="22"/>
          <w:szCs w:val="22"/>
        </w:rPr>
        <w:t>A L'attention Mme RANAWAKA</w:t>
      </w:r>
    </w:p>
    <w:p w14:paraId="07FBCDB3" w14:textId="77777777" w:rsidR="0052082A" w:rsidRPr="005D6AB5" w:rsidRDefault="0052082A" w:rsidP="0052082A">
      <w:pPr>
        <w:pBdr>
          <w:top w:val="single" w:sz="4" w:space="1" w:color="auto"/>
          <w:left w:val="single" w:sz="4" w:space="4" w:color="auto"/>
          <w:bottom w:val="single" w:sz="4" w:space="1" w:color="auto"/>
          <w:right w:val="single" w:sz="4" w:space="4" w:color="auto"/>
        </w:pBdr>
        <w:shd w:val="clear" w:color="auto" w:fill="F2F2F2" w:themeFill="background1" w:themeFillShade="F2"/>
        <w:ind w:left="1134" w:right="1417"/>
        <w:jc w:val="center"/>
        <w:rPr>
          <w:rFonts w:asciiTheme="minorHAnsi" w:hAnsiTheme="minorHAnsi" w:cstheme="minorHAnsi"/>
          <w:sz w:val="22"/>
          <w:szCs w:val="22"/>
        </w:rPr>
      </w:pPr>
      <w:r w:rsidRPr="005D6AB5">
        <w:rPr>
          <w:rFonts w:asciiTheme="minorHAnsi" w:hAnsiTheme="minorHAnsi" w:cstheme="minorHAnsi"/>
          <w:sz w:val="22"/>
          <w:szCs w:val="22"/>
        </w:rPr>
        <w:t>499, Rue du Caducée - 34790 GRABELS</w:t>
      </w:r>
    </w:p>
    <w:p w14:paraId="79ECC0B7" w14:textId="5E1C9B6D" w:rsidR="00BD6F93" w:rsidRPr="005D6AB5" w:rsidRDefault="00BD6F93" w:rsidP="00E528AE">
      <w:pPr>
        <w:jc w:val="center"/>
        <w:rPr>
          <w:rFonts w:asciiTheme="minorHAnsi" w:hAnsiTheme="minorHAnsi" w:cstheme="minorHAnsi"/>
          <w:sz w:val="22"/>
          <w:szCs w:val="22"/>
        </w:rPr>
      </w:pPr>
    </w:p>
    <w:p w14:paraId="222C6CFB" w14:textId="77777777" w:rsidR="00A947F3" w:rsidRPr="005D6AB5" w:rsidRDefault="00A947F3" w:rsidP="0071327B">
      <w:pPr>
        <w:jc w:val="both"/>
        <w:rPr>
          <w:rFonts w:asciiTheme="minorHAnsi" w:hAnsiTheme="minorHAnsi" w:cstheme="minorHAnsi"/>
          <w:b/>
          <w:iCs/>
          <w:color w:val="FF0000"/>
          <w:sz w:val="22"/>
          <w:szCs w:val="22"/>
          <w:u w:val="single"/>
        </w:rPr>
      </w:pPr>
    </w:p>
    <w:p w14:paraId="2D119138" w14:textId="77777777" w:rsidR="00A947F3" w:rsidRPr="005D6AB5" w:rsidRDefault="00A947F3" w:rsidP="0071327B">
      <w:pPr>
        <w:jc w:val="both"/>
        <w:rPr>
          <w:rFonts w:asciiTheme="minorHAnsi" w:hAnsiTheme="minorHAnsi" w:cstheme="minorHAnsi"/>
          <w:b/>
          <w:iCs/>
          <w:color w:val="FF0000"/>
          <w:sz w:val="22"/>
          <w:szCs w:val="22"/>
          <w:u w:val="single"/>
        </w:rPr>
      </w:pPr>
    </w:p>
    <w:p w14:paraId="1E7BEDED" w14:textId="77777777" w:rsidR="00A947F3" w:rsidRDefault="00A947F3" w:rsidP="0071327B">
      <w:pPr>
        <w:jc w:val="both"/>
        <w:rPr>
          <w:rFonts w:asciiTheme="minorHAnsi" w:hAnsiTheme="minorHAnsi" w:cstheme="minorHAnsi"/>
          <w:b/>
          <w:iCs/>
          <w:color w:val="FF0000"/>
          <w:sz w:val="22"/>
          <w:szCs w:val="22"/>
          <w:u w:val="single"/>
        </w:rPr>
      </w:pPr>
    </w:p>
    <w:p w14:paraId="4F17F187" w14:textId="77777777" w:rsidR="00291883" w:rsidRDefault="00291883" w:rsidP="0071327B">
      <w:pPr>
        <w:jc w:val="both"/>
        <w:rPr>
          <w:rFonts w:asciiTheme="minorHAnsi" w:hAnsiTheme="minorHAnsi" w:cstheme="minorHAnsi"/>
          <w:b/>
          <w:iCs/>
          <w:color w:val="FF0000"/>
          <w:sz w:val="22"/>
          <w:szCs w:val="22"/>
          <w:u w:val="single"/>
        </w:rPr>
      </w:pPr>
    </w:p>
    <w:p w14:paraId="7645BCDD" w14:textId="77777777" w:rsidR="00291883" w:rsidRDefault="00291883" w:rsidP="0071327B">
      <w:pPr>
        <w:jc w:val="both"/>
        <w:rPr>
          <w:rFonts w:asciiTheme="minorHAnsi" w:hAnsiTheme="minorHAnsi" w:cstheme="minorHAnsi"/>
          <w:b/>
          <w:iCs/>
          <w:color w:val="FF0000"/>
          <w:sz w:val="22"/>
          <w:szCs w:val="22"/>
          <w:u w:val="single"/>
        </w:rPr>
      </w:pPr>
    </w:p>
    <w:p w14:paraId="2EDC1A32" w14:textId="77777777" w:rsidR="00A734AD" w:rsidRDefault="00A734AD" w:rsidP="0071327B">
      <w:pPr>
        <w:jc w:val="both"/>
        <w:rPr>
          <w:rFonts w:asciiTheme="minorHAnsi" w:hAnsiTheme="minorHAnsi" w:cstheme="minorHAnsi"/>
          <w:b/>
          <w:iCs/>
          <w:color w:val="FF0000"/>
          <w:sz w:val="22"/>
          <w:szCs w:val="22"/>
          <w:u w:val="single"/>
        </w:rPr>
      </w:pPr>
    </w:p>
    <w:p w14:paraId="23A93AE3" w14:textId="77777777" w:rsidR="00A734AD" w:rsidRDefault="00A734AD" w:rsidP="0071327B">
      <w:pPr>
        <w:jc w:val="both"/>
        <w:rPr>
          <w:rFonts w:asciiTheme="minorHAnsi" w:hAnsiTheme="minorHAnsi" w:cstheme="minorHAnsi"/>
          <w:b/>
          <w:iCs/>
          <w:color w:val="FF0000"/>
          <w:sz w:val="22"/>
          <w:szCs w:val="22"/>
          <w:u w:val="single"/>
        </w:rPr>
      </w:pPr>
    </w:p>
    <w:p w14:paraId="2196621F" w14:textId="77777777" w:rsidR="00A734AD" w:rsidRDefault="00A734AD" w:rsidP="0071327B">
      <w:pPr>
        <w:jc w:val="both"/>
        <w:rPr>
          <w:rFonts w:asciiTheme="minorHAnsi" w:hAnsiTheme="minorHAnsi" w:cstheme="minorHAnsi"/>
          <w:b/>
          <w:iCs/>
          <w:color w:val="FF0000"/>
          <w:sz w:val="22"/>
          <w:szCs w:val="22"/>
          <w:u w:val="single"/>
        </w:rPr>
      </w:pPr>
    </w:p>
    <w:p w14:paraId="06A851B3" w14:textId="77777777" w:rsidR="00A734AD" w:rsidRDefault="00A734AD" w:rsidP="0071327B">
      <w:pPr>
        <w:jc w:val="both"/>
        <w:rPr>
          <w:rFonts w:asciiTheme="minorHAnsi" w:hAnsiTheme="minorHAnsi" w:cstheme="minorHAnsi"/>
          <w:b/>
          <w:iCs/>
          <w:color w:val="FF0000"/>
          <w:sz w:val="22"/>
          <w:szCs w:val="22"/>
          <w:u w:val="single"/>
        </w:rPr>
      </w:pPr>
    </w:p>
    <w:p w14:paraId="42127C05" w14:textId="77777777" w:rsidR="00A734AD" w:rsidRDefault="00A734AD" w:rsidP="0071327B">
      <w:pPr>
        <w:jc w:val="both"/>
        <w:rPr>
          <w:rFonts w:asciiTheme="minorHAnsi" w:hAnsiTheme="minorHAnsi" w:cstheme="minorHAnsi"/>
          <w:b/>
          <w:iCs/>
          <w:color w:val="FF0000"/>
          <w:sz w:val="22"/>
          <w:szCs w:val="22"/>
          <w:u w:val="single"/>
        </w:rPr>
      </w:pPr>
    </w:p>
    <w:p w14:paraId="7DF8C569" w14:textId="77777777" w:rsidR="00A734AD" w:rsidRDefault="00A734AD" w:rsidP="0071327B">
      <w:pPr>
        <w:jc w:val="both"/>
        <w:rPr>
          <w:rFonts w:asciiTheme="minorHAnsi" w:hAnsiTheme="minorHAnsi" w:cstheme="minorHAnsi"/>
          <w:b/>
          <w:iCs/>
          <w:color w:val="FF0000"/>
          <w:sz w:val="22"/>
          <w:szCs w:val="22"/>
          <w:u w:val="single"/>
        </w:rPr>
      </w:pPr>
    </w:p>
    <w:p w14:paraId="435BD67E" w14:textId="77777777" w:rsidR="00A734AD" w:rsidRDefault="00A734AD" w:rsidP="0071327B">
      <w:pPr>
        <w:jc w:val="both"/>
        <w:rPr>
          <w:rFonts w:asciiTheme="minorHAnsi" w:hAnsiTheme="minorHAnsi" w:cstheme="minorHAnsi"/>
          <w:b/>
          <w:iCs/>
          <w:color w:val="FF0000"/>
          <w:sz w:val="22"/>
          <w:szCs w:val="22"/>
          <w:u w:val="single"/>
        </w:rPr>
      </w:pPr>
    </w:p>
    <w:p w14:paraId="05F668AB" w14:textId="77777777" w:rsidR="00A734AD" w:rsidRPr="005D6AB5" w:rsidRDefault="00A734AD" w:rsidP="0071327B">
      <w:pPr>
        <w:jc w:val="both"/>
        <w:rPr>
          <w:rFonts w:asciiTheme="minorHAnsi" w:hAnsiTheme="minorHAnsi" w:cstheme="minorHAnsi"/>
          <w:b/>
          <w:iCs/>
          <w:color w:val="FF0000"/>
          <w:sz w:val="22"/>
          <w:szCs w:val="22"/>
          <w:u w:val="single"/>
        </w:rPr>
      </w:pPr>
    </w:p>
    <w:p w14:paraId="67EDFCD8" w14:textId="77777777" w:rsidR="00A947F3" w:rsidRPr="005D6AB5" w:rsidRDefault="00A947F3" w:rsidP="0071327B">
      <w:pPr>
        <w:jc w:val="both"/>
        <w:rPr>
          <w:rFonts w:asciiTheme="minorHAnsi" w:hAnsiTheme="minorHAnsi" w:cstheme="minorHAnsi"/>
          <w:b/>
          <w:iCs/>
          <w:color w:val="FF0000"/>
          <w:sz w:val="22"/>
          <w:szCs w:val="22"/>
          <w:u w:val="single"/>
        </w:rPr>
      </w:pPr>
    </w:p>
    <w:p w14:paraId="60DAEA89" w14:textId="13636A34" w:rsidR="0071327B" w:rsidRPr="005D6AB5" w:rsidRDefault="0071327B" w:rsidP="0071327B">
      <w:pPr>
        <w:jc w:val="both"/>
        <w:rPr>
          <w:rFonts w:asciiTheme="minorHAnsi" w:hAnsiTheme="minorHAnsi" w:cstheme="minorHAnsi"/>
          <w:b/>
          <w:iCs/>
          <w:color w:val="ED7D31" w:themeColor="accent2"/>
          <w:sz w:val="22"/>
          <w:szCs w:val="22"/>
        </w:rPr>
      </w:pPr>
      <w:r w:rsidRPr="005D6AB5">
        <w:rPr>
          <w:rFonts w:asciiTheme="minorHAnsi" w:hAnsiTheme="minorHAnsi" w:cstheme="minorHAnsi"/>
          <w:b/>
          <w:iCs/>
          <w:color w:val="ED7D31" w:themeColor="accent2"/>
          <w:sz w:val="22"/>
          <w:szCs w:val="22"/>
          <w:u w:val="single"/>
        </w:rPr>
        <w:lastRenderedPageBreak/>
        <w:t>ATTENTION AUX POINTS SUIVANTS QUI ENTRAINERONT L’IRREGULARITE DE VOTRE OFFRE</w:t>
      </w:r>
      <w:r w:rsidRPr="005D6AB5">
        <w:rPr>
          <w:rFonts w:asciiTheme="minorHAnsi" w:hAnsiTheme="minorHAnsi" w:cstheme="minorHAnsi"/>
          <w:b/>
          <w:iCs/>
          <w:color w:val="ED7D31" w:themeColor="accent2"/>
          <w:sz w:val="22"/>
          <w:szCs w:val="22"/>
        </w:rPr>
        <w:t> :</w:t>
      </w:r>
    </w:p>
    <w:p w14:paraId="0778BB22" w14:textId="77777777" w:rsidR="00B43000" w:rsidRPr="005D6AB5" w:rsidRDefault="00B43000" w:rsidP="0071327B">
      <w:pPr>
        <w:jc w:val="both"/>
        <w:rPr>
          <w:rFonts w:asciiTheme="minorHAnsi" w:hAnsiTheme="minorHAnsi" w:cstheme="minorHAnsi"/>
          <w:b/>
          <w:iCs/>
          <w:color w:val="ED7D31" w:themeColor="accent2"/>
          <w:sz w:val="22"/>
          <w:szCs w:val="22"/>
        </w:rPr>
      </w:pPr>
    </w:p>
    <w:p w14:paraId="496464CF" w14:textId="78E02529" w:rsidR="0071327B" w:rsidRPr="005D6AB5" w:rsidRDefault="00C926C3" w:rsidP="00C86D67">
      <w:pPr>
        <w:pStyle w:val="RedTxt"/>
        <w:numPr>
          <w:ilvl w:val="0"/>
          <w:numId w:val="16"/>
        </w:numPr>
        <w:jc w:val="both"/>
        <w:rPr>
          <w:rFonts w:asciiTheme="minorHAnsi" w:hAnsiTheme="minorHAnsi" w:cstheme="minorHAnsi"/>
          <w:b/>
          <w:i/>
          <w:color w:val="ED7D31" w:themeColor="accent2"/>
          <w:sz w:val="22"/>
          <w:szCs w:val="22"/>
        </w:rPr>
      </w:pPr>
      <w:r w:rsidRPr="005D6AB5">
        <w:rPr>
          <w:rFonts w:asciiTheme="minorHAnsi" w:hAnsiTheme="minorHAnsi" w:cstheme="minorHAnsi"/>
          <w:noProof/>
          <w:color w:val="5B9BD5" w:themeColor="accent1"/>
          <w:sz w:val="22"/>
          <w:szCs w:val="22"/>
          <w:u w:val="single"/>
        </w:rPr>
        <w:drawing>
          <wp:anchor distT="0" distB="0" distL="114300" distR="114300" simplePos="0" relativeHeight="251753472" behindDoc="1" locked="0" layoutInCell="1" allowOverlap="1" wp14:anchorId="5D6DA490" wp14:editId="74D52F6A">
            <wp:simplePos x="0" y="0"/>
            <wp:positionH relativeFrom="column">
              <wp:posOffset>0</wp:posOffset>
            </wp:positionH>
            <wp:positionV relativeFrom="paragraph">
              <wp:posOffset>164465</wp:posOffset>
            </wp:positionV>
            <wp:extent cx="1060450" cy="1115060"/>
            <wp:effectExtent l="0" t="0" r="6350" b="8890"/>
            <wp:wrapTight wrapText="bothSides">
              <wp:wrapPolygon edited="0">
                <wp:start x="0" y="0"/>
                <wp:lineTo x="0" y="21403"/>
                <wp:lineTo x="21341" y="21403"/>
                <wp:lineTo x="21341" y="0"/>
                <wp:lineTo x="0" y="0"/>
              </wp:wrapPolygon>
            </wp:wrapTight>
            <wp:docPr id="18" name="Image 18" descr="Une image contenant habits, joint, Animation, clipar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 7" descr="Une image contenant habits, joint, Animation, clipart&#10;&#10;AI-generated content may be incorrect."/>
                    <pic:cNvPicPr/>
                  </pic:nvPicPr>
                  <pic:blipFill rotWithShape="1">
                    <a:blip r:embed="rId18" cstate="print">
                      <a:extLst>
                        <a:ext uri="{28A0092B-C50C-407E-A947-70E740481C1C}">
                          <a14:useLocalDpi xmlns:a14="http://schemas.microsoft.com/office/drawing/2010/main" val="0"/>
                        </a:ext>
                      </a:extLst>
                    </a:blip>
                    <a:srcRect l="6760" r="14817"/>
                    <a:stretch/>
                  </pic:blipFill>
                  <pic:spPr bwMode="auto">
                    <a:xfrm flipH="1">
                      <a:off x="0" y="0"/>
                      <a:ext cx="1060450" cy="111506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71327B" w:rsidRPr="005D6AB5">
        <w:rPr>
          <w:rFonts w:asciiTheme="minorHAnsi" w:hAnsiTheme="minorHAnsi" w:cstheme="minorHAnsi"/>
          <w:b/>
          <w:i/>
          <w:color w:val="ED7D31" w:themeColor="accent2"/>
          <w:sz w:val="22"/>
          <w:szCs w:val="22"/>
        </w:rPr>
        <w:t>L’OFFRE DOIT ÊT</w:t>
      </w:r>
      <w:r w:rsidR="00D35B50" w:rsidRPr="005D6AB5">
        <w:rPr>
          <w:rFonts w:asciiTheme="minorHAnsi" w:hAnsiTheme="minorHAnsi" w:cstheme="minorHAnsi"/>
          <w:b/>
          <w:i/>
          <w:color w:val="ED7D31" w:themeColor="accent2"/>
          <w:sz w:val="22"/>
          <w:szCs w:val="22"/>
        </w:rPr>
        <w:t>R</w:t>
      </w:r>
      <w:r w:rsidR="0071327B" w:rsidRPr="005D6AB5">
        <w:rPr>
          <w:rFonts w:asciiTheme="minorHAnsi" w:hAnsiTheme="minorHAnsi" w:cstheme="minorHAnsi"/>
          <w:b/>
          <w:i/>
          <w:color w:val="ED7D31" w:themeColor="accent2"/>
          <w:sz w:val="22"/>
          <w:szCs w:val="22"/>
        </w:rPr>
        <w:t>E COMPLETE = CONTENIR LA TOTALITE DES DOCUMENTS DEMANDES ENTIEREMENT RENSEIGNES</w:t>
      </w:r>
    </w:p>
    <w:p w14:paraId="01742D4D" w14:textId="5BD13A23" w:rsidR="0071327B" w:rsidRPr="005D6AB5" w:rsidRDefault="0071327B" w:rsidP="00C86D67">
      <w:pPr>
        <w:pStyle w:val="RedTxt"/>
        <w:numPr>
          <w:ilvl w:val="0"/>
          <w:numId w:val="16"/>
        </w:numPr>
        <w:jc w:val="both"/>
        <w:rPr>
          <w:rFonts w:asciiTheme="minorHAnsi" w:hAnsiTheme="minorHAnsi" w:cstheme="minorHAnsi"/>
          <w:b/>
          <w:i/>
          <w:color w:val="ED7D31" w:themeColor="accent2"/>
          <w:sz w:val="22"/>
          <w:szCs w:val="22"/>
        </w:rPr>
      </w:pPr>
      <w:r w:rsidRPr="005D6AB5">
        <w:rPr>
          <w:rFonts w:asciiTheme="minorHAnsi" w:hAnsiTheme="minorHAnsi" w:cstheme="minorHAnsi"/>
          <w:b/>
          <w:i/>
          <w:color w:val="ED7D31" w:themeColor="accent2"/>
          <w:sz w:val="22"/>
          <w:szCs w:val="22"/>
        </w:rPr>
        <w:t xml:space="preserve">L’OFFRE DOIT ÊTRE REMISE DEMATERIALISEE SUR LA PLATE FORME </w:t>
      </w:r>
      <w:r w:rsidR="00AA7C01" w:rsidRPr="005D6AB5">
        <w:rPr>
          <w:rFonts w:asciiTheme="minorHAnsi" w:hAnsiTheme="minorHAnsi" w:cstheme="minorHAnsi"/>
          <w:b/>
          <w:i/>
          <w:color w:val="ED7D31" w:themeColor="accent2"/>
          <w:sz w:val="22"/>
          <w:szCs w:val="22"/>
        </w:rPr>
        <w:t>PLACE</w:t>
      </w:r>
      <w:r w:rsidR="00A947F3" w:rsidRPr="005D6AB5">
        <w:rPr>
          <w:rFonts w:asciiTheme="minorHAnsi" w:hAnsiTheme="minorHAnsi" w:cstheme="minorHAnsi"/>
          <w:b/>
          <w:i/>
          <w:color w:val="ED7D31" w:themeColor="accent2"/>
          <w:sz w:val="22"/>
          <w:szCs w:val="22"/>
        </w:rPr>
        <w:t xml:space="preserve"> DANS LE COFFRE FORT DE LA PRESENTE CONSULATION</w:t>
      </w:r>
    </w:p>
    <w:p w14:paraId="29FB275A" w14:textId="30DBB4F8" w:rsidR="0071327B" w:rsidRPr="005D6AB5" w:rsidRDefault="0071327B" w:rsidP="00C86D67">
      <w:pPr>
        <w:pStyle w:val="RedTxt"/>
        <w:numPr>
          <w:ilvl w:val="0"/>
          <w:numId w:val="16"/>
        </w:numPr>
        <w:jc w:val="both"/>
        <w:rPr>
          <w:rFonts w:asciiTheme="minorHAnsi" w:hAnsiTheme="minorHAnsi" w:cstheme="minorHAnsi"/>
          <w:b/>
          <w:i/>
          <w:color w:val="ED7D31" w:themeColor="accent2"/>
          <w:sz w:val="22"/>
          <w:szCs w:val="22"/>
        </w:rPr>
      </w:pPr>
      <w:r w:rsidRPr="005D6AB5">
        <w:rPr>
          <w:rFonts w:asciiTheme="minorHAnsi" w:hAnsiTheme="minorHAnsi" w:cstheme="minorHAnsi"/>
          <w:b/>
          <w:i/>
          <w:color w:val="ED7D31" w:themeColor="accent2"/>
          <w:sz w:val="22"/>
          <w:szCs w:val="22"/>
        </w:rPr>
        <w:t>L’OFFRE DOIT ÊTRE REMISE AVANT LA DATE ET HEURES INDIQUE</w:t>
      </w:r>
      <w:r w:rsidR="00F80630" w:rsidRPr="005D6AB5">
        <w:rPr>
          <w:rFonts w:asciiTheme="minorHAnsi" w:hAnsiTheme="minorHAnsi" w:cstheme="minorHAnsi"/>
          <w:b/>
          <w:i/>
          <w:color w:val="ED7D31" w:themeColor="accent2"/>
          <w:sz w:val="22"/>
          <w:szCs w:val="22"/>
        </w:rPr>
        <w:t>E</w:t>
      </w:r>
      <w:r w:rsidRPr="005D6AB5">
        <w:rPr>
          <w:rFonts w:asciiTheme="minorHAnsi" w:hAnsiTheme="minorHAnsi" w:cstheme="minorHAnsi"/>
          <w:b/>
          <w:i/>
          <w:color w:val="ED7D31" w:themeColor="accent2"/>
          <w:sz w:val="22"/>
          <w:szCs w:val="22"/>
        </w:rPr>
        <w:t>S EN PAGE DE GARDE</w:t>
      </w:r>
    </w:p>
    <w:p w14:paraId="2B7C2747" w14:textId="503CD0BA" w:rsidR="0071327B" w:rsidRPr="005D6AB5" w:rsidRDefault="0071327B" w:rsidP="00C86D67">
      <w:pPr>
        <w:pStyle w:val="RedTxt"/>
        <w:numPr>
          <w:ilvl w:val="0"/>
          <w:numId w:val="16"/>
        </w:numPr>
        <w:jc w:val="both"/>
        <w:rPr>
          <w:rFonts w:asciiTheme="minorHAnsi" w:hAnsiTheme="minorHAnsi" w:cstheme="minorHAnsi"/>
          <w:b/>
          <w:i/>
          <w:color w:val="ED7D31" w:themeColor="accent2"/>
          <w:sz w:val="22"/>
          <w:szCs w:val="22"/>
        </w:rPr>
      </w:pPr>
      <w:r w:rsidRPr="005D6AB5">
        <w:rPr>
          <w:rFonts w:asciiTheme="minorHAnsi" w:hAnsiTheme="minorHAnsi" w:cstheme="minorHAnsi"/>
          <w:b/>
          <w:i/>
          <w:color w:val="ED7D31" w:themeColor="accent2"/>
          <w:sz w:val="22"/>
          <w:szCs w:val="22"/>
        </w:rPr>
        <w:t>L’ACTE D’ENGAGEMENT DOIT ÊTRE SIGNE ELECTRONIQUEMENT</w:t>
      </w:r>
      <w:r w:rsidR="00A947F3" w:rsidRPr="005D6AB5">
        <w:rPr>
          <w:rFonts w:asciiTheme="minorHAnsi" w:hAnsiTheme="minorHAnsi" w:cstheme="minorHAnsi"/>
          <w:b/>
          <w:i/>
          <w:color w:val="ED7D31" w:themeColor="accent2"/>
          <w:sz w:val="22"/>
          <w:szCs w:val="22"/>
        </w:rPr>
        <w:t xml:space="preserve"> DES LE </w:t>
      </w:r>
      <w:r w:rsidR="00B43000" w:rsidRPr="005D6AB5">
        <w:rPr>
          <w:rFonts w:asciiTheme="minorHAnsi" w:hAnsiTheme="minorHAnsi" w:cstheme="minorHAnsi"/>
          <w:b/>
          <w:i/>
          <w:color w:val="ED7D31" w:themeColor="accent2"/>
          <w:sz w:val="22"/>
          <w:szCs w:val="22"/>
        </w:rPr>
        <w:t xml:space="preserve">DEPOT </w:t>
      </w:r>
    </w:p>
    <w:p w14:paraId="54FB8C9C" w14:textId="77777777" w:rsidR="0071327B" w:rsidRPr="005D6AB5" w:rsidRDefault="0071327B" w:rsidP="00C86D67">
      <w:pPr>
        <w:pStyle w:val="RedTxt"/>
        <w:numPr>
          <w:ilvl w:val="0"/>
          <w:numId w:val="16"/>
        </w:numPr>
        <w:jc w:val="both"/>
        <w:rPr>
          <w:rFonts w:asciiTheme="minorHAnsi" w:hAnsiTheme="minorHAnsi" w:cstheme="minorHAnsi"/>
          <w:b/>
          <w:i/>
          <w:color w:val="ED7D31" w:themeColor="accent2"/>
          <w:sz w:val="22"/>
          <w:szCs w:val="22"/>
        </w:rPr>
      </w:pPr>
      <w:r w:rsidRPr="005D6AB5">
        <w:rPr>
          <w:rFonts w:asciiTheme="minorHAnsi" w:hAnsiTheme="minorHAnsi" w:cstheme="minorHAnsi"/>
          <w:b/>
          <w:i/>
          <w:color w:val="ED7D31" w:themeColor="accent2"/>
          <w:sz w:val="22"/>
          <w:szCs w:val="22"/>
        </w:rPr>
        <w:t>LE % DE RISTOURNE NE DOIT PAS ETRE MODIFIE</w:t>
      </w:r>
    </w:p>
    <w:p w14:paraId="514E10E4" w14:textId="0BE8E23B" w:rsidR="0071327B" w:rsidRPr="005D6AB5" w:rsidRDefault="0071327B" w:rsidP="00C86D67">
      <w:pPr>
        <w:pStyle w:val="RedTxt"/>
        <w:numPr>
          <w:ilvl w:val="0"/>
          <w:numId w:val="16"/>
        </w:numPr>
        <w:jc w:val="both"/>
        <w:rPr>
          <w:rFonts w:asciiTheme="minorHAnsi" w:hAnsiTheme="minorHAnsi" w:cstheme="minorHAnsi"/>
          <w:b/>
          <w:i/>
          <w:color w:val="ED7D31" w:themeColor="accent2"/>
          <w:sz w:val="22"/>
          <w:szCs w:val="22"/>
        </w:rPr>
      </w:pPr>
      <w:r w:rsidRPr="005D6AB5">
        <w:rPr>
          <w:rFonts w:asciiTheme="minorHAnsi" w:hAnsiTheme="minorHAnsi" w:cstheme="minorHAnsi"/>
          <w:b/>
          <w:i/>
          <w:color w:val="ED7D31" w:themeColor="accent2"/>
          <w:sz w:val="22"/>
          <w:szCs w:val="22"/>
        </w:rPr>
        <w:t>LES ECHANTILLON</w:t>
      </w:r>
      <w:r w:rsidR="00F20369" w:rsidRPr="005D6AB5">
        <w:rPr>
          <w:rFonts w:asciiTheme="minorHAnsi" w:hAnsiTheme="minorHAnsi" w:cstheme="minorHAnsi"/>
          <w:b/>
          <w:i/>
          <w:color w:val="ED7D31" w:themeColor="accent2"/>
          <w:sz w:val="22"/>
          <w:szCs w:val="22"/>
        </w:rPr>
        <w:t>S</w:t>
      </w:r>
      <w:r w:rsidRPr="005D6AB5">
        <w:rPr>
          <w:rFonts w:asciiTheme="minorHAnsi" w:hAnsiTheme="minorHAnsi" w:cstheme="minorHAnsi"/>
          <w:b/>
          <w:i/>
          <w:color w:val="ED7D31" w:themeColor="accent2"/>
          <w:sz w:val="22"/>
          <w:szCs w:val="22"/>
        </w:rPr>
        <w:t xml:space="preserve"> DOIVENT ETRE REM</w:t>
      </w:r>
      <w:r w:rsidR="006D5EE6" w:rsidRPr="005D6AB5">
        <w:rPr>
          <w:rFonts w:asciiTheme="minorHAnsi" w:hAnsiTheme="minorHAnsi" w:cstheme="minorHAnsi"/>
          <w:b/>
          <w:i/>
          <w:color w:val="ED7D31" w:themeColor="accent2"/>
          <w:sz w:val="22"/>
          <w:szCs w:val="22"/>
        </w:rPr>
        <w:t>IS</w:t>
      </w:r>
      <w:r w:rsidRPr="005D6AB5">
        <w:rPr>
          <w:rFonts w:asciiTheme="minorHAnsi" w:hAnsiTheme="minorHAnsi" w:cstheme="minorHAnsi"/>
          <w:b/>
          <w:i/>
          <w:color w:val="ED7D31" w:themeColor="accent2"/>
          <w:sz w:val="22"/>
          <w:szCs w:val="22"/>
        </w:rPr>
        <w:t xml:space="preserve"> </w:t>
      </w:r>
      <w:r w:rsidR="002610DA" w:rsidRPr="005D6AB5">
        <w:rPr>
          <w:rFonts w:asciiTheme="minorHAnsi" w:hAnsiTheme="minorHAnsi" w:cstheme="minorHAnsi"/>
          <w:b/>
          <w:i/>
          <w:color w:val="ED7D31" w:themeColor="accent2"/>
          <w:sz w:val="22"/>
          <w:szCs w:val="22"/>
        </w:rPr>
        <w:t>CONFORMEMENT A LA PROCEDURE DECRITE ET A LA CHARTE DES ESSAIS</w:t>
      </w:r>
    </w:p>
    <w:p w14:paraId="2CF81080" w14:textId="6C6B61DE" w:rsidR="0071327B" w:rsidRPr="005D6AB5" w:rsidRDefault="0071327B" w:rsidP="00C86D67">
      <w:pPr>
        <w:pStyle w:val="Paragraphedeliste"/>
        <w:numPr>
          <w:ilvl w:val="0"/>
          <w:numId w:val="16"/>
        </w:numPr>
        <w:jc w:val="both"/>
        <w:rPr>
          <w:rFonts w:asciiTheme="minorHAnsi" w:hAnsiTheme="minorHAnsi" w:cstheme="minorHAnsi"/>
          <w:b/>
          <w:i/>
          <w:color w:val="ED7D31" w:themeColor="accent2"/>
          <w:sz w:val="22"/>
          <w:szCs w:val="22"/>
        </w:rPr>
      </w:pPr>
      <w:r w:rsidRPr="005D6AB5">
        <w:rPr>
          <w:rFonts w:asciiTheme="minorHAnsi" w:hAnsiTheme="minorHAnsi" w:cstheme="minorHAnsi"/>
          <w:b/>
          <w:i/>
          <w:color w:val="ED7D31" w:themeColor="accent2"/>
          <w:sz w:val="22"/>
          <w:szCs w:val="22"/>
        </w:rPr>
        <w:t>VOTRE REPONSE DOIT ETRE STRICTEMENT CONFORME AU</w:t>
      </w:r>
      <w:r w:rsidR="00AA7C01" w:rsidRPr="005D6AB5">
        <w:rPr>
          <w:rFonts w:asciiTheme="minorHAnsi" w:hAnsiTheme="minorHAnsi" w:cstheme="minorHAnsi"/>
          <w:b/>
          <w:i/>
          <w:color w:val="ED7D31" w:themeColor="accent2"/>
          <w:sz w:val="22"/>
          <w:szCs w:val="22"/>
        </w:rPr>
        <w:t>X</w:t>
      </w:r>
      <w:r w:rsidRPr="005D6AB5">
        <w:rPr>
          <w:rFonts w:asciiTheme="minorHAnsi" w:hAnsiTheme="minorHAnsi" w:cstheme="minorHAnsi"/>
          <w:b/>
          <w:i/>
          <w:color w:val="ED7D31" w:themeColor="accent2"/>
          <w:sz w:val="22"/>
          <w:szCs w:val="22"/>
        </w:rPr>
        <w:t xml:space="preserve"> CCAP ET CCTP (LES VARIANTES NE SONT PAS AUTORISEES</w:t>
      </w:r>
      <w:r w:rsidR="00C86D67" w:rsidRPr="005D6AB5">
        <w:rPr>
          <w:rFonts w:asciiTheme="minorHAnsi" w:hAnsiTheme="minorHAnsi" w:cstheme="minorHAnsi"/>
          <w:b/>
          <w:i/>
          <w:color w:val="ED7D31" w:themeColor="accent2"/>
          <w:sz w:val="22"/>
          <w:szCs w:val="22"/>
        </w:rPr>
        <w:t>)</w:t>
      </w:r>
      <w:r w:rsidR="00ED6973" w:rsidRPr="005D6AB5">
        <w:rPr>
          <w:rFonts w:asciiTheme="minorHAnsi" w:hAnsiTheme="minorHAnsi" w:cstheme="minorHAnsi"/>
          <w:b/>
          <w:i/>
          <w:color w:val="ED7D31" w:themeColor="accent2"/>
          <w:sz w:val="22"/>
          <w:szCs w:val="22"/>
        </w:rPr>
        <w:t xml:space="preserve">. </w:t>
      </w:r>
      <w:r w:rsidR="00ED6973" w:rsidRPr="005D6AB5">
        <w:rPr>
          <mc:AlternateContent>
            <mc:Choice Requires="w16se">
              <w:rFonts w:asciiTheme="minorHAnsi" w:hAnsiTheme="minorHAnsi" w:cstheme="minorHAnsi"/>
            </mc:Choice>
            <mc:Fallback>
              <w:rFonts w:ascii="Segoe UI Emoji" w:eastAsia="Segoe UI Emoji" w:hAnsi="Segoe UI Emoji" w:cs="Segoe UI Emoji"/>
            </mc:Fallback>
          </mc:AlternateContent>
          <w:b/>
          <w:i/>
          <w:color w:val="ED7D31" w:themeColor="accent2"/>
          <w:sz w:val="22"/>
          <w:szCs w:val="22"/>
        </w:rPr>
        <mc:AlternateContent>
          <mc:Choice Requires="w16se">
            <w16se:symEx w16se:font="Segoe UI Emoji" w16se:char="26A0"/>
          </mc:Choice>
          <mc:Fallback>
            <w:t>⚠</w:t>
          </mc:Fallback>
        </mc:AlternateContent>
      </w:r>
      <w:r w:rsidR="00ED6973" w:rsidRPr="005D6AB5">
        <w:rPr>
          <w:rFonts w:asciiTheme="minorHAnsi" w:hAnsiTheme="minorHAnsi" w:cstheme="minorHAnsi"/>
          <w:b/>
          <w:i/>
          <w:color w:val="ED7D31" w:themeColor="accent2"/>
          <w:sz w:val="22"/>
          <w:szCs w:val="22"/>
        </w:rPr>
        <w:t>VARIANTE(S) DEPOSEE(S) = OFFRES (BASE ET VARIANTE(S)</w:t>
      </w:r>
      <w:r w:rsidR="00291883">
        <w:rPr>
          <w:rFonts w:asciiTheme="minorHAnsi" w:hAnsiTheme="minorHAnsi" w:cstheme="minorHAnsi"/>
          <w:b/>
          <w:i/>
          <w:color w:val="ED7D31" w:themeColor="accent2"/>
          <w:sz w:val="22"/>
          <w:szCs w:val="22"/>
        </w:rPr>
        <w:t>)</w:t>
      </w:r>
      <w:r w:rsidR="00ED6973" w:rsidRPr="005D6AB5">
        <w:rPr>
          <w:rFonts w:asciiTheme="minorHAnsi" w:hAnsiTheme="minorHAnsi" w:cstheme="minorHAnsi"/>
          <w:b/>
          <w:i/>
          <w:color w:val="ED7D31" w:themeColor="accent2"/>
          <w:sz w:val="22"/>
          <w:szCs w:val="22"/>
        </w:rPr>
        <w:t xml:space="preserve"> REJETEES</w:t>
      </w:r>
    </w:p>
    <w:p w14:paraId="12EC8337" w14:textId="02427A6E" w:rsidR="006158FA" w:rsidRPr="005D6AB5" w:rsidRDefault="006158FA" w:rsidP="0052082A">
      <w:pPr>
        <w:ind w:left="360"/>
        <w:jc w:val="both"/>
        <w:rPr>
          <w:rFonts w:asciiTheme="minorHAnsi" w:hAnsiTheme="minorHAnsi" w:cstheme="minorHAnsi"/>
          <w:b/>
          <w:i/>
          <w:color w:val="ED7D31" w:themeColor="accent2"/>
          <w:sz w:val="22"/>
          <w:szCs w:val="22"/>
          <w:highlight w:val="cyan"/>
        </w:rPr>
      </w:pPr>
    </w:p>
    <w:p w14:paraId="5F7F0A35" w14:textId="77777777" w:rsidR="002610DA" w:rsidRPr="005D6AB5" w:rsidRDefault="002610DA" w:rsidP="00AA7C01">
      <w:pPr>
        <w:widowControl/>
        <w:jc w:val="both"/>
        <w:rPr>
          <w:rFonts w:asciiTheme="minorHAnsi" w:hAnsiTheme="minorHAnsi" w:cstheme="minorHAnsi"/>
          <w:iCs/>
          <w:sz w:val="22"/>
          <w:szCs w:val="22"/>
        </w:rPr>
      </w:pPr>
    </w:p>
    <w:p w14:paraId="42C7248E" w14:textId="77777777" w:rsidR="002610DA" w:rsidRPr="005D6AB5" w:rsidRDefault="002610DA" w:rsidP="00AA7C01">
      <w:pPr>
        <w:widowControl/>
        <w:jc w:val="both"/>
        <w:rPr>
          <w:rFonts w:asciiTheme="minorHAnsi" w:hAnsiTheme="minorHAnsi" w:cstheme="minorHAnsi"/>
          <w:iCs/>
          <w:sz w:val="22"/>
          <w:szCs w:val="22"/>
        </w:rPr>
      </w:pPr>
    </w:p>
    <w:p w14:paraId="1826F758" w14:textId="27B76C6C" w:rsidR="00AA7C01" w:rsidRPr="005D6AB5" w:rsidRDefault="00AA7C01" w:rsidP="00291883">
      <w:pPr>
        <w:widowControl/>
        <w:jc w:val="both"/>
        <w:rPr>
          <w:rFonts w:asciiTheme="minorHAnsi" w:hAnsiTheme="minorHAnsi" w:cstheme="minorHAnsi"/>
          <w:iCs/>
          <w:sz w:val="22"/>
          <w:szCs w:val="22"/>
        </w:rPr>
      </w:pPr>
      <w:r w:rsidRPr="005D6AB5">
        <w:rPr>
          <w:rFonts w:asciiTheme="minorHAnsi" w:hAnsiTheme="minorHAnsi" w:cstheme="minorHAnsi"/>
          <w:iCs/>
          <w:sz w:val="22"/>
          <w:szCs w:val="22"/>
        </w:rPr>
        <w:t>L’acheteur pourra autoriser tous les soumissionnaires concernés à régulariser les offres irrégulières, dans un délai approprié, à condition qu’elles ne soient pas anormalement basses. (L’article R2152-2 du code de la commande publique)</w:t>
      </w:r>
    </w:p>
    <w:p w14:paraId="29EB9980" w14:textId="77777777" w:rsidR="00AA7C01" w:rsidRPr="005D6AB5" w:rsidRDefault="00AA7C01" w:rsidP="00291883">
      <w:pPr>
        <w:pStyle w:val="RedTxt"/>
        <w:jc w:val="both"/>
        <w:rPr>
          <w:rFonts w:asciiTheme="minorHAnsi" w:hAnsiTheme="minorHAnsi" w:cstheme="minorHAnsi"/>
          <w:iCs/>
          <w:sz w:val="22"/>
          <w:szCs w:val="22"/>
        </w:rPr>
      </w:pPr>
      <w:r w:rsidRPr="005D6AB5">
        <w:rPr>
          <w:rFonts w:asciiTheme="minorHAnsi" w:hAnsiTheme="minorHAnsi" w:cstheme="minorHAnsi"/>
          <w:iCs/>
          <w:sz w:val="22"/>
          <w:szCs w:val="22"/>
        </w:rPr>
        <w:t xml:space="preserve">La régularisation des offres irrégulières ne peut avoir pour effet d’en modifier les caractéristiques substantielles. </w:t>
      </w:r>
    </w:p>
    <w:p w14:paraId="77D742B4" w14:textId="77777777" w:rsidR="00AA7C01" w:rsidRPr="005D6AB5" w:rsidRDefault="00AA7C01" w:rsidP="00AA7C01">
      <w:pPr>
        <w:widowControl/>
        <w:jc w:val="both"/>
        <w:rPr>
          <w:rFonts w:asciiTheme="minorHAnsi" w:hAnsiTheme="minorHAnsi" w:cstheme="minorHAnsi"/>
          <w:iCs/>
          <w:sz w:val="22"/>
          <w:szCs w:val="22"/>
        </w:rPr>
      </w:pPr>
    </w:p>
    <w:p w14:paraId="5B8E7697" w14:textId="77777777" w:rsidR="00C86D67" w:rsidRPr="005D6AB5" w:rsidRDefault="00C86D67" w:rsidP="00C86D67">
      <w:pPr>
        <w:pStyle w:val="Paragraphedeliste"/>
        <w:widowControl/>
        <w:ind w:left="720"/>
        <w:jc w:val="both"/>
        <w:rPr>
          <w:rFonts w:asciiTheme="minorHAnsi" w:hAnsiTheme="minorHAnsi" w:cstheme="minorHAnsi"/>
          <w:b/>
          <w:bCs/>
          <w:color w:val="FF0000"/>
          <w:sz w:val="22"/>
          <w:szCs w:val="22"/>
          <w:highlight w:val="cyan"/>
        </w:rPr>
      </w:pPr>
    </w:p>
    <w:p w14:paraId="21C40C10" w14:textId="77777777" w:rsidR="00C86D67" w:rsidRPr="005D6AB5" w:rsidRDefault="00C86D67" w:rsidP="00C86D67">
      <w:pPr>
        <w:pStyle w:val="Paragraphedeliste"/>
        <w:ind w:left="720"/>
        <w:rPr>
          <w:rFonts w:asciiTheme="minorHAnsi" w:hAnsiTheme="minorHAnsi" w:cstheme="minorHAnsi"/>
          <w:b/>
          <w:i/>
          <w:color w:val="FF0000"/>
          <w:sz w:val="22"/>
          <w:szCs w:val="22"/>
        </w:rPr>
      </w:pPr>
    </w:p>
    <w:p w14:paraId="32B03543" w14:textId="77777777" w:rsidR="0071327B" w:rsidRPr="005D6AB5" w:rsidRDefault="0071327B" w:rsidP="0071327B">
      <w:pPr>
        <w:pStyle w:val="RedTxt"/>
        <w:jc w:val="both"/>
        <w:rPr>
          <w:rFonts w:asciiTheme="minorHAnsi" w:hAnsiTheme="minorHAnsi" w:cstheme="minorHAnsi"/>
          <w:b/>
          <w:i/>
          <w:color w:val="FF0000"/>
          <w:sz w:val="22"/>
          <w:szCs w:val="22"/>
        </w:rPr>
      </w:pPr>
    </w:p>
    <w:bookmarkEnd w:id="34"/>
    <w:p w14:paraId="3AEADAF6" w14:textId="2015DACB" w:rsidR="0071327B" w:rsidRPr="005D6AB5" w:rsidRDefault="0071327B" w:rsidP="0071327B">
      <w:pPr>
        <w:pStyle w:val="RedTxt"/>
        <w:jc w:val="both"/>
        <w:rPr>
          <w:rFonts w:asciiTheme="minorHAnsi" w:hAnsiTheme="minorHAnsi" w:cstheme="minorHAnsi"/>
          <w:b/>
          <w:i/>
          <w:color w:val="FF0000"/>
          <w:sz w:val="22"/>
          <w:szCs w:val="22"/>
        </w:rPr>
      </w:pPr>
      <w:r w:rsidRPr="005D6AB5">
        <w:rPr>
          <w:rFonts w:asciiTheme="minorHAnsi" w:hAnsiTheme="minorHAnsi" w:cstheme="minorHAnsi"/>
          <w:b/>
          <w:i/>
          <w:color w:val="FF0000"/>
          <w:sz w:val="22"/>
          <w:szCs w:val="22"/>
        </w:rPr>
        <w:t xml:space="preserve"> </w:t>
      </w:r>
    </w:p>
    <w:p w14:paraId="5EDEEAEE" w14:textId="77777777" w:rsidR="0071327B" w:rsidRPr="005D6AB5" w:rsidRDefault="0071327B" w:rsidP="0071327B">
      <w:pPr>
        <w:pStyle w:val="RedTxt"/>
        <w:jc w:val="both"/>
        <w:rPr>
          <w:rFonts w:asciiTheme="minorHAnsi" w:hAnsiTheme="minorHAnsi" w:cstheme="minorHAnsi"/>
          <w:b/>
          <w:i/>
          <w:color w:val="FF0000"/>
          <w:sz w:val="22"/>
          <w:szCs w:val="22"/>
        </w:rPr>
      </w:pPr>
    </w:p>
    <w:p w14:paraId="28E784F4" w14:textId="77777777" w:rsidR="0071327B" w:rsidRPr="005D6AB5" w:rsidRDefault="0071327B" w:rsidP="0071327B">
      <w:pPr>
        <w:jc w:val="both"/>
        <w:rPr>
          <w:rFonts w:asciiTheme="minorHAnsi" w:hAnsiTheme="minorHAnsi" w:cstheme="minorHAnsi"/>
          <w:b/>
          <w:iCs/>
          <w:color w:val="FF0000"/>
          <w:sz w:val="22"/>
          <w:szCs w:val="22"/>
        </w:rPr>
      </w:pPr>
    </w:p>
    <w:p w14:paraId="0A839A8A" w14:textId="1E76FD57" w:rsidR="00BD6F93" w:rsidRPr="005D6AB5" w:rsidRDefault="00BD6F93">
      <w:pPr>
        <w:widowControl/>
        <w:autoSpaceDE/>
        <w:autoSpaceDN/>
        <w:adjustRightInd/>
        <w:spacing w:after="160" w:line="259" w:lineRule="auto"/>
        <w:rPr>
          <w:rFonts w:asciiTheme="minorHAnsi" w:hAnsiTheme="minorHAnsi" w:cstheme="minorHAnsi"/>
          <w:sz w:val="22"/>
          <w:szCs w:val="22"/>
        </w:rPr>
      </w:pPr>
      <w:r w:rsidRPr="005D6AB5">
        <w:rPr>
          <w:rFonts w:asciiTheme="minorHAnsi" w:hAnsiTheme="minorHAnsi" w:cstheme="minorHAnsi"/>
          <w:sz w:val="22"/>
          <w:szCs w:val="22"/>
        </w:rPr>
        <w:br w:type="page"/>
      </w:r>
    </w:p>
    <w:p w14:paraId="6FDBC70A" w14:textId="29E6BC11" w:rsidR="0023278C" w:rsidRPr="005D6AB5" w:rsidRDefault="00BD6F93" w:rsidP="00FD5623">
      <w:pPr>
        <w:pStyle w:val="Titre1"/>
        <w:pBdr>
          <w:top w:val="dashed" w:sz="4" w:space="1" w:color="auto"/>
          <w:left w:val="dashed" w:sz="4" w:space="4" w:color="auto"/>
          <w:bottom w:val="dashed" w:sz="4" w:space="1" w:color="auto"/>
          <w:right w:val="dashed" w:sz="4" w:space="4" w:color="auto"/>
        </w:pBdr>
        <w:rPr>
          <w:rFonts w:asciiTheme="minorHAnsi" w:hAnsiTheme="minorHAnsi" w:cstheme="minorHAnsi"/>
          <w:sz w:val="22"/>
          <w:szCs w:val="22"/>
        </w:rPr>
      </w:pPr>
      <w:bookmarkStart w:id="35" w:name="_PARTIE_3_"/>
      <w:bookmarkEnd w:id="35"/>
      <w:r w:rsidRPr="005D6AB5">
        <w:rPr>
          <w:rFonts w:asciiTheme="minorHAnsi" w:hAnsiTheme="minorHAnsi" w:cstheme="minorHAnsi"/>
          <w:sz w:val="22"/>
          <w:szCs w:val="22"/>
        </w:rPr>
        <w:lastRenderedPageBreak/>
        <w:t>P</w:t>
      </w:r>
      <w:r w:rsidR="0023278C" w:rsidRPr="005D6AB5">
        <w:rPr>
          <w:rFonts w:asciiTheme="minorHAnsi" w:hAnsiTheme="minorHAnsi" w:cstheme="minorHAnsi"/>
          <w:sz w:val="22"/>
          <w:szCs w:val="22"/>
        </w:rPr>
        <w:t xml:space="preserve">ARTIE </w:t>
      </w:r>
      <w:r w:rsidR="00672F1D" w:rsidRPr="005D6AB5">
        <w:rPr>
          <w:rFonts w:asciiTheme="minorHAnsi" w:hAnsiTheme="minorHAnsi" w:cstheme="minorHAnsi"/>
          <w:sz w:val="22"/>
          <w:szCs w:val="22"/>
        </w:rPr>
        <w:t>3</w:t>
      </w:r>
      <w:r w:rsidR="0023278C" w:rsidRPr="005D6AB5">
        <w:rPr>
          <w:rFonts w:asciiTheme="minorHAnsi" w:hAnsiTheme="minorHAnsi" w:cstheme="minorHAnsi"/>
          <w:sz w:val="22"/>
          <w:szCs w:val="22"/>
        </w:rPr>
        <w:t xml:space="preserve"> </w:t>
      </w:r>
      <w:r w:rsidR="00263EC6" w:rsidRPr="005D6AB5">
        <w:rPr>
          <w:rFonts w:asciiTheme="minorHAnsi" w:hAnsiTheme="minorHAnsi" w:cstheme="minorHAnsi"/>
          <w:sz w:val="22"/>
          <w:szCs w:val="22"/>
        </w:rPr>
        <w:t xml:space="preserve">- </w:t>
      </w:r>
      <w:r w:rsidR="0023278C" w:rsidRPr="005D6AB5">
        <w:rPr>
          <w:rFonts w:asciiTheme="minorHAnsi" w:hAnsiTheme="minorHAnsi" w:cstheme="minorHAnsi"/>
          <w:sz w:val="22"/>
          <w:szCs w:val="22"/>
        </w:rPr>
        <w:t>LA NOTATION DE VOTRE OFFRE</w:t>
      </w:r>
    </w:p>
    <w:p w14:paraId="3B0C03EE" w14:textId="77777777" w:rsidR="0087313A" w:rsidRPr="005D6AB5" w:rsidRDefault="0087313A" w:rsidP="00E528AE">
      <w:pPr>
        <w:pStyle w:val="RedTxt"/>
        <w:jc w:val="both"/>
        <w:rPr>
          <w:rFonts w:asciiTheme="minorHAnsi" w:hAnsiTheme="minorHAnsi" w:cstheme="minorHAnsi"/>
          <w:sz w:val="22"/>
          <w:szCs w:val="22"/>
        </w:rPr>
      </w:pPr>
    </w:p>
    <w:p w14:paraId="457037E7" w14:textId="2F992DA6" w:rsidR="007C2283" w:rsidRPr="005D6AB5" w:rsidRDefault="007C2283" w:rsidP="00BD255D">
      <w:pPr>
        <w:pStyle w:val="RedTitre1"/>
        <w:keepNext/>
        <w:framePr w:hSpace="0" w:wrap="auto" w:vAnchor="margin" w:xAlign="left" w:yAlign="inline"/>
        <w:widowControl/>
        <w:rPr>
          <w:rFonts w:asciiTheme="minorHAnsi" w:hAnsiTheme="minorHAnsi" w:cstheme="minorHAnsi"/>
          <w:noProof/>
          <w:u w:val="single"/>
        </w:rPr>
      </w:pPr>
      <w:r w:rsidRPr="005D6AB5">
        <w:rPr>
          <w:rFonts w:asciiTheme="minorHAnsi" w:hAnsiTheme="minorHAnsi" w:cstheme="minorHAnsi"/>
          <w:noProof/>
          <w:u w:val="single"/>
        </w:rPr>
        <w:drawing>
          <wp:inline distT="0" distB="0" distL="0" distR="0" wp14:anchorId="21798D1D" wp14:editId="4F274A55">
            <wp:extent cx="676656" cy="478610"/>
            <wp:effectExtent l="0" t="0" r="0" b="0"/>
            <wp:docPr id="28" name="Imag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870975F.tmp"/>
                    <pic:cNvPicPr/>
                  </pic:nvPicPr>
                  <pic:blipFill>
                    <a:blip r:embed="rId38">
                      <a:extLst>
                        <a:ext uri="{28A0092B-C50C-407E-A947-70E740481C1C}">
                          <a14:useLocalDpi xmlns:a14="http://schemas.microsoft.com/office/drawing/2010/main" val="0"/>
                        </a:ext>
                      </a:extLst>
                    </a:blip>
                    <a:stretch>
                      <a:fillRect/>
                    </a:stretch>
                  </pic:blipFill>
                  <pic:spPr>
                    <a:xfrm>
                      <a:off x="0" y="0"/>
                      <a:ext cx="690350" cy="488296"/>
                    </a:xfrm>
                    <a:prstGeom prst="rect">
                      <a:avLst/>
                    </a:prstGeom>
                  </pic:spPr>
                </pic:pic>
              </a:graphicData>
            </a:graphic>
          </wp:inline>
        </w:drawing>
      </w:r>
      <w:r w:rsidR="007415D3" w:rsidRPr="005D6AB5">
        <w:rPr>
          <w:rFonts w:asciiTheme="minorHAnsi" w:hAnsiTheme="minorHAnsi" w:cstheme="minorHAnsi"/>
          <w:noProof/>
          <w:u w:val="single"/>
        </w:rPr>
        <w:t>EXAMEN</w:t>
      </w:r>
      <w:r w:rsidR="00C7488E" w:rsidRPr="005D6AB5">
        <w:rPr>
          <w:rFonts w:asciiTheme="minorHAnsi" w:hAnsiTheme="minorHAnsi" w:cstheme="minorHAnsi"/>
          <w:noProof/>
          <w:u w:val="single"/>
        </w:rPr>
        <w:t>,</w:t>
      </w:r>
      <w:r w:rsidR="007415D3" w:rsidRPr="005D6AB5">
        <w:rPr>
          <w:rFonts w:asciiTheme="minorHAnsi" w:hAnsiTheme="minorHAnsi" w:cstheme="minorHAnsi"/>
          <w:noProof/>
          <w:u w:val="single"/>
        </w:rPr>
        <w:t xml:space="preserve"> </w:t>
      </w:r>
      <w:r w:rsidR="00824B6D" w:rsidRPr="005D6AB5">
        <w:rPr>
          <w:rFonts w:asciiTheme="minorHAnsi" w:hAnsiTheme="minorHAnsi" w:cstheme="minorHAnsi"/>
          <w:noProof/>
          <w:u w:val="single"/>
        </w:rPr>
        <w:t>ANALYSE ET</w:t>
      </w:r>
      <w:r w:rsidR="00C7488E" w:rsidRPr="005D6AB5">
        <w:rPr>
          <w:rFonts w:asciiTheme="minorHAnsi" w:hAnsiTheme="minorHAnsi" w:cstheme="minorHAnsi"/>
          <w:noProof/>
          <w:u w:val="single"/>
        </w:rPr>
        <w:t xml:space="preserve"> CLASSEMENT </w:t>
      </w:r>
      <w:r w:rsidR="007415D3" w:rsidRPr="005D6AB5">
        <w:rPr>
          <w:rFonts w:asciiTheme="minorHAnsi" w:hAnsiTheme="minorHAnsi" w:cstheme="minorHAnsi"/>
          <w:noProof/>
          <w:u w:val="single"/>
        </w:rPr>
        <w:t>DES OFFRES</w:t>
      </w:r>
    </w:p>
    <w:p w14:paraId="65B13928" w14:textId="77777777" w:rsidR="007C2283" w:rsidRPr="005D6AB5" w:rsidRDefault="007C2283" w:rsidP="00E528AE">
      <w:pPr>
        <w:jc w:val="both"/>
        <w:rPr>
          <w:rFonts w:asciiTheme="minorHAnsi" w:hAnsiTheme="minorHAnsi" w:cstheme="minorHAnsi"/>
          <w:bCs/>
          <w:sz w:val="22"/>
          <w:szCs w:val="22"/>
        </w:rPr>
      </w:pPr>
    </w:p>
    <w:p w14:paraId="56FFA4BD" w14:textId="5504EEA7" w:rsidR="0087313A" w:rsidRPr="005D6AB5" w:rsidRDefault="00D534B4" w:rsidP="00B80D68">
      <w:pPr>
        <w:pStyle w:val="RedTitre1"/>
        <w:keepNext/>
        <w:framePr w:hSpace="0" w:wrap="auto" w:vAnchor="margin" w:xAlign="left" w:yAlign="inline"/>
        <w:widowControl/>
        <w:rPr>
          <w:rFonts w:asciiTheme="minorHAnsi" w:hAnsiTheme="minorHAnsi" w:cstheme="minorHAnsi"/>
          <w:color w:val="5B9BD5" w:themeColor="accent1"/>
          <w:u w:val="single"/>
        </w:rPr>
      </w:pPr>
      <w:r w:rsidRPr="005D6AB5">
        <w:rPr>
          <w:rFonts w:asciiTheme="minorHAnsi" w:hAnsiTheme="minorHAnsi" w:cstheme="minorHAnsi"/>
          <w:color w:val="5B9BD5" w:themeColor="accent1"/>
          <w:u w:val="single"/>
        </w:rPr>
        <w:t>VOTRE OFFRE</w:t>
      </w:r>
      <w:r w:rsidR="00C34DCE" w:rsidRPr="005D6AB5">
        <w:rPr>
          <w:rFonts w:asciiTheme="minorHAnsi" w:hAnsiTheme="minorHAnsi" w:cstheme="minorHAnsi"/>
          <w:color w:val="5B9BD5" w:themeColor="accent1"/>
          <w:u w:val="single"/>
        </w:rPr>
        <w:t xml:space="preserve"> SERA NOTEE SUR 100 SELON LES C</w:t>
      </w:r>
      <w:r w:rsidRPr="005D6AB5">
        <w:rPr>
          <w:rFonts w:asciiTheme="minorHAnsi" w:hAnsiTheme="minorHAnsi" w:cstheme="minorHAnsi"/>
          <w:color w:val="5B9BD5" w:themeColor="accent1"/>
          <w:u w:val="single"/>
        </w:rPr>
        <w:t>RITERES SUIVANTS :</w:t>
      </w:r>
      <w:r w:rsidR="00B80D68" w:rsidRPr="005D6AB5">
        <w:rPr>
          <w:rFonts w:asciiTheme="minorHAnsi" w:hAnsiTheme="minorHAnsi" w:cstheme="minorHAnsi"/>
          <w:color w:val="5B9BD5" w:themeColor="accent1"/>
          <w:u w:val="single"/>
        </w:rPr>
        <w:t xml:space="preserve"> </w:t>
      </w:r>
    </w:p>
    <w:p w14:paraId="6E554D4F" w14:textId="12287015" w:rsidR="00D534B4" w:rsidRPr="005D6AB5" w:rsidRDefault="00D534B4" w:rsidP="00B80D68">
      <w:pPr>
        <w:pStyle w:val="RedTitre1"/>
        <w:keepNext/>
        <w:framePr w:hSpace="0" w:wrap="auto" w:vAnchor="margin" w:xAlign="left" w:yAlign="inline"/>
        <w:widowControl/>
        <w:rPr>
          <w:rFonts w:asciiTheme="minorHAnsi" w:hAnsiTheme="minorHAnsi" w:cstheme="minorHAnsi"/>
          <w:color w:val="5B9BD5" w:themeColor="accent1"/>
          <w:u w:val="single"/>
        </w:rPr>
      </w:pPr>
    </w:p>
    <w:tbl>
      <w:tblPr>
        <w:tblStyle w:val="Grilledutableau"/>
        <w:tblW w:w="10774" w:type="dxa"/>
        <w:tblInd w:w="-998" w:type="dxa"/>
        <w:tblLook w:val="04A0" w:firstRow="1" w:lastRow="0" w:firstColumn="1" w:lastColumn="0" w:noHBand="0" w:noVBand="1"/>
      </w:tblPr>
      <w:tblGrid>
        <w:gridCol w:w="1874"/>
        <w:gridCol w:w="1180"/>
        <w:gridCol w:w="1748"/>
        <w:gridCol w:w="1229"/>
        <w:gridCol w:w="4743"/>
      </w:tblGrid>
      <w:tr w:rsidR="00BE6AF3" w:rsidRPr="005D6AB5" w14:paraId="2D035D6A" w14:textId="77777777" w:rsidTr="00C843AB">
        <w:tc>
          <w:tcPr>
            <w:tcW w:w="1874" w:type="dxa"/>
            <w:shd w:val="clear" w:color="auto" w:fill="C6F7FE"/>
          </w:tcPr>
          <w:p w14:paraId="62BC215B" w14:textId="77777777" w:rsidR="00BE6AF3" w:rsidRPr="005D6AB5" w:rsidRDefault="00BE6AF3" w:rsidP="001C02DE">
            <w:pPr>
              <w:jc w:val="center"/>
              <w:rPr>
                <w:rFonts w:asciiTheme="minorHAnsi" w:hAnsiTheme="minorHAnsi" w:cstheme="minorHAnsi"/>
                <w:b/>
                <w:sz w:val="22"/>
                <w:szCs w:val="22"/>
              </w:rPr>
            </w:pPr>
          </w:p>
          <w:p w14:paraId="66587D0B" w14:textId="77777777" w:rsidR="00BE6AF3" w:rsidRPr="005D6AB5" w:rsidRDefault="00BE6AF3" w:rsidP="001C02DE">
            <w:pPr>
              <w:jc w:val="center"/>
              <w:rPr>
                <w:rFonts w:asciiTheme="minorHAnsi" w:hAnsiTheme="minorHAnsi" w:cstheme="minorHAnsi"/>
                <w:b/>
                <w:sz w:val="22"/>
                <w:szCs w:val="22"/>
              </w:rPr>
            </w:pPr>
            <w:r w:rsidRPr="005D6AB5">
              <w:rPr>
                <w:rFonts w:asciiTheme="minorHAnsi" w:hAnsiTheme="minorHAnsi" w:cstheme="minorHAnsi"/>
                <w:b/>
                <w:sz w:val="22"/>
                <w:szCs w:val="22"/>
              </w:rPr>
              <w:t>INTITULE DES CRITERES</w:t>
            </w:r>
          </w:p>
        </w:tc>
        <w:tc>
          <w:tcPr>
            <w:tcW w:w="1180" w:type="dxa"/>
            <w:shd w:val="clear" w:color="auto" w:fill="C6F7FE"/>
          </w:tcPr>
          <w:p w14:paraId="6BC1F8CB" w14:textId="77777777" w:rsidR="00BE6AF3" w:rsidRPr="005D6AB5" w:rsidRDefault="00BE6AF3" w:rsidP="001C02DE">
            <w:pPr>
              <w:jc w:val="center"/>
              <w:rPr>
                <w:rFonts w:asciiTheme="minorHAnsi" w:hAnsiTheme="minorHAnsi" w:cstheme="minorHAnsi"/>
                <w:b/>
                <w:sz w:val="22"/>
                <w:szCs w:val="22"/>
              </w:rPr>
            </w:pPr>
          </w:p>
          <w:p w14:paraId="0B726FDF" w14:textId="77777777" w:rsidR="00BE6AF3" w:rsidRPr="005D6AB5" w:rsidRDefault="00BE6AF3" w:rsidP="001C02DE">
            <w:pPr>
              <w:jc w:val="center"/>
              <w:rPr>
                <w:rFonts w:asciiTheme="minorHAnsi" w:hAnsiTheme="minorHAnsi" w:cstheme="minorHAnsi"/>
                <w:b/>
                <w:sz w:val="22"/>
                <w:szCs w:val="22"/>
              </w:rPr>
            </w:pPr>
            <w:r w:rsidRPr="005D6AB5">
              <w:rPr>
                <w:rFonts w:asciiTheme="minorHAnsi" w:hAnsiTheme="minorHAnsi" w:cstheme="minorHAnsi"/>
                <w:b/>
                <w:sz w:val="22"/>
                <w:szCs w:val="22"/>
              </w:rPr>
              <w:t>POIDS DES CRITERES</w:t>
            </w:r>
          </w:p>
        </w:tc>
        <w:tc>
          <w:tcPr>
            <w:tcW w:w="1748" w:type="dxa"/>
            <w:shd w:val="clear" w:color="auto" w:fill="C6F7FE"/>
          </w:tcPr>
          <w:p w14:paraId="403A75AF" w14:textId="77777777" w:rsidR="00BE6AF3" w:rsidRPr="005D6AB5" w:rsidRDefault="00BE6AF3" w:rsidP="001C02DE">
            <w:pPr>
              <w:jc w:val="center"/>
              <w:rPr>
                <w:rFonts w:asciiTheme="minorHAnsi" w:hAnsiTheme="minorHAnsi" w:cstheme="minorHAnsi"/>
                <w:b/>
                <w:sz w:val="22"/>
                <w:szCs w:val="22"/>
              </w:rPr>
            </w:pPr>
            <w:r w:rsidRPr="005D6AB5">
              <w:rPr>
                <w:rFonts w:asciiTheme="minorHAnsi" w:hAnsiTheme="minorHAnsi" w:cstheme="minorHAnsi"/>
                <w:b/>
                <w:sz w:val="22"/>
                <w:szCs w:val="22"/>
              </w:rPr>
              <w:t>INTITULE DES SOUS CRITERES</w:t>
            </w:r>
          </w:p>
        </w:tc>
        <w:tc>
          <w:tcPr>
            <w:tcW w:w="1229" w:type="dxa"/>
            <w:shd w:val="clear" w:color="auto" w:fill="C6F7FE"/>
          </w:tcPr>
          <w:p w14:paraId="1DC192D8" w14:textId="77777777" w:rsidR="00BE6AF3" w:rsidRPr="005D6AB5" w:rsidRDefault="00BE6AF3" w:rsidP="001C02DE">
            <w:pPr>
              <w:jc w:val="center"/>
              <w:rPr>
                <w:rFonts w:asciiTheme="minorHAnsi" w:hAnsiTheme="minorHAnsi" w:cstheme="minorHAnsi"/>
                <w:b/>
                <w:sz w:val="22"/>
                <w:szCs w:val="22"/>
              </w:rPr>
            </w:pPr>
            <w:r w:rsidRPr="005D6AB5">
              <w:rPr>
                <w:rFonts w:asciiTheme="minorHAnsi" w:hAnsiTheme="minorHAnsi" w:cstheme="minorHAnsi"/>
                <w:b/>
                <w:sz w:val="22"/>
                <w:szCs w:val="22"/>
              </w:rPr>
              <w:t xml:space="preserve">POIDS DES SOUS CRITERES </w:t>
            </w:r>
          </w:p>
        </w:tc>
        <w:tc>
          <w:tcPr>
            <w:tcW w:w="4743" w:type="dxa"/>
            <w:shd w:val="clear" w:color="auto" w:fill="C6F7FE"/>
          </w:tcPr>
          <w:p w14:paraId="262B1AE6" w14:textId="77777777" w:rsidR="00BE6AF3" w:rsidRPr="005D6AB5" w:rsidRDefault="00BE6AF3" w:rsidP="001C02DE">
            <w:pPr>
              <w:jc w:val="center"/>
              <w:rPr>
                <w:rFonts w:asciiTheme="minorHAnsi" w:hAnsiTheme="minorHAnsi" w:cstheme="minorHAnsi"/>
                <w:b/>
                <w:sz w:val="22"/>
                <w:szCs w:val="22"/>
              </w:rPr>
            </w:pPr>
          </w:p>
          <w:p w14:paraId="5EB3A665" w14:textId="77777777" w:rsidR="00BE6AF3" w:rsidRPr="005D6AB5" w:rsidRDefault="00BE6AF3" w:rsidP="001C02DE">
            <w:pPr>
              <w:jc w:val="center"/>
              <w:rPr>
                <w:rFonts w:asciiTheme="minorHAnsi" w:hAnsiTheme="minorHAnsi" w:cstheme="minorHAnsi"/>
                <w:b/>
                <w:sz w:val="22"/>
                <w:szCs w:val="22"/>
              </w:rPr>
            </w:pPr>
            <w:r w:rsidRPr="005D6AB5">
              <w:rPr>
                <w:rFonts w:asciiTheme="minorHAnsi" w:hAnsiTheme="minorHAnsi" w:cstheme="minorHAnsi"/>
                <w:b/>
                <w:sz w:val="22"/>
                <w:szCs w:val="22"/>
              </w:rPr>
              <w:t>METHODE DE NOTATION</w:t>
            </w:r>
          </w:p>
        </w:tc>
      </w:tr>
      <w:tr w:rsidR="00BE6AF3" w:rsidRPr="005D6AB5" w14:paraId="3BAF6B19" w14:textId="77777777" w:rsidTr="00C843AB">
        <w:trPr>
          <w:trHeight w:val="4064"/>
        </w:trPr>
        <w:tc>
          <w:tcPr>
            <w:tcW w:w="1874" w:type="dxa"/>
            <w:vMerge w:val="restart"/>
            <w:shd w:val="clear" w:color="auto" w:fill="F2F2F2" w:themeFill="background1" w:themeFillShade="F2"/>
          </w:tcPr>
          <w:p w14:paraId="7523747C" w14:textId="77777777" w:rsidR="00BE6AF3" w:rsidRPr="005D6AB5" w:rsidRDefault="00BE6AF3" w:rsidP="001C02DE">
            <w:pPr>
              <w:jc w:val="center"/>
              <w:rPr>
                <w:rFonts w:asciiTheme="minorHAnsi" w:hAnsiTheme="minorHAnsi" w:cstheme="minorHAnsi"/>
                <w:sz w:val="22"/>
                <w:szCs w:val="22"/>
              </w:rPr>
            </w:pPr>
          </w:p>
          <w:p w14:paraId="6C38B61A" w14:textId="77777777" w:rsidR="00BE6AF3" w:rsidRPr="005D6AB5" w:rsidRDefault="00BE6AF3" w:rsidP="001C02DE">
            <w:pPr>
              <w:jc w:val="center"/>
              <w:rPr>
                <w:rFonts w:asciiTheme="minorHAnsi" w:hAnsiTheme="minorHAnsi" w:cstheme="minorHAnsi"/>
                <w:sz w:val="22"/>
                <w:szCs w:val="22"/>
              </w:rPr>
            </w:pPr>
          </w:p>
          <w:p w14:paraId="56AEE36D" w14:textId="77777777" w:rsidR="00BE6AF3" w:rsidRPr="005D6AB5" w:rsidRDefault="00BE6AF3" w:rsidP="001C02DE">
            <w:pPr>
              <w:jc w:val="center"/>
              <w:rPr>
                <w:rFonts w:asciiTheme="minorHAnsi" w:hAnsiTheme="minorHAnsi" w:cstheme="minorHAnsi"/>
                <w:sz w:val="22"/>
                <w:szCs w:val="22"/>
              </w:rPr>
            </w:pPr>
          </w:p>
          <w:p w14:paraId="0E57C0AA" w14:textId="77777777" w:rsidR="00BE6AF3" w:rsidRPr="005D6AB5" w:rsidRDefault="00BE6AF3" w:rsidP="001C02DE">
            <w:pPr>
              <w:jc w:val="center"/>
              <w:rPr>
                <w:rFonts w:asciiTheme="minorHAnsi" w:hAnsiTheme="minorHAnsi" w:cstheme="minorHAnsi"/>
                <w:sz w:val="22"/>
                <w:szCs w:val="22"/>
              </w:rPr>
            </w:pPr>
          </w:p>
          <w:p w14:paraId="5786FB18" w14:textId="77777777" w:rsidR="00BE6AF3" w:rsidRPr="005D6AB5" w:rsidRDefault="00BE6AF3" w:rsidP="001C02DE">
            <w:pPr>
              <w:jc w:val="center"/>
              <w:rPr>
                <w:rFonts w:asciiTheme="minorHAnsi" w:hAnsiTheme="minorHAnsi" w:cstheme="minorHAnsi"/>
                <w:sz w:val="22"/>
                <w:szCs w:val="22"/>
              </w:rPr>
            </w:pPr>
          </w:p>
          <w:p w14:paraId="705BB08A" w14:textId="77777777" w:rsidR="00BE6AF3" w:rsidRPr="005D6AB5" w:rsidRDefault="00BE6AF3" w:rsidP="001C02DE">
            <w:pPr>
              <w:jc w:val="center"/>
              <w:rPr>
                <w:rFonts w:asciiTheme="minorHAnsi" w:hAnsiTheme="minorHAnsi" w:cstheme="minorHAnsi"/>
                <w:sz w:val="22"/>
                <w:szCs w:val="22"/>
              </w:rPr>
            </w:pPr>
          </w:p>
          <w:p w14:paraId="0890A2C2" w14:textId="77777777" w:rsidR="00BE6AF3" w:rsidRPr="005D6AB5" w:rsidRDefault="00BE6AF3" w:rsidP="001C02DE">
            <w:pPr>
              <w:jc w:val="center"/>
              <w:rPr>
                <w:rFonts w:asciiTheme="minorHAnsi" w:hAnsiTheme="minorHAnsi" w:cstheme="minorHAnsi"/>
                <w:sz w:val="22"/>
                <w:szCs w:val="22"/>
              </w:rPr>
            </w:pPr>
          </w:p>
          <w:p w14:paraId="2FC0B36F" w14:textId="77777777" w:rsidR="00BE6AF3" w:rsidRPr="005D6AB5" w:rsidRDefault="00BE6AF3" w:rsidP="001C02DE">
            <w:pPr>
              <w:jc w:val="center"/>
              <w:rPr>
                <w:rFonts w:asciiTheme="minorHAnsi" w:hAnsiTheme="minorHAnsi" w:cstheme="minorHAnsi"/>
                <w:sz w:val="22"/>
                <w:szCs w:val="22"/>
              </w:rPr>
            </w:pPr>
          </w:p>
          <w:p w14:paraId="0EB083B1" w14:textId="77777777" w:rsidR="00BE6AF3" w:rsidRPr="005D6AB5" w:rsidRDefault="00BE6AF3" w:rsidP="001C02DE">
            <w:pPr>
              <w:rPr>
                <w:rFonts w:asciiTheme="minorHAnsi" w:hAnsiTheme="minorHAnsi" w:cstheme="minorHAnsi"/>
                <w:sz w:val="22"/>
                <w:szCs w:val="22"/>
              </w:rPr>
            </w:pPr>
          </w:p>
          <w:p w14:paraId="24B8D307" w14:textId="77777777" w:rsidR="00BE6AF3" w:rsidRPr="005D6AB5" w:rsidRDefault="00BE6AF3" w:rsidP="001C02DE">
            <w:pPr>
              <w:jc w:val="center"/>
              <w:rPr>
                <w:rFonts w:asciiTheme="minorHAnsi" w:hAnsiTheme="minorHAnsi" w:cstheme="minorHAnsi"/>
                <w:sz w:val="22"/>
                <w:szCs w:val="22"/>
              </w:rPr>
            </w:pPr>
          </w:p>
          <w:p w14:paraId="61847015" w14:textId="77777777" w:rsidR="00BE6AF3" w:rsidRPr="005D6AB5" w:rsidRDefault="00BE6AF3" w:rsidP="001C02DE">
            <w:pPr>
              <w:jc w:val="center"/>
              <w:rPr>
                <w:rFonts w:asciiTheme="minorHAnsi" w:hAnsiTheme="minorHAnsi" w:cstheme="minorHAnsi"/>
                <w:sz w:val="22"/>
                <w:szCs w:val="22"/>
              </w:rPr>
            </w:pPr>
          </w:p>
          <w:p w14:paraId="30CCCCD7" w14:textId="77777777" w:rsidR="00BE6AF3" w:rsidRPr="005D6AB5" w:rsidRDefault="00BE6AF3" w:rsidP="001C02DE">
            <w:pPr>
              <w:jc w:val="center"/>
              <w:rPr>
                <w:rFonts w:asciiTheme="minorHAnsi" w:hAnsiTheme="minorHAnsi" w:cstheme="minorHAnsi"/>
                <w:sz w:val="22"/>
                <w:szCs w:val="22"/>
              </w:rPr>
            </w:pPr>
          </w:p>
          <w:p w14:paraId="3BDB2D92" w14:textId="77777777" w:rsidR="00BE6AF3" w:rsidRPr="005D6AB5" w:rsidRDefault="00BE6AF3" w:rsidP="001C02DE">
            <w:pPr>
              <w:jc w:val="center"/>
              <w:rPr>
                <w:rFonts w:asciiTheme="minorHAnsi" w:hAnsiTheme="minorHAnsi" w:cstheme="minorHAnsi"/>
                <w:sz w:val="22"/>
                <w:szCs w:val="22"/>
              </w:rPr>
            </w:pPr>
          </w:p>
          <w:p w14:paraId="62700F3B" w14:textId="77777777" w:rsidR="00BE6AF3" w:rsidRPr="005D6AB5" w:rsidRDefault="00BE6AF3" w:rsidP="001C02DE">
            <w:pPr>
              <w:jc w:val="center"/>
              <w:rPr>
                <w:rFonts w:asciiTheme="minorHAnsi" w:hAnsiTheme="minorHAnsi" w:cstheme="minorHAnsi"/>
                <w:sz w:val="22"/>
                <w:szCs w:val="22"/>
              </w:rPr>
            </w:pPr>
          </w:p>
          <w:p w14:paraId="0005386F" w14:textId="77777777" w:rsidR="00BE6AF3" w:rsidRPr="005D6AB5" w:rsidRDefault="00BE6AF3" w:rsidP="001C02DE">
            <w:pPr>
              <w:jc w:val="center"/>
              <w:rPr>
                <w:rFonts w:asciiTheme="minorHAnsi" w:hAnsiTheme="minorHAnsi" w:cstheme="minorHAnsi"/>
                <w:sz w:val="22"/>
                <w:szCs w:val="22"/>
              </w:rPr>
            </w:pPr>
          </w:p>
          <w:p w14:paraId="6352A050" w14:textId="77777777" w:rsidR="00BE6AF3" w:rsidRPr="005D6AB5" w:rsidRDefault="00BE6AF3" w:rsidP="001C02DE">
            <w:pPr>
              <w:jc w:val="center"/>
              <w:rPr>
                <w:rFonts w:asciiTheme="minorHAnsi" w:hAnsiTheme="minorHAnsi" w:cstheme="minorHAnsi"/>
                <w:sz w:val="22"/>
                <w:szCs w:val="22"/>
              </w:rPr>
            </w:pPr>
          </w:p>
          <w:p w14:paraId="73DCFA6C" w14:textId="77777777" w:rsidR="00BE6AF3" w:rsidRPr="005D6AB5" w:rsidRDefault="00BE6AF3" w:rsidP="001C02DE">
            <w:pPr>
              <w:jc w:val="center"/>
              <w:rPr>
                <w:rFonts w:asciiTheme="minorHAnsi" w:hAnsiTheme="minorHAnsi" w:cstheme="minorHAnsi"/>
                <w:sz w:val="22"/>
                <w:szCs w:val="22"/>
              </w:rPr>
            </w:pPr>
            <w:r w:rsidRPr="005D6AB5">
              <w:rPr>
                <w:rFonts w:asciiTheme="minorHAnsi" w:hAnsiTheme="minorHAnsi" w:cstheme="minorHAnsi"/>
                <w:sz w:val="22"/>
                <w:szCs w:val="22"/>
              </w:rPr>
              <w:t xml:space="preserve">Critère n °1 </w:t>
            </w:r>
          </w:p>
          <w:p w14:paraId="7F7FF55F" w14:textId="77777777" w:rsidR="00BE6AF3" w:rsidRPr="005D6AB5" w:rsidRDefault="00BE6AF3" w:rsidP="001C02DE">
            <w:pPr>
              <w:jc w:val="center"/>
              <w:rPr>
                <w:rFonts w:asciiTheme="minorHAnsi" w:hAnsiTheme="minorHAnsi" w:cstheme="minorHAnsi"/>
                <w:sz w:val="22"/>
                <w:szCs w:val="22"/>
              </w:rPr>
            </w:pPr>
            <w:bookmarkStart w:id="36" w:name="_Hlk234308508"/>
            <w:r w:rsidRPr="005D6AB5">
              <w:rPr>
                <w:rFonts w:asciiTheme="minorHAnsi" w:hAnsiTheme="minorHAnsi" w:cstheme="minorHAnsi"/>
                <w:sz w:val="22"/>
                <w:szCs w:val="22"/>
              </w:rPr>
              <w:t>Evaluation clinique ou essais in vitro</w:t>
            </w:r>
          </w:p>
          <w:bookmarkEnd w:id="36"/>
          <w:p w14:paraId="6AF52C54" w14:textId="77777777" w:rsidR="00BE6AF3" w:rsidRPr="005D6AB5" w:rsidRDefault="00BE6AF3" w:rsidP="001C02DE">
            <w:pPr>
              <w:jc w:val="center"/>
              <w:rPr>
                <w:rFonts w:asciiTheme="minorHAnsi" w:hAnsiTheme="minorHAnsi" w:cstheme="minorHAnsi"/>
                <w:sz w:val="22"/>
                <w:szCs w:val="22"/>
              </w:rPr>
            </w:pPr>
          </w:p>
        </w:tc>
        <w:tc>
          <w:tcPr>
            <w:tcW w:w="1180" w:type="dxa"/>
            <w:vMerge w:val="restart"/>
            <w:shd w:val="clear" w:color="auto" w:fill="F2F2F2" w:themeFill="background1" w:themeFillShade="F2"/>
          </w:tcPr>
          <w:p w14:paraId="5AB2853B" w14:textId="77777777" w:rsidR="00BE6AF3" w:rsidRPr="005D6AB5" w:rsidRDefault="00BE6AF3" w:rsidP="001C02DE">
            <w:pPr>
              <w:jc w:val="center"/>
              <w:rPr>
                <w:rFonts w:asciiTheme="minorHAnsi" w:hAnsiTheme="minorHAnsi" w:cstheme="minorHAnsi"/>
                <w:sz w:val="22"/>
                <w:szCs w:val="22"/>
              </w:rPr>
            </w:pPr>
          </w:p>
          <w:p w14:paraId="0DAE05DF" w14:textId="77777777" w:rsidR="00BE6AF3" w:rsidRPr="005D6AB5" w:rsidRDefault="00BE6AF3" w:rsidP="001C02DE">
            <w:pPr>
              <w:jc w:val="center"/>
              <w:rPr>
                <w:rFonts w:asciiTheme="minorHAnsi" w:hAnsiTheme="minorHAnsi" w:cstheme="minorHAnsi"/>
                <w:sz w:val="22"/>
                <w:szCs w:val="22"/>
              </w:rPr>
            </w:pPr>
          </w:p>
          <w:p w14:paraId="682402E4" w14:textId="77777777" w:rsidR="00BE6AF3" w:rsidRPr="005D6AB5" w:rsidRDefault="00BE6AF3" w:rsidP="001C02DE">
            <w:pPr>
              <w:jc w:val="center"/>
              <w:rPr>
                <w:rFonts w:asciiTheme="minorHAnsi" w:hAnsiTheme="minorHAnsi" w:cstheme="minorHAnsi"/>
                <w:sz w:val="22"/>
                <w:szCs w:val="22"/>
              </w:rPr>
            </w:pPr>
          </w:p>
          <w:p w14:paraId="488FDE96" w14:textId="77777777" w:rsidR="00BE6AF3" w:rsidRPr="005D6AB5" w:rsidRDefault="00BE6AF3" w:rsidP="001C02DE">
            <w:pPr>
              <w:jc w:val="center"/>
              <w:rPr>
                <w:rFonts w:asciiTheme="minorHAnsi" w:hAnsiTheme="minorHAnsi" w:cstheme="minorHAnsi"/>
                <w:sz w:val="22"/>
                <w:szCs w:val="22"/>
              </w:rPr>
            </w:pPr>
          </w:p>
          <w:p w14:paraId="525B00B3" w14:textId="77777777" w:rsidR="00BE6AF3" w:rsidRPr="005D6AB5" w:rsidRDefault="00BE6AF3" w:rsidP="001C02DE">
            <w:pPr>
              <w:jc w:val="center"/>
              <w:rPr>
                <w:rFonts w:asciiTheme="minorHAnsi" w:hAnsiTheme="minorHAnsi" w:cstheme="minorHAnsi"/>
                <w:sz w:val="22"/>
                <w:szCs w:val="22"/>
              </w:rPr>
            </w:pPr>
          </w:p>
          <w:p w14:paraId="0836B590" w14:textId="77777777" w:rsidR="00BE6AF3" w:rsidRPr="005D6AB5" w:rsidRDefault="00BE6AF3" w:rsidP="001C02DE">
            <w:pPr>
              <w:jc w:val="center"/>
              <w:rPr>
                <w:rFonts w:asciiTheme="minorHAnsi" w:hAnsiTheme="minorHAnsi" w:cstheme="minorHAnsi"/>
                <w:sz w:val="22"/>
                <w:szCs w:val="22"/>
              </w:rPr>
            </w:pPr>
          </w:p>
          <w:p w14:paraId="35E00352" w14:textId="77777777" w:rsidR="00BE6AF3" w:rsidRPr="005D6AB5" w:rsidRDefault="00BE6AF3" w:rsidP="001C02DE">
            <w:pPr>
              <w:jc w:val="center"/>
              <w:rPr>
                <w:rFonts w:asciiTheme="minorHAnsi" w:hAnsiTheme="minorHAnsi" w:cstheme="minorHAnsi"/>
                <w:sz w:val="22"/>
                <w:szCs w:val="22"/>
              </w:rPr>
            </w:pPr>
          </w:p>
          <w:p w14:paraId="6DEC287E" w14:textId="77777777" w:rsidR="00BE6AF3" w:rsidRPr="005D6AB5" w:rsidRDefault="00BE6AF3" w:rsidP="001C02DE">
            <w:pPr>
              <w:rPr>
                <w:rFonts w:asciiTheme="minorHAnsi" w:hAnsiTheme="minorHAnsi" w:cstheme="minorHAnsi"/>
                <w:sz w:val="22"/>
                <w:szCs w:val="22"/>
              </w:rPr>
            </w:pPr>
          </w:p>
          <w:p w14:paraId="17DA6376" w14:textId="77777777" w:rsidR="00BE6AF3" w:rsidRPr="005D6AB5" w:rsidRDefault="00BE6AF3" w:rsidP="001C02DE">
            <w:pPr>
              <w:jc w:val="center"/>
              <w:rPr>
                <w:rFonts w:asciiTheme="minorHAnsi" w:hAnsiTheme="minorHAnsi" w:cstheme="minorHAnsi"/>
                <w:sz w:val="22"/>
                <w:szCs w:val="22"/>
              </w:rPr>
            </w:pPr>
          </w:p>
          <w:p w14:paraId="302658BF" w14:textId="77777777" w:rsidR="00BE6AF3" w:rsidRPr="005D6AB5" w:rsidRDefault="00BE6AF3" w:rsidP="001C02DE">
            <w:pPr>
              <w:jc w:val="center"/>
              <w:rPr>
                <w:rFonts w:asciiTheme="minorHAnsi" w:hAnsiTheme="minorHAnsi" w:cstheme="minorHAnsi"/>
                <w:sz w:val="22"/>
                <w:szCs w:val="22"/>
              </w:rPr>
            </w:pPr>
          </w:p>
          <w:p w14:paraId="4A2757AD" w14:textId="77777777" w:rsidR="00BE6AF3" w:rsidRPr="005D6AB5" w:rsidRDefault="00BE6AF3" w:rsidP="001C02DE">
            <w:pPr>
              <w:jc w:val="center"/>
              <w:rPr>
                <w:rFonts w:asciiTheme="minorHAnsi" w:hAnsiTheme="minorHAnsi" w:cstheme="minorHAnsi"/>
                <w:sz w:val="22"/>
                <w:szCs w:val="22"/>
              </w:rPr>
            </w:pPr>
          </w:p>
          <w:p w14:paraId="625B5BD7" w14:textId="77777777" w:rsidR="00BE6AF3" w:rsidRPr="005D6AB5" w:rsidRDefault="00BE6AF3" w:rsidP="001C02DE">
            <w:pPr>
              <w:jc w:val="center"/>
              <w:rPr>
                <w:rFonts w:asciiTheme="minorHAnsi" w:hAnsiTheme="minorHAnsi" w:cstheme="minorHAnsi"/>
                <w:sz w:val="22"/>
                <w:szCs w:val="22"/>
              </w:rPr>
            </w:pPr>
          </w:p>
          <w:p w14:paraId="65DF38B2" w14:textId="77777777" w:rsidR="00BE6AF3" w:rsidRPr="005D6AB5" w:rsidRDefault="00BE6AF3" w:rsidP="001C02DE">
            <w:pPr>
              <w:jc w:val="center"/>
              <w:rPr>
                <w:rFonts w:asciiTheme="minorHAnsi" w:hAnsiTheme="minorHAnsi" w:cstheme="minorHAnsi"/>
                <w:sz w:val="22"/>
                <w:szCs w:val="22"/>
              </w:rPr>
            </w:pPr>
          </w:p>
          <w:p w14:paraId="3F8EEC97" w14:textId="77777777" w:rsidR="00BE6AF3" w:rsidRPr="005D6AB5" w:rsidRDefault="00BE6AF3" w:rsidP="001C02DE">
            <w:pPr>
              <w:jc w:val="center"/>
              <w:rPr>
                <w:rFonts w:asciiTheme="minorHAnsi" w:hAnsiTheme="minorHAnsi" w:cstheme="minorHAnsi"/>
                <w:sz w:val="22"/>
                <w:szCs w:val="22"/>
              </w:rPr>
            </w:pPr>
          </w:p>
          <w:p w14:paraId="69173438" w14:textId="77777777" w:rsidR="00BE6AF3" w:rsidRPr="005D6AB5" w:rsidRDefault="00BE6AF3" w:rsidP="001C02DE">
            <w:pPr>
              <w:jc w:val="center"/>
              <w:rPr>
                <w:rFonts w:asciiTheme="minorHAnsi" w:hAnsiTheme="minorHAnsi" w:cstheme="minorHAnsi"/>
                <w:sz w:val="22"/>
                <w:szCs w:val="22"/>
              </w:rPr>
            </w:pPr>
          </w:p>
          <w:p w14:paraId="3A3B409B" w14:textId="77777777" w:rsidR="00BE6AF3" w:rsidRPr="005D6AB5" w:rsidRDefault="00BE6AF3" w:rsidP="001C02DE">
            <w:pPr>
              <w:jc w:val="center"/>
              <w:rPr>
                <w:rFonts w:asciiTheme="minorHAnsi" w:hAnsiTheme="minorHAnsi" w:cstheme="minorHAnsi"/>
                <w:sz w:val="22"/>
                <w:szCs w:val="22"/>
              </w:rPr>
            </w:pPr>
          </w:p>
          <w:p w14:paraId="0E2A423E" w14:textId="77777777" w:rsidR="00BE6AF3" w:rsidRPr="005D6AB5" w:rsidRDefault="00BE6AF3" w:rsidP="001C02DE">
            <w:pPr>
              <w:rPr>
                <w:rFonts w:asciiTheme="minorHAnsi" w:hAnsiTheme="minorHAnsi" w:cstheme="minorHAnsi"/>
                <w:sz w:val="22"/>
                <w:szCs w:val="22"/>
              </w:rPr>
            </w:pPr>
          </w:p>
          <w:p w14:paraId="063C0664" w14:textId="77777777" w:rsidR="00BE6AF3" w:rsidRPr="005D6AB5" w:rsidRDefault="00BE6AF3" w:rsidP="001C02DE">
            <w:pPr>
              <w:jc w:val="center"/>
              <w:rPr>
                <w:rFonts w:asciiTheme="minorHAnsi" w:hAnsiTheme="minorHAnsi" w:cstheme="minorHAnsi"/>
                <w:bCs/>
                <w:sz w:val="22"/>
                <w:szCs w:val="22"/>
              </w:rPr>
            </w:pPr>
            <w:r w:rsidRPr="005D6AB5">
              <w:rPr>
                <w:rFonts w:asciiTheme="minorHAnsi" w:hAnsiTheme="minorHAnsi" w:cstheme="minorHAnsi"/>
                <w:sz w:val="22"/>
                <w:szCs w:val="22"/>
              </w:rPr>
              <w:t xml:space="preserve"> 65%</w:t>
            </w:r>
          </w:p>
        </w:tc>
        <w:tc>
          <w:tcPr>
            <w:tcW w:w="1748" w:type="dxa"/>
            <w:shd w:val="clear" w:color="auto" w:fill="F2F2F2" w:themeFill="background1" w:themeFillShade="F2"/>
          </w:tcPr>
          <w:p w14:paraId="47CDD0D7" w14:textId="77777777" w:rsidR="00BE6AF3" w:rsidRPr="005D6AB5" w:rsidRDefault="00BE6AF3" w:rsidP="001C02DE">
            <w:pPr>
              <w:ind w:left="86"/>
              <w:rPr>
                <w:rFonts w:asciiTheme="minorHAnsi" w:hAnsiTheme="minorHAnsi" w:cstheme="minorHAnsi"/>
                <w:color w:val="1F4E79" w:themeColor="accent1" w:themeShade="80"/>
                <w:sz w:val="22"/>
                <w:szCs w:val="22"/>
              </w:rPr>
            </w:pPr>
          </w:p>
          <w:p w14:paraId="3DD1AFE2" w14:textId="77777777" w:rsidR="00BE6AF3" w:rsidRPr="005D6AB5" w:rsidRDefault="00BE6AF3" w:rsidP="001C02DE">
            <w:pPr>
              <w:ind w:left="86"/>
              <w:rPr>
                <w:rFonts w:asciiTheme="minorHAnsi" w:hAnsiTheme="minorHAnsi" w:cstheme="minorHAnsi"/>
                <w:color w:val="1F4E79" w:themeColor="accent1" w:themeShade="80"/>
                <w:sz w:val="22"/>
                <w:szCs w:val="22"/>
              </w:rPr>
            </w:pPr>
          </w:p>
          <w:p w14:paraId="30553A88" w14:textId="77777777" w:rsidR="00BE6AF3" w:rsidRPr="005D6AB5" w:rsidRDefault="00BE6AF3" w:rsidP="001C02DE">
            <w:pPr>
              <w:ind w:left="86"/>
              <w:rPr>
                <w:rFonts w:asciiTheme="minorHAnsi" w:hAnsiTheme="minorHAnsi" w:cstheme="minorHAnsi"/>
                <w:color w:val="1F4E79" w:themeColor="accent1" w:themeShade="80"/>
                <w:sz w:val="22"/>
                <w:szCs w:val="22"/>
              </w:rPr>
            </w:pPr>
          </w:p>
          <w:p w14:paraId="50B34D8B" w14:textId="77777777" w:rsidR="00BE6AF3" w:rsidRPr="005D6AB5" w:rsidRDefault="00BE6AF3" w:rsidP="001C02DE">
            <w:pPr>
              <w:ind w:left="86"/>
              <w:rPr>
                <w:rFonts w:asciiTheme="minorHAnsi" w:hAnsiTheme="minorHAnsi" w:cstheme="minorHAnsi"/>
                <w:color w:val="1F4E79" w:themeColor="accent1" w:themeShade="80"/>
                <w:sz w:val="22"/>
                <w:szCs w:val="22"/>
              </w:rPr>
            </w:pPr>
          </w:p>
          <w:p w14:paraId="09B2BB0B" w14:textId="77777777" w:rsidR="00BE6AF3" w:rsidRPr="005D6AB5" w:rsidRDefault="00BE6AF3" w:rsidP="001C02DE">
            <w:pPr>
              <w:rPr>
                <w:rFonts w:asciiTheme="minorHAnsi" w:hAnsiTheme="minorHAnsi" w:cstheme="minorHAnsi"/>
                <w:color w:val="1F4E79" w:themeColor="accent1" w:themeShade="80"/>
                <w:sz w:val="22"/>
                <w:szCs w:val="22"/>
              </w:rPr>
            </w:pPr>
          </w:p>
          <w:p w14:paraId="28BE5DE7" w14:textId="77777777" w:rsidR="00BE6AF3" w:rsidRPr="005D6AB5" w:rsidRDefault="00BE6AF3" w:rsidP="001C02DE">
            <w:pPr>
              <w:rPr>
                <w:rFonts w:asciiTheme="minorHAnsi" w:hAnsiTheme="minorHAnsi" w:cstheme="minorHAnsi"/>
                <w:color w:val="1F4E79" w:themeColor="accent1" w:themeShade="80"/>
                <w:sz w:val="22"/>
                <w:szCs w:val="22"/>
              </w:rPr>
            </w:pPr>
          </w:p>
          <w:p w14:paraId="2A2536A5" w14:textId="77777777" w:rsidR="00BE6AF3" w:rsidRPr="005D6AB5" w:rsidRDefault="00BE6AF3" w:rsidP="001C02DE">
            <w:pPr>
              <w:ind w:left="86"/>
              <w:rPr>
                <w:rFonts w:asciiTheme="minorHAnsi" w:hAnsiTheme="minorHAnsi" w:cstheme="minorHAnsi"/>
                <w:color w:val="1F4E79" w:themeColor="accent1" w:themeShade="80"/>
                <w:sz w:val="22"/>
                <w:szCs w:val="22"/>
              </w:rPr>
            </w:pPr>
          </w:p>
          <w:p w14:paraId="70AE159B" w14:textId="77777777" w:rsidR="00BE6AF3" w:rsidRPr="005D6AB5" w:rsidRDefault="00BE6AF3" w:rsidP="001C02DE">
            <w:pPr>
              <w:ind w:left="86"/>
              <w:rPr>
                <w:rFonts w:asciiTheme="minorHAnsi" w:hAnsiTheme="minorHAnsi" w:cstheme="minorHAnsi"/>
                <w:sz w:val="22"/>
                <w:szCs w:val="22"/>
              </w:rPr>
            </w:pPr>
            <w:r w:rsidRPr="005D6AB5">
              <w:rPr>
                <w:rFonts w:asciiTheme="minorHAnsi" w:hAnsiTheme="minorHAnsi" w:cstheme="minorHAnsi"/>
                <w:sz w:val="22"/>
                <w:szCs w:val="22"/>
              </w:rPr>
              <w:t>Sous Critère n °1 :</w:t>
            </w:r>
          </w:p>
          <w:p w14:paraId="617FC7F4" w14:textId="77777777" w:rsidR="00BE6AF3" w:rsidRPr="005D6AB5" w:rsidRDefault="00BE6AF3" w:rsidP="001C02DE">
            <w:pPr>
              <w:ind w:left="86"/>
              <w:rPr>
                <w:rFonts w:asciiTheme="minorHAnsi" w:hAnsiTheme="minorHAnsi" w:cstheme="minorHAnsi"/>
                <w:sz w:val="22"/>
                <w:szCs w:val="22"/>
              </w:rPr>
            </w:pPr>
          </w:p>
          <w:p w14:paraId="7E26C42A" w14:textId="74DF5193" w:rsidR="00BE6AF3" w:rsidRPr="005D6AB5" w:rsidRDefault="00BE6AF3" w:rsidP="00BE6AF3">
            <w:pPr>
              <w:jc w:val="center"/>
              <w:rPr>
                <w:rFonts w:asciiTheme="minorHAnsi" w:hAnsiTheme="minorHAnsi" w:cstheme="minorHAnsi"/>
                <w:sz w:val="22"/>
                <w:szCs w:val="22"/>
                <w:highlight w:val="cyan"/>
              </w:rPr>
            </w:pPr>
            <w:r w:rsidRPr="005D6AB5">
              <w:rPr>
                <w:rFonts w:asciiTheme="minorHAnsi" w:hAnsiTheme="minorHAnsi" w:cstheme="minorHAnsi"/>
                <w:sz w:val="22"/>
                <w:szCs w:val="22"/>
              </w:rPr>
              <w:t>Performances et résultats cliniques</w:t>
            </w:r>
          </w:p>
          <w:p w14:paraId="30406802" w14:textId="77777777" w:rsidR="00BE6AF3" w:rsidRPr="005D6AB5" w:rsidRDefault="00BE6AF3" w:rsidP="001C02DE">
            <w:pPr>
              <w:jc w:val="center"/>
              <w:rPr>
                <w:rFonts w:asciiTheme="minorHAnsi" w:hAnsiTheme="minorHAnsi" w:cstheme="minorHAnsi"/>
                <w:color w:val="1F4E79" w:themeColor="accent1" w:themeShade="80"/>
                <w:sz w:val="22"/>
                <w:szCs w:val="22"/>
              </w:rPr>
            </w:pPr>
          </w:p>
          <w:p w14:paraId="31E2EC2B" w14:textId="77777777" w:rsidR="00BE6AF3" w:rsidRPr="005D6AB5" w:rsidRDefault="00BE6AF3" w:rsidP="001C02DE">
            <w:pPr>
              <w:jc w:val="center"/>
              <w:rPr>
                <w:rFonts w:asciiTheme="minorHAnsi" w:hAnsiTheme="minorHAnsi" w:cstheme="minorHAnsi"/>
                <w:color w:val="1F4E79" w:themeColor="accent1" w:themeShade="80"/>
                <w:sz w:val="22"/>
                <w:szCs w:val="22"/>
              </w:rPr>
            </w:pPr>
          </w:p>
        </w:tc>
        <w:tc>
          <w:tcPr>
            <w:tcW w:w="1229" w:type="dxa"/>
            <w:shd w:val="clear" w:color="auto" w:fill="F2F2F2" w:themeFill="background1" w:themeFillShade="F2"/>
          </w:tcPr>
          <w:p w14:paraId="698B067C" w14:textId="77777777" w:rsidR="00BE6AF3" w:rsidRPr="005D6AB5" w:rsidRDefault="00BE6AF3" w:rsidP="001C02DE">
            <w:pPr>
              <w:jc w:val="center"/>
              <w:rPr>
                <w:rFonts w:asciiTheme="minorHAnsi" w:hAnsiTheme="minorHAnsi" w:cstheme="minorHAnsi"/>
                <w:color w:val="1F4E79" w:themeColor="accent1" w:themeShade="80"/>
                <w:sz w:val="22"/>
                <w:szCs w:val="22"/>
              </w:rPr>
            </w:pPr>
          </w:p>
          <w:p w14:paraId="1584AD39" w14:textId="77777777" w:rsidR="00BE6AF3" w:rsidRPr="005D6AB5" w:rsidRDefault="00BE6AF3" w:rsidP="001C02DE">
            <w:pPr>
              <w:ind w:left="360"/>
              <w:rPr>
                <w:rFonts w:asciiTheme="minorHAnsi" w:hAnsiTheme="minorHAnsi" w:cstheme="minorHAnsi"/>
                <w:color w:val="1F4E79" w:themeColor="accent1" w:themeShade="80"/>
                <w:sz w:val="22"/>
                <w:szCs w:val="22"/>
              </w:rPr>
            </w:pPr>
          </w:p>
          <w:p w14:paraId="1DF625F2" w14:textId="77777777" w:rsidR="00BE6AF3" w:rsidRPr="005D6AB5" w:rsidRDefault="00BE6AF3" w:rsidP="001C02DE">
            <w:pPr>
              <w:ind w:left="360"/>
              <w:rPr>
                <w:rFonts w:asciiTheme="minorHAnsi" w:hAnsiTheme="minorHAnsi" w:cstheme="minorHAnsi"/>
                <w:color w:val="1F4E79" w:themeColor="accent1" w:themeShade="80"/>
                <w:sz w:val="22"/>
                <w:szCs w:val="22"/>
              </w:rPr>
            </w:pPr>
          </w:p>
          <w:p w14:paraId="071A7E46" w14:textId="77777777" w:rsidR="00BE6AF3" w:rsidRPr="005D6AB5" w:rsidRDefault="00BE6AF3" w:rsidP="001C02DE">
            <w:pPr>
              <w:ind w:left="360"/>
              <w:rPr>
                <w:rFonts w:asciiTheme="minorHAnsi" w:hAnsiTheme="minorHAnsi" w:cstheme="minorHAnsi"/>
                <w:color w:val="1F4E79" w:themeColor="accent1" w:themeShade="80"/>
                <w:sz w:val="22"/>
                <w:szCs w:val="22"/>
              </w:rPr>
            </w:pPr>
          </w:p>
          <w:p w14:paraId="1E6AF03D" w14:textId="77777777" w:rsidR="00BE6AF3" w:rsidRPr="005D6AB5" w:rsidRDefault="00BE6AF3" w:rsidP="001C02DE">
            <w:pPr>
              <w:rPr>
                <w:rFonts w:asciiTheme="minorHAnsi" w:hAnsiTheme="minorHAnsi" w:cstheme="minorHAnsi"/>
                <w:color w:val="1F4E79" w:themeColor="accent1" w:themeShade="80"/>
                <w:sz w:val="22"/>
                <w:szCs w:val="22"/>
              </w:rPr>
            </w:pPr>
          </w:p>
          <w:p w14:paraId="078F1F78" w14:textId="77777777" w:rsidR="00BE6AF3" w:rsidRPr="005D6AB5" w:rsidRDefault="00BE6AF3" w:rsidP="001C02DE">
            <w:pPr>
              <w:rPr>
                <w:rFonts w:asciiTheme="minorHAnsi" w:hAnsiTheme="minorHAnsi" w:cstheme="minorHAnsi"/>
                <w:color w:val="1F4E79" w:themeColor="accent1" w:themeShade="80"/>
                <w:sz w:val="22"/>
                <w:szCs w:val="22"/>
              </w:rPr>
            </w:pPr>
          </w:p>
          <w:p w14:paraId="18B6E0C4" w14:textId="77777777" w:rsidR="00BE6AF3" w:rsidRPr="005D6AB5" w:rsidRDefault="00BE6AF3" w:rsidP="001C02DE">
            <w:pPr>
              <w:ind w:left="360"/>
              <w:rPr>
                <w:rFonts w:asciiTheme="minorHAnsi" w:hAnsiTheme="minorHAnsi" w:cstheme="minorHAnsi"/>
                <w:color w:val="FF0000"/>
                <w:sz w:val="22"/>
                <w:szCs w:val="22"/>
              </w:rPr>
            </w:pPr>
            <w:r w:rsidRPr="005D6AB5">
              <w:rPr>
                <w:rFonts w:asciiTheme="minorHAnsi" w:hAnsiTheme="minorHAnsi" w:cstheme="minorHAnsi"/>
                <w:color w:val="1F4E79" w:themeColor="accent1" w:themeShade="80"/>
                <w:sz w:val="22"/>
                <w:szCs w:val="22"/>
              </w:rPr>
              <w:t>75%</w:t>
            </w:r>
          </w:p>
          <w:p w14:paraId="3AD96C16" w14:textId="77777777" w:rsidR="00BE6AF3" w:rsidRPr="005D6AB5" w:rsidRDefault="00BE6AF3" w:rsidP="001C02DE">
            <w:pPr>
              <w:jc w:val="center"/>
              <w:rPr>
                <w:rFonts w:asciiTheme="minorHAnsi" w:hAnsiTheme="minorHAnsi" w:cstheme="minorHAnsi"/>
                <w:bCs/>
                <w:sz w:val="22"/>
                <w:szCs w:val="22"/>
              </w:rPr>
            </w:pPr>
          </w:p>
        </w:tc>
        <w:tc>
          <w:tcPr>
            <w:tcW w:w="4743" w:type="dxa"/>
            <w:vMerge w:val="restart"/>
            <w:shd w:val="clear" w:color="auto" w:fill="F2F2F2" w:themeFill="background1" w:themeFillShade="F2"/>
          </w:tcPr>
          <w:p w14:paraId="42145A43" w14:textId="77777777" w:rsidR="00BE6AF3" w:rsidRPr="005D6AB5" w:rsidRDefault="00BE6AF3" w:rsidP="001C02DE">
            <w:pPr>
              <w:jc w:val="center"/>
              <w:rPr>
                <w:rFonts w:asciiTheme="minorHAnsi" w:hAnsiTheme="minorHAnsi" w:cstheme="minorHAnsi"/>
                <w:b/>
                <w:color w:val="000000"/>
                <w:sz w:val="22"/>
                <w:szCs w:val="22"/>
                <w:u w:val="single"/>
              </w:rPr>
            </w:pPr>
            <w:r w:rsidRPr="005D6AB5">
              <w:rPr>
                <w:rFonts w:asciiTheme="minorHAnsi" w:hAnsiTheme="minorHAnsi" w:cstheme="minorHAnsi"/>
                <w:b/>
                <w:color w:val="000000"/>
                <w:sz w:val="22"/>
                <w:szCs w:val="22"/>
                <w:u w:val="single"/>
              </w:rPr>
              <w:t>METHODE DE NOTATION DU CRITERE 1</w:t>
            </w:r>
          </w:p>
          <w:p w14:paraId="21D7A71D" w14:textId="77777777" w:rsidR="00BE6AF3" w:rsidRPr="005D6AB5" w:rsidRDefault="00BE6AF3" w:rsidP="001C02DE">
            <w:pPr>
              <w:spacing w:before="120" w:after="120"/>
              <w:rPr>
                <w:rFonts w:asciiTheme="minorHAnsi" w:hAnsiTheme="minorHAnsi" w:cstheme="minorHAnsi"/>
                <w:sz w:val="22"/>
                <w:szCs w:val="22"/>
              </w:rPr>
            </w:pPr>
            <w:r w:rsidRPr="005D6AB5">
              <w:rPr>
                <w:rFonts w:asciiTheme="minorHAnsi" w:hAnsiTheme="minorHAnsi" w:cstheme="minorHAnsi"/>
                <w:color w:val="000000"/>
                <w:sz w:val="22"/>
                <w:szCs w:val="22"/>
              </w:rPr>
              <w:t xml:space="preserve"> </w:t>
            </w:r>
            <w:r w:rsidRPr="005D6AB5">
              <w:rPr>
                <w:rFonts w:asciiTheme="minorHAnsi" w:hAnsiTheme="minorHAnsi" w:cstheme="minorHAnsi"/>
                <w:sz w:val="22"/>
                <w:szCs w:val="22"/>
                <w:u w:val="single"/>
              </w:rPr>
              <w:t>Cette évaluation sera faite</w:t>
            </w:r>
            <w:r w:rsidRPr="005D6AB5">
              <w:rPr>
                <w:rFonts w:asciiTheme="minorHAnsi" w:hAnsiTheme="minorHAnsi" w:cstheme="minorHAnsi"/>
                <w:sz w:val="22"/>
                <w:szCs w:val="22"/>
              </w:rPr>
              <w:t> :</w:t>
            </w:r>
          </w:p>
          <w:p w14:paraId="6932D727" w14:textId="77777777" w:rsidR="00BE6AF3" w:rsidRPr="005D6AB5" w:rsidRDefault="00BE6AF3" w:rsidP="001C02DE">
            <w:pPr>
              <w:pStyle w:val="Paragraphedeliste"/>
              <w:widowControl/>
              <w:numPr>
                <w:ilvl w:val="0"/>
                <w:numId w:val="25"/>
              </w:numPr>
              <w:autoSpaceDE/>
              <w:autoSpaceDN/>
              <w:adjustRightInd/>
              <w:spacing w:before="120" w:after="120" w:line="276" w:lineRule="auto"/>
              <w:ind w:left="291"/>
              <w:contextualSpacing/>
              <w:jc w:val="both"/>
              <w:rPr>
                <w:rFonts w:asciiTheme="minorHAnsi" w:hAnsiTheme="minorHAnsi" w:cstheme="minorHAnsi"/>
                <w:sz w:val="22"/>
                <w:szCs w:val="22"/>
              </w:rPr>
            </w:pPr>
            <w:r w:rsidRPr="005D6AB5">
              <w:rPr>
                <w:rFonts w:asciiTheme="minorHAnsi" w:hAnsiTheme="minorHAnsi" w:cstheme="minorHAnsi"/>
                <w:sz w:val="22"/>
                <w:szCs w:val="22"/>
              </w:rPr>
              <w:t>Pour le sous-critère 1 « Performance et résultats cliniques » : par les utilisateurs et/ou les équipes pharmaceutiques, sur la base des résultats des essais in vitro ou de l’évaluation clinique le cas échéant ;</w:t>
            </w:r>
          </w:p>
          <w:p w14:paraId="5E74E848" w14:textId="77777777" w:rsidR="00BE6AF3" w:rsidRPr="005D6AB5" w:rsidRDefault="00BE6AF3" w:rsidP="001C02DE">
            <w:pPr>
              <w:pStyle w:val="Paragraphedeliste"/>
              <w:widowControl/>
              <w:numPr>
                <w:ilvl w:val="0"/>
                <w:numId w:val="25"/>
              </w:numPr>
              <w:autoSpaceDE/>
              <w:autoSpaceDN/>
              <w:adjustRightInd/>
              <w:spacing w:before="120" w:after="120" w:line="276" w:lineRule="auto"/>
              <w:ind w:left="291"/>
              <w:contextualSpacing/>
              <w:jc w:val="both"/>
              <w:rPr>
                <w:rFonts w:asciiTheme="minorHAnsi" w:hAnsiTheme="minorHAnsi" w:cstheme="minorHAnsi"/>
                <w:sz w:val="22"/>
                <w:szCs w:val="22"/>
              </w:rPr>
            </w:pPr>
            <w:r w:rsidRPr="005D6AB5">
              <w:rPr>
                <w:rFonts w:asciiTheme="minorHAnsi" w:hAnsiTheme="minorHAnsi" w:cstheme="minorHAnsi"/>
                <w:sz w:val="22"/>
                <w:szCs w:val="22"/>
              </w:rPr>
              <w:t>Pour le sous-critère 2 Qualité et Caractéristiques techniques » : par l’équipe pharmaceutique qui appréciera notamment la qualité intrinsèque du produit sur la base de l’examen des spécimens et/ou des fiches techniques.</w:t>
            </w:r>
          </w:p>
          <w:p w14:paraId="45FFE853" w14:textId="77777777" w:rsidR="00BE6AF3" w:rsidRPr="005D6AB5" w:rsidRDefault="00BE6AF3" w:rsidP="001C02DE">
            <w:pPr>
              <w:rPr>
                <w:rFonts w:asciiTheme="minorHAnsi" w:hAnsiTheme="minorHAnsi" w:cstheme="minorHAnsi"/>
                <w:sz w:val="22"/>
                <w:szCs w:val="22"/>
              </w:rPr>
            </w:pPr>
            <w:r w:rsidRPr="005D6AB5">
              <w:rPr>
                <w:rFonts w:asciiTheme="minorHAnsi" w:hAnsiTheme="minorHAnsi" w:cstheme="minorHAnsi"/>
                <w:sz w:val="22"/>
                <w:szCs w:val="22"/>
              </w:rPr>
              <w:t>Une note sur 5 sera attribuée pour chaque sous-critère comme suit :</w:t>
            </w:r>
          </w:p>
          <w:p w14:paraId="05808DA6" w14:textId="77777777" w:rsidR="00BE6AF3" w:rsidRPr="005D6AB5" w:rsidRDefault="00BE6AF3" w:rsidP="001C02DE">
            <w:pPr>
              <w:rPr>
                <w:rFonts w:asciiTheme="minorHAnsi" w:hAnsiTheme="minorHAnsi" w:cstheme="minorHAnsi"/>
                <w:sz w:val="22"/>
                <w:szCs w:val="22"/>
              </w:rPr>
            </w:pPr>
          </w:p>
          <w:p w14:paraId="2FC6D673" w14:textId="77777777" w:rsidR="00BE6AF3" w:rsidRPr="005D6AB5" w:rsidRDefault="00BE6AF3" w:rsidP="001C02DE">
            <w:pPr>
              <w:rPr>
                <w:rFonts w:asciiTheme="minorHAnsi" w:hAnsiTheme="minorHAnsi" w:cstheme="minorHAnsi"/>
                <w:sz w:val="22"/>
                <w:szCs w:val="22"/>
              </w:rPr>
            </w:pPr>
            <w:r w:rsidRPr="005D6AB5">
              <w:rPr>
                <w:rFonts w:asciiTheme="minorHAnsi" w:hAnsiTheme="minorHAnsi" w:cstheme="minorHAnsi"/>
                <w:sz w:val="22"/>
                <w:szCs w:val="22"/>
              </w:rPr>
              <w:t>1/5 : très insuffisant</w:t>
            </w:r>
          </w:p>
          <w:p w14:paraId="7A1DB5A4" w14:textId="77777777" w:rsidR="00BE6AF3" w:rsidRPr="005D6AB5" w:rsidRDefault="00BE6AF3" w:rsidP="001C02DE">
            <w:pPr>
              <w:rPr>
                <w:rFonts w:asciiTheme="minorHAnsi" w:hAnsiTheme="minorHAnsi" w:cstheme="minorHAnsi"/>
                <w:sz w:val="22"/>
                <w:szCs w:val="22"/>
              </w:rPr>
            </w:pPr>
            <w:r w:rsidRPr="005D6AB5">
              <w:rPr>
                <w:rFonts w:asciiTheme="minorHAnsi" w:hAnsiTheme="minorHAnsi" w:cstheme="minorHAnsi"/>
                <w:sz w:val="22"/>
                <w:szCs w:val="22"/>
              </w:rPr>
              <w:t>2/5 : insuffisant</w:t>
            </w:r>
          </w:p>
          <w:p w14:paraId="60CE59CD" w14:textId="77777777" w:rsidR="00BE6AF3" w:rsidRPr="005D6AB5" w:rsidRDefault="00BE6AF3" w:rsidP="001C02DE">
            <w:pPr>
              <w:rPr>
                <w:rFonts w:asciiTheme="minorHAnsi" w:hAnsiTheme="minorHAnsi" w:cstheme="minorHAnsi"/>
                <w:sz w:val="22"/>
                <w:szCs w:val="22"/>
              </w:rPr>
            </w:pPr>
            <w:r w:rsidRPr="005D6AB5">
              <w:rPr>
                <w:rFonts w:asciiTheme="minorHAnsi" w:hAnsiTheme="minorHAnsi" w:cstheme="minorHAnsi"/>
                <w:sz w:val="22"/>
                <w:szCs w:val="22"/>
              </w:rPr>
              <w:t>3/5 : acceptable</w:t>
            </w:r>
          </w:p>
          <w:p w14:paraId="6757E5D0" w14:textId="77777777" w:rsidR="00BE6AF3" w:rsidRPr="005D6AB5" w:rsidRDefault="00BE6AF3" w:rsidP="001C02DE">
            <w:pPr>
              <w:rPr>
                <w:rFonts w:asciiTheme="minorHAnsi" w:hAnsiTheme="minorHAnsi" w:cstheme="minorHAnsi"/>
                <w:sz w:val="22"/>
                <w:szCs w:val="22"/>
              </w:rPr>
            </w:pPr>
            <w:r w:rsidRPr="005D6AB5">
              <w:rPr>
                <w:rFonts w:asciiTheme="minorHAnsi" w:hAnsiTheme="minorHAnsi" w:cstheme="minorHAnsi"/>
                <w:sz w:val="22"/>
                <w:szCs w:val="22"/>
              </w:rPr>
              <w:t>4/5 : satisfaisant</w:t>
            </w:r>
          </w:p>
          <w:p w14:paraId="32183C52" w14:textId="77777777" w:rsidR="00BE6AF3" w:rsidRPr="005D6AB5" w:rsidRDefault="00BE6AF3" w:rsidP="001C02DE">
            <w:pPr>
              <w:rPr>
                <w:rFonts w:asciiTheme="minorHAnsi" w:hAnsiTheme="minorHAnsi" w:cstheme="minorHAnsi"/>
                <w:sz w:val="22"/>
                <w:szCs w:val="22"/>
              </w:rPr>
            </w:pPr>
            <w:r w:rsidRPr="005D6AB5">
              <w:rPr>
                <w:rFonts w:asciiTheme="minorHAnsi" w:hAnsiTheme="minorHAnsi" w:cstheme="minorHAnsi"/>
                <w:sz w:val="22"/>
                <w:szCs w:val="22"/>
              </w:rPr>
              <w:t>5/5 : très satisfaisant</w:t>
            </w:r>
          </w:p>
          <w:p w14:paraId="66CEF4DF" w14:textId="77777777" w:rsidR="00BE6AF3" w:rsidRPr="005D6AB5" w:rsidRDefault="00BE6AF3" w:rsidP="001C02DE">
            <w:pPr>
              <w:widowControl/>
              <w:autoSpaceDE/>
              <w:autoSpaceDN/>
              <w:adjustRightInd/>
              <w:spacing w:before="120" w:after="120" w:line="276" w:lineRule="auto"/>
              <w:contextualSpacing/>
              <w:jc w:val="both"/>
              <w:rPr>
                <w:rFonts w:asciiTheme="minorHAnsi" w:hAnsiTheme="minorHAnsi" w:cstheme="minorHAnsi"/>
                <w:sz w:val="22"/>
                <w:szCs w:val="22"/>
              </w:rPr>
            </w:pPr>
          </w:p>
          <w:p w14:paraId="2C94FC1C" w14:textId="77777777" w:rsidR="00BE6AF3" w:rsidRPr="005D6AB5" w:rsidRDefault="00BE6AF3" w:rsidP="001C02DE">
            <w:pPr>
              <w:pStyle w:val="Paragraphedeliste"/>
              <w:widowControl/>
              <w:autoSpaceDE/>
              <w:autoSpaceDN/>
              <w:adjustRightInd/>
              <w:spacing w:before="120" w:after="120" w:line="276" w:lineRule="auto"/>
              <w:ind w:left="291"/>
              <w:contextualSpacing/>
              <w:jc w:val="both"/>
              <w:rPr>
                <w:rFonts w:asciiTheme="minorHAnsi" w:hAnsiTheme="minorHAnsi" w:cstheme="minorHAnsi"/>
                <w:sz w:val="22"/>
                <w:szCs w:val="22"/>
              </w:rPr>
            </w:pPr>
            <w:r w:rsidRPr="005D6AB5">
              <w:rPr>
                <w:rFonts w:asciiTheme="minorHAnsi" w:hAnsiTheme="minorHAnsi" w:cstheme="minorHAnsi"/>
                <w:sz w:val="22"/>
                <w:szCs w:val="22"/>
              </w:rPr>
              <w:t>Les notes de ces sous-critères seront calculées et pondérées selon la formule suivante :</w:t>
            </w:r>
          </w:p>
          <w:p w14:paraId="6A9883A1" w14:textId="77777777" w:rsidR="00BE6AF3" w:rsidRPr="005D6AB5" w:rsidRDefault="00BE6AF3" w:rsidP="001C02DE">
            <w:pPr>
              <w:rPr>
                <w:rFonts w:asciiTheme="minorHAnsi" w:hAnsiTheme="minorHAnsi" w:cstheme="minorHAnsi"/>
                <w:b/>
                <w:bCs/>
                <w:iCs/>
                <w:color w:val="000000"/>
                <w:sz w:val="22"/>
                <w:szCs w:val="22"/>
              </w:rPr>
            </w:pPr>
          </w:p>
          <w:p w14:paraId="77FE9FEF" w14:textId="77777777" w:rsidR="00BE6AF3" w:rsidRPr="005D6AB5" w:rsidRDefault="00BE6AF3" w:rsidP="001C02DE">
            <w:pPr>
              <w:rPr>
                <w:rFonts w:asciiTheme="minorHAnsi" w:hAnsiTheme="minorHAnsi" w:cstheme="minorHAnsi"/>
                <w:b/>
                <w:bCs/>
                <w:iCs/>
                <w:color w:val="000000"/>
                <w:sz w:val="22"/>
                <w:szCs w:val="22"/>
              </w:rPr>
            </w:pPr>
            <w:r w:rsidRPr="005D6AB5">
              <w:rPr>
                <w:rFonts w:asciiTheme="minorHAnsi" w:hAnsiTheme="minorHAnsi" w:cstheme="minorHAnsi"/>
                <w:b/>
                <w:bCs/>
                <w:iCs/>
                <w:color w:val="000000"/>
                <w:sz w:val="22"/>
                <w:szCs w:val="22"/>
              </w:rPr>
              <w:t xml:space="preserve">Coefficient de pondération du sous-critère X Note sous-critère obtenue par le candidat / Note sous-critère maximale pouvant être obtenue (5) </w:t>
            </w:r>
          </w:p>
          <w:p w14:paraId="7E4A9BF7" w14:textId="77777777" w:rsidR="00BE6AF3" w:rsidRPr="005D6AB5" w:rsidRDefault="00BE6AF3" w:rsidP="001C02DE">
            <w:pPr>
              <w:rPr>
                <w:rFonts w:asciiTheme="minorHAnsi" w:hAnsiTheme="minorHAnsi" w:cstheme="minorHAnsi"/>
                <w:b/>
                <w:bCs/>
                <w:iCs/>
                <w:color w:val="000000"/>
                <w:sz w:val="22"/>
                <w:szCs w:val="22"/>
              </w:rPr>
            </w:pPr>
            <w:r w:rsidRPr="005D6AB5">
              <w:rPr>
                <w:rFonts w:asciiTheme="minorHAnsi" w:hAnsiTheme="minorHAnsi" w:cstheme="minorHAnsi"/>
                <w:b/>
                <w:bCs/>
                <w:iCs/>
                <w:color w:val="000000"/>
                <w:sz w:val="22"/>
                <w:szCs w:val="22"/>
              </w:rPr>
              <w:t>= Note sous-critère attribuée</w:t>
            </w:r>
          </w:p>
          <w:p w14:paraId="0F4E5496" w14:textId="77777777" w:rsidR="00BE6AF3" w:rsidRPr="005D6AB5" w:rsidRDefault="00BE6AF3" w:rsidP="001C02DE">
            <w:pPr>
              <w:rPr>
                <w:rFonts w:asciiTheme="minorHAnsi" w:hAnsiTheme="minorHAnsi" w:cstheme="minorHAnsi"/>
                <w:b/>
                <w:bCs/>
                <w:iCs/>
                <w:color w:val="000000"/>
                <w:sz w:val="22"/>
                <w:szCs w:val="22"/>
              </w:rPr>
            </w:pPr>
          </w:p>
          <w:p w14:paraId="4B0FA9BA" w14:textId="77777777" w:rsidR="00BE6AF3" w:rsidRPr="005D6AB5" w:rsidRDefault="00BE6AF3" w:rsidP="001C02DE">
            <w:pPr>
              <w:rPr>
                <w:rFonts w:asciiTheme="minorHAnsi" w:hAnsiTheme="minorHAnsi" w:cstheme="minorHAnsi"/>
                <w:b/>
                <w:bCs/>
                <w:iCs/>
                <w:color w:val="000000"/>
                <w:sz w:val="22"/>
                <w:szCs w:val="22"/>
              </w:rPr>
            </w:pPr>
          </w:p>
          <w:p w14:paraId="32EF16FE" w14:textId="77777777" w:rsidR="00BE6AF3" w:rsidRPr="005D6AB5" w:rsidRDefault="00BE6AF3" w:rsidP="001C02DE">
            <w:pPr>
              <w:rPr>
                <w:rFonts w:asciiTheme="minorHAnsi" w:hAnsiTheme="minorHAnsi" w:cstheme="minorHAnsi"/>
                <w:sz w:val="22"/>
                <w:szCs w:val="22"/>
              </w:rPr>
            </w:pPr>
            <w:r w:rsidRPr="005D6AB5">
              <w:rPr>
                <w:rFonts w:asciiTheme="minorHAnsi" w:hAnsiTheme="minorHAnsi" w:cstheme="minorHAnsi"/>
                <w:sz w:val="22"/>
                <w:szCs w:val="22"/>
              </w:rPr>
              <w:t xml:space="preserve">Le candidat qui aura obtenu une note au critère 1 inférieure ou égale à 13/65 sera éliminé sans qu’il soit procédé au classement de son offre. </w:t>
            </w:r>
          </w:p>
          <w:p w14:paraId="1951E09F" w14:textId="77777777" w:rsidR="00BE6AF3" w:rsidRPr="005D6AB5" w:rsidRDefault="00BE6AF3" w:rsidP="001C02DE">
            <w:pPr>
              <w:rPr>
                <w:rFonts w:asciiTheme="minorHAnsi" w:hAnsiTheme="minorHAnsi" w:cstheme="minorHAnsi"/>
                <w:b/>
                <w:sz w:val="22"/>
                <w:szCs w:val="22"/>
              </w:rPr>
            </w:pPr>
          </w:p>
          <w:p w14:paraId="7522FF23" w14:textId="77777777" w:rsidR="00BE6AF3" w:rsidRPr="005D6AB5" w:rsidRDefault="00BE6AF3" w:rsidP="001C02DE">
            <w:pPr>
              <w:jc w:val="center"/>
              <w:rPr>
                <w:rFonts w:asciiTheme="minorHAnsi" w:hAnsiTheme="minorHAnsi" w:cstheme="minorHAnsi"/>
                <w:b/>
                <w:bCs/>
                <w:iCs/>
                <w:color w:val="ED7D31" w:themeColor="accent2"/>
                <w:sz w:val="22"/>
                <w:szCs w:val="22"/>
              </w:rPr>
            </w:pPr>
            <w:r w:rsidRPr="005D6AB5">
              <w:rPr>
                <w:rFonts w:asciiTheme="minorHAnsi" w:hAnsiTheme="minorHAnsi" w:cstheme="minorHAnsi"/>
                <w:b/>
                <w:bCs/>
                <w:iCs/>
                <w:color w:val="ED7D31" w:themeColor="accent2"/>
                <w:sz w:val="22"/>
                <w:szCs w:val="22"/>
              </w:rPr>
              <w:t>La note du critère est la somme des notes pondérées des sous critères affectée du coefficient de pondération du critère</w:t>
            </w:r>
          </w:p>
          <w:p w14:paraId="5AA2D793" w14:textId="77777777" w:rsidR="00BE6AF3" w:rsidRPr="005D6AB5" w:rsidRDefault="00BE6AF3" w:rsidP="001C02DE">
            <w:pPr>
              <w:rPr>
                <w:rFonts w:asciiTheme="minorHAnsi" w:hAnsiTheme="minorHAnsi" w:cstheme="minorHAnsi"/>
                <w:b/>
                <w:bCs/>
                <w:color w:val="ED7D31" w:themeColor="accent2"/>
                <w:sz w:val="22"/>
                <w:szCs w:val="22"/>
              </w:rPr>
            </w:pPr>
          </w:p>
          <w:p w14:paraId="343517F7" w14:textId="7BC18736" w:rsidR="00BE6AF3" w:rsidRPr="00FB6999" w:rsidRDefault="00BE6AF3" w:rsidP="001C02DE">
            <w:pPr>
              <w:rPr>
                <w:rFonts w:asciiTheme="minorHAnsi" w:hAnsiTheme="minorHAnsi" w:cstheme="minorHAnsi"/>
                <w:b/>
                <w:sz w:val="22"/>
                <w:szCs w:val="22"/>
              </w:rPr>
            </w:pPr>
            <w:r w:rsidRPr="005D6AB5">
              <w:rPr>
                <w:rFonts w:asciiTheme="minorHAnsi" w:hAnsiTheme="minorHAnsi" w:cstheme="minorHAnsi"/>
                <w:b/>
                <w:bCs/>
                <w:noProof/>
                <w:sz w:val="22"/>
                <w:szCs w:val="22"/>
                <w:u w:val="single"/>
              </w:rPr>
              <w:drawing>
                <wp:inline distT="0" distB="0" distL="0" distR="0" wp14:anchorId="7C967BC6" wp14:editId="34175FEE">
                  <wp:extent cx="322053" cy="322053"/>
                  <wp:effectExtent l="0" t="0" r="0" b="1905"/>
                  <wp:docPr id="52" name="Graphique 52" descr="Ampoule avec un remplissage un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Graphique 49" descr="Ampoule avec un remplissage uni"/>
                          <pic:cNvPicPr/>
                        </pic:nvPicPr>
                        <pic:blipFill>
                          <a:blip r:embed="rId28">
                            <a:extLst>
                              <a:ext uri="{96DAC541-7B7A-43D3-8B79-37D633B846F1}">
                                <asvg:svgBlip xmlns:asvg="http://schemas.microsoft.com/office/drawing/2016/SVG/main" r:embed="rId39"/>
                              </a:ext>
                            </a:extLst>
                          </a:blip>
                          <a:stretch>
                            <a:fillRect/>
                          </a:stretch>
                        </pic:blipFill>
                        <pic:spPr>
                          <a:xfrm>
                            <a:off x="0" y="0"/>
                            <a:ext cx="324499" cy="324499"/>
                          </a:xfrm>
                          <a:prstGeom prst="rect">
                            <a:avLst/>
                          </a:prstGeom>
                        </pic:spPr>
                      </pic:pic>
                    </a:graphicData>
                  </a:graphic>
                </wp:inline>
              </w:drawing>
            </w:r>
            <w:r w:rsidR="00FB6999">
              <w:rPr>
                <w:rFonts w:asciiTheme="minorHAnsi" w:hAnsiTheme="minorHAnsi" w:cstheme="minorHAnsi"/>
                <w:b/>
                <w:sz w:val="22"/>
                <w:szCs w:val="22"/>
              </w:rPr>
              <w:t>Pour le lot unique</w:t>
            </w:r>
            <w:r w:rsidRPr="005D6AB5">
              <w:rPr>
                <w:rFonts w:asciiTheme="minorHAnsi" w:hAnsiTheme="minorHAnsi" w:cstheme="minorHAnsi"/>
                <w:b/>
                <w:sz w:val="22"/>
                <w:szCs w:val="22"/>
              </w:rPr>
              <w:t xml:space="preserve"> : </w:t>
            </w:r>
            <w:r w:rsidRPr="005D6AB5">
              <w:rPr>
                <w:rFonts w:asciiTheme="minorHAnsi" w:hAnsiTheme="minorHAnsi" w:cstheme="minorHAnsi"/>
                <w:sz w:val="22"/>
                <w:szCs w:val="22"/>
              </w:rPr>
              <w:t>Les dispositifs déjà référencés ou déjà essayés dans les 4 ans précédents la présente consultation, ne seront pas testés à nouveau mais donneront lieu à une évaluation médicale notée.</w:t>
            </w:r>
          </w:p>
          <w:p w14:paraId="73E53858" w14:textId="77777777" w:rsidR="00BE6AF3" w:rsidRPr="005D6AB5" w:rsidRDefault="00BE6AF3" w:rsidP="001C02DE">
            <w:pPr>
              <w:ind w:left="66" w:firstLine="360"/>
              <w:rPr>
                <w:rFonts w:asciiTheme="minorHAnsi" w:hAnsiTheme="minorHAnsi" w:cstheme="minorHAnsi"/>
                <w:bCs/>
                <w:sz w:val="22"/>
                <w:szCs w:val="22"/>
              </w:rPr>
            </w:pPr>
          </w:p>
        </w:tc>
      </w:tr>
      <w:tr w:rsidR="00BE6AF3" w:rsidRPr="005D6AB5" w14:paraId="1EA5C1A7" w14:textId="77777777" w:rsidTr="00C843AB">
        <w:trPr>
          <w:trHeight w:val="216"/>
        </w:trPr>
        <w:tc>
          <w:tcPr>
            <w:tcW w:w="1874" w:type="dxa"/>
            <w:vMerge/>
            <w:shd w:val="clear" w:color="auto" w:fill="F2F2F2" w:themeFill="background1" w:themeFillShade="F2"/>
          </w:tcPr>
          <w:p w14:paraId="53AC83E9" w14:textId="77777777" w:rsidR="00BE6AF3" w:rsidRPr="005D6AB5" w:rsidRDefault="00BE6AF3" w:rsidP="001C02DE">
            <w:pPr>
              <w:jc w:val="center"/>
              <w:rPr>
                <w:rFonts w:asciiTheme="minorHAnsi" w:hAnsiTheme="minorHAnsi" w:cstheme="minorHAnsi"/>
                <w:sz w:val="22"/>
                <w:szCs w:val="22"/>
              </w:rPr>
            </w:pPr>
          </w:p>
        </w:tc>
        <w:tc>
          <w:tcPr>
            <w:tcW w:w="1180" w:type="dxa"/>
            <w:vMerge/>
            <w:shd w:val="clear" w:color="auto" w:fill="F2F2F2" w:themeFill="background1" w:themeFillShade="F2"/>
          </w:tcPr>
          <w:p w14:paraId="1C4D55B7" w14:textId="77777777" w:rsidR="00BE6AF3" w:rsidRPr="005D6AB5" w:rsidRDefault="00BE6AF3" w:rsidP="001C02DE">
            <w:pPr>
              <w:jc w:val="center"/>
              <w:rPr>
                <w:rFonts w:asciiTheme="minorHAnsi" w:hAnsiTheme="minorHAnsi" w:cstheme="minorHAnsi"/>
                <w:sz w:val="22"/>
                <w:szCs w:val="22"/>
              </w:rPr>
            </w:pPr>
          </w:p>
        </w:tc>
        <w:tc>
          <w:tcPr>
            <w:tcW w:w="1748" w:type="dxa"/>
            <w:shd w:val="clear" w:color="auto" w:fill="F2F2F2" w:themeFill="background1" w:themeFillShade="F2"/>
          </w:tcPr>
          <w:p w14:paraId="5DDE1FAD" w14:textId="77777777" w:rsidR="00BE6AF3" w:rsidRPr="005D6AB5" w:rsidRDefault="00BE6AF3" w:rsidP="001C02DE">
            <w:pPr>
              <w:ind w:left="86"/>
              <w:rPr>
                <w:rFonts w:asciiTheme="minorHAnsi" w:hAnsiTheme="minorHAnsi" w:cstheme="minorHAnsi"/>
                <w:sz w:val="22"/>
                <w:szCs w:val="22"/>
              </w:rPr>
            </w:pPr>
          </w:p>
          <w:p w14:paraId="2D7213A7" w14:textId="77777777" w:rsidR="00BE6AF3" w:rsidRPr="005D6AB5" w:rsidRDefault="00BE6AF3" w:rsidP="001C02DE">
            <w:pPr>
              <w:ind w:left="86"/>
              <w:rPr>
                <w:rFonts w:asciiTheme="minorHAnsi" w:hAnsiTheme="minorHAnsi" w:cstheme="minorHAnsi"/>
                <w:sz w:val="22"/>
                <w:szCs w:val="22"/>
              </w:rPr>
            </w:pPr>
          </w:p>
          <w:p w14:paraId="0C68C56A" w14:textId="77777777" w:rsidR="00BE6AF3" w:rsidRPr="005D6AB5" w:rsidRDefault="00BE6AF3" w:rsidP="001C02DE">
            <w:pPr>
              <w:ind w:left="86"/>
              <w:rPr>
                <w:rFonts w:asciiTheme="minorHAnsi" w:hAnsiTheme="minorHAnsi" w:cstheme="minorHAnsi"/>
                <w:sz w:val="22"/>
                <w:szCs w:val="22"/>
              </w:rPr>
            </w:pPr>
          </w:p>
          <w:p w14:paraId="2A6A1B85" w14:textId="77777777" w:rsidR="00BE6AF3" w:rsidRPr="005D6AB5" w:rsidRDefault="00BE6AF3" w:rsidP="001C02DE">
            <w:pPr>
              <w:ind w:left="86"/>
              <w:rPr>
                <w:rFonts w:asciiTheme="minorHAnsi" w:hAnsiTheme="minorHAnsi" w:cstheme="minorHAnsi"/>
                <w:sz w:val="22"/>
                <w:szCs w:val="22"/>
              </w:rPr>
            </w:pPr>
          </w:p>
          <w:p w14:paraId="43AE9701" w14:textId="77777777" w:rsidR="00BE6AF3" w:rsidRPr="005D6AB5" w:rsidRDefault="00BE6AF3" w:rsidP="001C02DE">
            <w:pPr>
              <w:ind w:left="86"/>
              <w:rPr>
                <w:rFonts w:asciiTheme="minorHAnsi" w:hAnsiTheme="minorHAnsi" w:cstheme="minorHAnsi"/>
                <w:sz w:val="22"/>
                <w:szCs w:val="22"/>
              </w:rPr>
            </w:pPr>
            <w:r w:rsidRPr="005D6AB5">
              <w:rPr>
                <w:rFonts w:asciiTheme="minorHAnsi" w:hAnsiTheme="minorHAnsi" w:cstheme="minorHAnsi"/>
                <w:sz w:val="22"/>
                <w:szCs w:val="22"/>
              </w:rPr>
              <w:t xml:space="preserve">Sous Critère n °2 : </w:t>
            </w:r>
          </w:p>
          <w:p w14:paraId="1BE3EB77" w14:textId="77777777" w:rsidR="00BE6AF3" w:rsidRPr="005D6AB5" w:rsidRDefault="00BE6AF3" w:rsidP="001C02DE">
            <w:pPr>
              <w:ind w:left="86"/>
              <w:rPr>
                <w:rFonts w:asciiTheme="minorHAnsi" w:hAnsiTheme="minorHAnsi" w:cstheme="minorHAnsi"/>
                <w:sz w:val="22"/>
                <w:szCs w:val="22"/>
              </w:rPr>
            </w:pPr>
          </w:p>
          <w:p w14:paraId="11CCEF80" w14:textId="36496159" w:rsidR="00BE6AF3" w:rsidRPr="005D6AB5" w:rsidRDefault="00BE6AF3" w:rsidP="00BE6AF3">
            <w:pPr>
              <w:ind w:left="86"/>
              <w:jc w:val="center"/>
              <w:rPr>
                <w:rFonts w:asciiTheme="minorHAnsi" w:hAnsiTheme="minorHAnsi" w:cstheme="minorHAnsi"/>
                <w:sz w:val="22"/>
                <w:szCs w:val="22"/>
              </w:rPr>
            </w:pPr>
            <w:r w:rsidRPr="005D6AB5">
              <w:rPr>
                <w:rFonts w:asciiTheme="minorHAnsi" w:hAnsiTheme="minorHAnsi" w:cstheme="minorHAnsi"/>
                <w:sz w:val="22"/>
                <w:szCs w:val="22"/>
              </w:rPr>
              <w:t>Qualité et Caractéristiques techniques</w:t>
            </w:r>
          </w:p>
          <w:p w14:paraId="7E0CCEF9" w14:textId="77777777" w:rsidR="00BE6AF3" w:rsidRPr="005D6AB5" w:rsidRDefault="00BE6AF3" w:rsidP="001C02DE">
            <w:pPr>
              <w:jc w:val="center"/>
              <w:rPr>
                <w:rFonts w:asciiTheme="minorHAnsi" w:hAnsiTheme="minorHAnsi" w:cstheme="minorHAnsi"/>
                <w:color w:val="1F4E79" w:themeColor="accent1" w:themeShade="80"/>
                <w:sz w:val="22"/>
                <w:szCs w:val="22"/>
              </w:rPr>
            </w:pPr>
          </w:p>
        </w:tc>
        <w:tc>
          <w:tcPr>
            <w:tcW w:w="1229" w:type="dxa"/>
            <w:shd w:val="clear" w:color="auto" w:fill="F2F2F2" w:themeFill="background1" w:themeFillShade="F2"/>
          </w:tcPr>
          <w:p w14:paraId="4C6D1F9E" w14:textId="77777777" w:rsidR="00BE6AF3" w:rsidRPr="005D6AB5" w:rsidRDefault="00BE6AF3" w:rsidP="001C02DE">
            <w:pPr>
              <w:jc w:val="center"/>
              <w:rPr>
                <w:rFonts w:asciiTheme="minorHAnsi" w:hAnsiTheme="minorHAnsi" w:cstheme="minorHAnsi"/>
                <w:color w:val="1F4E79" w:themeColor="accent1" w:themeShade="80"/>
                <w:sz w:val="22"/>
                <w:szCs w:val="22"/>
              </w:rPr>
            </w:pPr>
          </w:p>
          <w:p w14:paraId="1162BF4D" w14:textId="77777777" w:rsidR="00BE6AF3" w:rsidRPr="005D6AB5" w:rsidRDefault="00BE6AF3" w:rsidP="001C02DE">
            <w:pPr>
              <w:jc w:val="center"/>
              <w:rPr>
                <w:rFonts w:asciiTheme="minorHAnsi" w:hAnsiTheme="minorHAnsi" w:cstheme="minorHAnsi"/>
                <w:color w:val="1F4E79" w:themeColor="accent1" w:themeShade="80"/>
                <w:sz w:val="22"/>
                <w:szCs w:val="22"/>
              </w:rPr>
            </w:pPr>
          </w:p>
          <w:p w14:paraId="1451AAB7" w14:textId="77777777" w:rsidR="00BE6AF3" w:rsidRPr="005D6AB5" w:rsidRDefault="00BE6AF3" w:rsidP="001C02DE">
            <w:pPr>
              <w:jc w:val="center"/>
              <w:rPr>
                <w:rFonts w:asciiTheme="minorHAnsi" w:hAnsiTheme="minorHAnsi" w:cstheme="minorHAnsi"/>
                <w:color w:val="1F4E79" w:themeColor="accent1" w:themeShade="80"/>
                <w:sz w:val="22"/>
                <w:szCs w:val="22"/>
              </w:rPr>
            </w:pPr>
          </w:p>
          <w:p w14:paraId="1C0EFBBC" w14:textId="77777777" w:rsidR="00BE6AF3" w:rsidRPr="005D6AB5" w:rsidRDefault="00BE6AF3" w:rsidP="001C02DE">
            <w:pPr>
              <w:jc w:val="center"/>
              <w:rPr>
                <w:rFonts w:asciiTheme="minorHAnsi" w:hAnsiTheme="minorHAnsi" w:cstheme="minorHAnsi"/>
                <w:color w:val="1F4E79" w:themeColor="accent1" w:themeShade="80"/>
                <w:sz w:val="22"/>
                <w:szCs w:val="22"/>
              </w:rPr>
            </w:pPr>
          </w:p>
          <w:p w14:paraId="05DC1931" w14:textId="77777777" w:rsidR="00BE6AF3" w:rsidRPr="005D6AB5" w:rsidRDefault="00BE6AF3" w:rsidP="001C02DE">
            <w:pPr>
              <w:jc w:val="center"/>
              <w:rPr>
                <w:rFonts w:asciiTheme="minorHAnsi" w:hAnsiTheme="minorHAnsi" w:cstheme="minorHAnsi"/>
                <w:color w:val="1F4E79" w:themeColor="accent1" w:themeShade="80"/>
                <w:sz w:val="22"/>
                <w:szCs w:val="22"/>
              </w:rPr>
            </w:pPr>
            <w:r w:rsidRPr="005D6AB5">
              <w:rPr>
                <w:rFonts w:asciiTheme="minorHAnsi" w:hAnsiTheme="minorHAnsi" w:cstheme="minorHAnsi"/>
                <w:color w:val="1F4E79" w:themeColor="accent1" w:themeShade="80"/>
                <w:sz w:val="22"/>
                <w:szCs w:val="22"/>
              </w:rPr>
              <w:t>25%</w:t>
            </w:r>
          </w:p>
          <w:p w14:paraId="67BF21A0" w14:textId="77777777" w:rsidR="00BE6AF3" w:rsidRPr="005D6AB5" w:rsidRDefault="00BE6AF3" w:rsidP="001C02DE">
            <w:pPr>
              <w:jc w:val="both"/>
              <w:rPr>
                <w:rFonts w:asciiTheme="minorHAnsi" w:hAnsiTheme="minorHAnsi" w:cstheme="minorHAnsi"/>
                <w:bCs/>
                <w:sz w:val="22"/>
                <w:szCs w:val="22"/>
              </w:rPr>
            </w:pPr>
          </w:p>
        </w:tc>
        <w:tc>
          <w:tcPr>
            <w:tcW w:w="4743" w:type="dxa"/>
            <w:vMerge/>
            <w:shd w:val="clear" w:color="auto" w:fill="F2F2F2" w:themeFill="background1" w:themeFillShade="F2"/>
          </w:tcPr>
          <w:p w14:paraId="2A79D323" w14:textId="77777777" w:rsidR="00BE6AF3" w:rsidRPr="005D6AB5" w:rsidRDefault="00BE6AF3" w:rsidP="001C02DE">
            <w:pPr>
              <w:jc w:val="both"/>
              <w:rPr>
                <w:rFonts w:asciiTheme="minorHAnsi" w:hAnsiTheme="minorHAnsi" w:cstheme="minorHAnsi"/>
                <w:bCs/>
                <w:sz w:val="22"/>
                <w:szCs w:val="22"/>
              </w:rPr>
            </w:pPr>
          </w:p>
        </w:tc>
      </w:tr>
      <w:tr w:rsidR="00BE6AF3" w:rsidRPr="005D6AB5" w14:paraId="0B5D545D" w14:textId="77777777" w:rsidTr="00C843AB">
        <w:trPr>
          <w:trHeight w:val="1550"/>
        </w:trPr>
        <w:tc>
          <w:tcPr>
            <w:tcW w:w="1874" w:type="dxa"/>
            <w:shd w:val="clear" w:color="auto" w:fill="F2F2F2" w:themeFill="background1" w:themeFillShade="F2"/>
          </w:tcPr>
          <w:p w14:paraId="5802F8A3" w14:textId="77777777" w:rsidR="00BE6AF3" w:rsidRPr="005D6AB5" w:rsidRDefault="00BE6AF3" w:rsidP="001C02DE">
            <w:pPr>
              <w:jc w:val="center"/>
              <w:rPr>
                <w:rFonts w:asciiTheme="minorHAnsi" w:hAnsiTheme="minorHAnsi" w:cstheme="minorHAnsi"/>
                <w:sz w:val="22"/>
                <w:szCs w:val="22"/>
              </w:rPr>
            </w:pPr>
          </w:p>
          <w:p w14:paraId="05095E4F" w14:textId="77777777" w:rsidR="00BE6AF3" w:rsidRPr="005D6AB5" w:rsidRDefault="00BE6AF3" w:rsidP="001C02DE">
            <w:pPr>
              <w:jc w:val="center"/>
              <w:rPr>
                <w:rFonts w:asciiTheme="minorHAnsi" w:hAnsiTheme="minorHAnsi" w:cstheme="minorHAnsi"/>
                <w:sz w:val="22"/>
                <w:szCs w:val="22"/>
              </w:rPr>
            </w:pPr>
          </w:p>
          <w:p w14:paraId="5373AF0D" w14:textId="77777777" w:rsidR="00BE6AF3" w:rsidRPr="005D6AB5" w:rsidRDefault="00BE6AF3" w:rsidP="001C02DE">
            <w:pPr>
              <w:jc w:val="center"/>
              <w:rPr>
                <w:rFonts w:asciiTheme="minorHAnsi" w:hAnsiTheme="minorHAnsi" w:cstheme="minorHAnsi"/>
                <w:sz w:val="22"/>
                <w:szCs w:val="22"/>
              </w:rPr>
            </w:pPr>
          </w:p>
          <w:p w14:paraId="180F61F6" w14:textId="77777777" w:rsidR="00BE6AF3" w:rsidRPr="005D6AB5" w:rsidRDefault="00BE6AF3" w:rsidP="001C02DE">
            <w:pPr>
              <w:jc w:val="center"/>
              <w:rPr>
                <w:rFonts w:asciiTheme="minorHAnsi" w:hAnsiTheme="minorHAnsi" w:cstheme="minorHAnsi"/>
                <w:sz w:val="22"/>
                <w:szCs w:val="22"/>
              </w:rPr>
            </w:pPr>
          </w:p>
          <w:p w14:paraId="212DE4D9" w14:textId="77777777" w:rsidR="00BE6AF3" w:rsidRPr="005D6AB5" w:rsidRDefault="00BE6AF3" w:rsidP="001C02DE">
            <w:pPr>
              <w:jc w:val="center"/>
              <w:rPr>
                <w:rFonts w:asciiTheme="minorHAnsi" w:hAnsiTheme="minorHAnsi" w:cstheme="minorHAnsi"/>
                <w:sz w:val="22"/>
                <w:szCs w:val="22"/>
              </w:rPr>
            </w:pPr>
            <w:r w:rsidRPr="005D6AB5">
              <w:rPr>
                <w:rFonts w:asciiTheme="minorHAnsi" w:hAnsiTheme="minorHAnsi" w:cstheme="minorHAnsi"/>
                <w:sz w:val="22"/>
                <w:szCs w:val="22"/>
              </w:rPr>
              <w:t xml:space="preserve">Critère n °2 </w:t>
            </w:r>
          </w:p>
          <w:p w14:paraId="78B1216F" w14:textId="77777777" w:rsidR="00BE6AF3" w:rsidRPr="005D6AB5" w:rsidRDefault="00BE6AF3" w:rsidP="001C02DE">
            <w:pPr>
              <w:jc w:val="center"/>
              <w:rPr>
                <w:rFonts w:asciiTheme="minorHAnsi" w:hAnsiTheme="minorHAnsi" w:cstheme="minorHAnsi"/>
                <w:sz w:val="22"/>
                <w:szCs w:val="22"/>
              </w:rPr>
            </w:pPr>
            <w:r w:rsidRPr="005D6AB5">
              <w:rPr>
                <w:rFonts w:asciiTheme="minorHAnsi" w:hAnsiTheme="minorHAnsi" w:cstheme="minorHAnsi"/>
                <w:sz w:val="22"/>
                <w:szCs w:val="22"/>
              </w:rPr>
              <w:t>Prix</w:t>
            </w:r>
          </w:p>
          <w:p w14:paraId="3E5C9FE7" w14:textId="77777777" w:rsidR="00BE6AF3" w:rsidRPr="005D6AB5" w:rsidRDefault="00BE6AF3" w:rsidP="001C02DE">
            <w:pPr>
              <w:jc w:val="center"/>
              <w:rPr>
                <w:rFonts w:asciiTheme="minorHAnsi" w:hAnsiTheme="minorHAnsi" w:cstheme="minorHAnsi"/>
                <w:sz w:val="22"/>
                <w:szCs w:val="22"/>
              </w:rPr>
            </w:pPr>
          </w:p>
        </w:tc>
        <w:tc>
          <w:tcPr>
            <w:tcW w:w="2928" w:type="dxa"/>
            <w:gridSpan w:val="2"/>
            <w:shd w:val="clear" w:color="auto" w:fill="F2F2F2" w:themeFill="background1" w:themeFillShade="F2"/>
          </w:tcPr>
          <w:p w14:paraId="026F2F12" w14:textId="77777777" w:rsidR="00BE6AF3" w:rsidRPr="005D6AB5" w:rsidRDefault="00BE6AF3" w:rsidP="001C02DE">
            <w:pPr>
              <w:jc w:val="center"/>
              <w:rPr>
                <w:rFonts w:asciiTheme="minorHAnsi" w:hAnsiTheme="minorHAnsi" w:cstheme="minorHAnsi"/>
                <w:sz w:val="22"/>
                <w:szCs w:val="22"/>
              </w:rPr>
            </w:pPr>
          </w:p>
          <w:p w14:paraId="7E6D8A52" w14:textId="77777777" w:rsidR="00BE6AF3" w:rsidRPr="005D6AB5" w:rsidRDefault="00BE6AF3" w:rsidP="001C02DE">
            <w:pPr>
              <w:jc w:val="center"/>
              <w:rPr>
                <w:rFonts w:asciiTheme="minorHAnsi" w:hAnsiTheme="minorHAnsi" w:cstheme="minorHAnsi"/>
                <w:sz w:val="22"/>
                <w:szCs w:val="22"/>
              </w:rPr>
            </w:pPr>
          </w:p>
          <w:p w14:paraId="4B606241" w14:textId="77777777" w:rsidR="00BE6AF3" w:rsidRPr="005D6AB5" w:rsidRDefault="00BE6AF3" w:rsidP="001C02DE">
            <w:pPr>
              <w:jc w:val="center"/>
              <w:rPr>
                <w:rFonts w:asciiTheme="minorHAnsi" w:hAnsiTheme="minorHAnsi" w:cstheme="minorHAnsi"/>
                <w:sz w:val="22"/>
                <w:szCs w:val="22"/>
              </w:rPr>
            </w:pPr>
          </w:p>
          <w:p w14:paraId="4BA628C3" w14:textId="77777777" w:rsidR="00BE6AF3" w:rsidRPr="005D6AB5" w:rsidRDefault="00BE6AF3" w:rsidP="001C02DE">
            <w:pPr>
              <w:jc w:val="center"/>
              <w:rPr>
                <w:rFonts w:asciiTheme="minorHAnsi" w:hAnsiTheme="minorHAnsi" w:cstheme="minorHAnsi"/>
                <w:sz w:val="22"/>
                <w:szCs w:val="22"/>
              </w:rPr>
            </w:pPr>
          </w:p>
          <w:p w14:paraId="40768FD1" w14:textId="77777777" w:rsidR="00BE6AF3" w:rsidRPr="005D6AB5" w:rsidRDefault="00BE6AF3" w:rsidP="001C02DE">
            <w:pPr>
              <w:jc w:val="center"/>
              <w:rPr>
                <w:rFonts w:asciiTheme="minorHAnsi" w:hAnsiTheme="minorHAnsi" w:cstheme="minorHAnsi"/>
                <w:color w:val="1F4E79" w:themeColor="accent1" w:themeShade="80"/>
                <w:sz w:val="22"/>
                <w:szCs w:val="22"/>
              </w:rPr>
            </w:pPr>
            <w:r w:rsidRPr="005D6AB5">
              <w:rPr>
                <w:rFonts w:asciiTheme="minorHAnsi" w:hAnsiTheme="minorHAnsi" w:cstheme="minorHAnsi"/>
                <w:color w:val="1F4E79" w:themeColor="accent1" w:themeShade="80"/>
                <w:sz w:val="22"/>
                <w:szCs w:val="22"/>
              </w:rPr>
              <w:t>30%</w:t>
            </w:r>
          </w:p>
          <w:p w14:paraId="1F7809A3" w14:textId="77777777" w:rsidR="00BE6AF3" w:rsidRPr="005D6AB5" w:rsidRDefault="00BE6AF3" w:rsidP="001C02DE">
            <w:pPr>
              <w:jc w:val="center"/>
              <w:rPr>
                <w:rFonts w:asciiTheme="minorHAnsi" w:hAnsiTheme="minorHAnsi" w:cstheme="minorHAnsi"/>
                <w:bCs/>
                <w:sz w:val="22"/>
                <w:szCs w:val="22"/>
              </w:rPr>
            </w:pPr>
          </w:p>
        </w:tc>
        <w:tc>
          <w:tcPr>
            <w:tcW w:w="5972" w:type="dxa"/>
            <w:gridSpan w:val="2"/>
            <w:shd w:val="clear" w:color="auto" w:fill="F2F2F2" w:themeFill="background1" w:themeFillShade="F2"/>
          </w:tcPr>
          <w:p w14:paraId="5B167B58" w14:textId="77777777" w:rsidR="00BE6AF3" w:rsidRPr="005D6AB5" w:rsidRDefault="00BE6AF3" w:rsidP="001C02DE">
            <w:pPr>
              <w:ind w:left="-1368"/>
              <w:jc w:val="both"/>
              <w:rPr>
                <w:rFonts w:asciiTheme="minorHAnsi" w:hAnsiTheme="minorHAnsi" w:cstheme="minorHAnsi"/>
                <w:bCs/>
                <w:sz w:val="22"/>
                <w:szCs w:val="22"/>
              </w:rPr>
            </w:pPr>
          </w:p>
          <w:p w14:paraId="0886C39A" w14:textId="77777777" w:rsidR="00BE6AF3" w:rsidRPr="005D6AB5" w:rsidRDefault="00BE6AF3" w:rsidP="001C02DE">
            <w:pPr>
              <w:ind w:left="-1368"/>
              <w:jc w:val="center"/>
              <w:rPr>
                <w:rFonts w:asciiTheme="minorHAnsi" w:hAnsiTheme="minorHAnsi" w:cstheme="minorHAnsi"/>
                <w:b/>
                <w:color w:val="000000"/>
                <w:sz w:val="22"/>
                <w:szCs w:val="22"/>
                <w:u w:val="single"/>
              </w:rPr>
            </w:pPr>
            <w:r w:rsidRPr="005D6AB5">
              <w:rPr>
                <w:rFonts w:asciiTheme="minorHAnsi" w:hAnsiTheme="minorHAnsi" w:cstheme="minorHAnsi"/>
                <w:b/>
                <w:color w:val="000000"/>
                <w:sz w:val="22"/>
                <w:szCs w:val="22"/>
                <w:u w:val="single"/>
              </w:rPr>
              <w:t>METHODE DE NOTATION DU CRITERE 2</w:t>
            </w:r>
          </w:p>
          <w:p w14:paraId="350A9C40" w14:textId="77777777" w:rsidR="00BE6AF3" w:rsidRPr="005D6AB5" w:rsidRDefault="00BE6AF3" w:rsidP="001C02DE">
            <w:pPr>
              <w:ind w:left="-1368"/>
              <w:jc w:val="center"/>
              <w:rPr>
                <w:rFonts w:asciiTheme="minorHAnsi" w:hAnsiTheme="minorHAnsi" w:cstheme="minorHAnsi"/>
                <w:b/>
                <w:color w:val="000000"/>
                <w:sz w:val="22"/>
                <w:szCs w:val="22"/>
                <w:u w:val="single"/>
              </w:rPr>
            </w:pPr>
          </w:p>
          <w:p w14:paraId="73190AA7" w14:textId="77777777" w:rsidR="00BE6AF3" w:rsidRPr="005D6AB5" w:rsidRDefault="00BE6AF3" w:rsidP="001C02DE">
            <w:pPr>
              <w:rPr>
                <w:rFonts w:asciiTheme="minorHAnsi" w:hAnsiTheme="minorHAnsi" w:cstheme="minorHAnsi"/>
                <w:sz w:val="22"/>
                <w:szCs w:val="22"/>
              </w:rPr>
            </w:pPr>
            <w:r w:rsidRPr="005D6AB5">
              <w:rPr>
                <w:rFonts w:asciiTheme="minorHAnsi" w:hAnsiTheme="minorHAnsi" w:cstheme="minorHAnsi"/>
                <w:sz w:val="22"/>
                <w:szCs w:val="22"/>
              </w:rPr>
              <w:t>Cette évaluation sera faite par l’acheteur à partir des éléments contenus dans l’offre du fournisseur et plus particulièrement consignés dans le bordereau de prix.</w:t>
            </w:r>
          </w:p>
          <w:p w14:paraId="22BAACD8" w14:textId="77777777" w:rsidR="00BE6AF3" w:rsidRPr="005D6AB5" w:rsidRDefault="00BE6AF3" w:rsidP="001C02DE">
            <w:pPr>
              <w:rPr>
                <w:rFonts w:asciiTheme="minorHAnsi" w:hAnsiTheme="minorHAnsi" w:cstheme="minorHAnsi"/>
                <w:sz w:val="22"/>
                <w:szCs w:val="22"/>
              </w:rPr>
            </w:pPr>
          </w:p>
          <w:p w14:paraId="675C3C0D" w14:textId="728721DD" w:rsidR="00BE6AF3" w:rsidRPr="005D6AB5" w:rsidRDefault="00BE6AF3" w:rsidP="001C02DE">
            <w:pPr>
              <w:rPr>
                <w:rFonts w:asciiTheme="minorHAnsi" w:hAnsiTheme="minorHAnsi" w:cstheme="minorHAnsi"/>
                <w:sz w:val="22"/>
                <w:szCs w:val="22"/>
              </w:rPr>
            </w:pPr>
            <w:r w:rsidRPr="005D6AB5">
              <w:rPr>
                <w:rFonts w:asciiTheme="minorHAnsi" w:hAnsiTheme="minorHAnsi" w:cstheme="minorHAnsi"/>
                <w:sz w:val="22"/>
                <w:szCs w:val="22"/>
              </w:rPr>
              <w:t xml:space="preserve">Le prix unitaire </w:t>
            </w:r>
            <w:r w:rsidR="00E13EAA">
              <w:t xml:space="preserve">de chaque sous lots </w:t>
            </w:r>
            <w:r w:rsidRPr="005D6AB5">
              <w:rPr>
                <w:rFonts w:asciiTheme="minorHAnsi" w:hAnsiTheme="minorHAnsi" w:cstheme="minorHAnsi"/>
                <w:sz w:val="22"/>
                <w:szCs w:val="22"/>
              </w:rPr>
              <w:t>ser</w:t>
            </w:r>
            <w:r w:rsidR="00FB6999">
              <w:rPr>
                <w:rFonts w:asciiTheme="minorHAnsi" w:hAnsiTheme="minorHAnsi" w:cstheme="minorHAnsi"/>
                <w:sz w:val="22"/>
                <w:szCs w:val="22"/>
              </w:rPr>
              <w:t>ont</w:t>
            </w:r>
            <w:r w:rsidRPr="005D6AB5">
              <w:rPr>
                <w:rFonts w:asciiTheme="minorHAnsi" w:hAnsiTheme="minorHAnsi" w:cstheme="minorHAnsi"/>
                <w:sz w:val="22"/>
                <w:szCs w:val="22"/>
              </w:rPr>
              <w:t xml:space="preserve"> multiplié</w:t>
            </w:r>
            <w:r w:rsidR="00E13EAA">
              <w:rPr>
                <w:rFonts w:asciiTheme="minorHAnsi" w:hAnsiTheme="minorHAnsi" w:cstheme="minorHAnsi"/>
                <w:sz w:val="22"/>
                <w:szCs w:val="22"/>
              </w:rPr>
              <w:t>s</w:t>
            </w:r>
            <w:r w:rsidRPr="005D6AB5">
              <w:rPr>
                <w:rFonts w:asciiTheme="minorHAnsi" w:hAnsiTheme="minorHAnsi" w:cstheme="minorHAnsi"/>
                <w:sz w:val="22"/>
                <w:szCs w:val="22"/>
              </w:rPr>
              <w:t xml:space="preserve"> par les quantités estimatives indiquées dans le « Détails des Quantités Estimatives » soit « DQE » </w:t>
            </w:r>
            <w:r w:rsidR="00291883">
              <w:rPr>
                <w:rFonts w:asciiTheme="minorHAnsi" w:hAnsiTheme="minorHAnsi" w:cstheme="minorHAnsi"/>
                <w:sz w:val="22"/>
                <w:szCs w:val="22"/>
              </w:rPr>
              <w:t>annexé au</w:t>
            </w:r>
            <w:r w:rsidRPr="005D6AB5">
              <w:rPr>
                <w:rFonts w:asciiTheme="minorHAnsi" w:hAnsiTheme="minorHAnsi" w:cstheme="minorHAnsi"/>
                <w:sz w:val="22"/>
                <w:szCs w:val="22"/>
              </w:rPr>
              <w:t xml:space="preserve"> règlement de consultation. </w:t>
            </w:r>
          </w:p>
          <w:p w14:paraId="5878BD46" w14:textId="77777777" w:rsidR="00BE6AF3" w:rsidRPr="005D6AB5" w:rsidRDefault="00BE6AF3" w:rsidP="001C02DE">
            <w:pPr>
              <w:rPr>
                <w:rFonts w:asciiTheme="minorHAnsi" w:hAnsiTheme="minorHAnsi" w:cstheme="minorHAnsi"/>
                <w:sz w:val="22"/>
                <w:szCs w:val="22"/>
              </w:rPr>
            </w:pPr>
          </w:p>
          <w:p w14:paraId="2B021E9E" w14:textId="77777777" w:rsidR="00BE6AF3" w:rsidRPr="005D6AB5" w:rsidRDefault="00BE6AF3" w:rsidP="001C02DE">
            <w:pPr>
              <w:rPr>
                <w:rFonts w:asciiTheme="minorHAnsi" w:hAnsiTheme="minorHAnsi" w:cstheme="minorHAnsi"/>
                <w:b/>
                <w:bCs/>
                <w:iCs/>
                <w:color w:val="000000"/>
                <w:sz w:val="22"/>
                <w:szCs w:val="22"/>
              </w:rPr>
            </w:pPr>
            <w:r w:rsidRPr="005D6AB5">
              <w:rPr>
                <w:rFonts w:asciiTheme="minorHAnsi" w:hAnsiTheme="minorHAnsi" w:cstheme="minorHAnsi"/>
                <w:b/>
                <w:bCs/>
                <w:iCs/>
                <w:color w:val="000000"/>
                <w:sz w:val="22"/>
                <w:szCs w:val="22"/>
              </w:rPr>
              <w:t>La note de ce critère sera calculée et pondérée selon la formule suivante :30 X (prix le plus bas /prix proposé par le candidat)</w:t>
            </w:r>
          </w:p>
        </w:tc>
      </w:tr>
      <w:tr w:rsidR="00BE6AF3" w:rsidRPr="005D6AB5" w14:paraId="62E628E1" w14:textId="77777777" w:rsidTr="00C843AB">
        <w:trPr>
          <w:trHeight w:val="276"/>
        </w:trPr>
        <w:tc>
          <w:tcPr>
            <w:tcW w:w="1874" w:type="dxa"/>
            <w:shd w:val="clear" w:color="auto" w:fill="F2F2F2" w:themeFill="background1" w:themeFillShade="F2"/>
          </w:tcPr>
          <w:p w14:paraId="167A39C5" w14:textId="77777777" w:rsidR="00BE6AF3" w:rsidRPr="005D6AB5" w:rsidRDefault="00BE6AF3" w:rsidP="001C02DE">
            <w:pPr>
              <w:jc w:val="center"/>
              <w:rPr>
                <w:rFonts w:asciiTheme="minorHAnsi" w:hAnsiTheme="minorHAnsi" w:cstheme="minorHAnsi"/>
                <w:sz w:val="22"/>
                <w:szCs w:val="22"/>
              </w:rPr>
            </w:pPr>
            <w:r w:rsidRPr="005D6AB5">
              <w:rPr>
                <w:rFonts w:asciiTheme="minorHAnsi" w:hAnsiTheme="minorHAnsi" w:cstheme="minorHAnsi"/>
                <w:sz w:val="22"/>
                <w:szCs w:val="22"/>
              </w:rPr>
              <w:t>Critère n °3</w:t>
            </w:r>
          </w:p>
          <w:p w14:paraId="6A070711" w14:textId="77777777" w:rsidR="00BE6AF3" w:rsidRPr="005D6AB5" w:rsidRDefault="00BE6AF3" w:rsidP="001C02DE">
            <w:pPr>
              <w:jc w:val="center"/>
              <w:rPr>
                <w:rFonts w:asciiTheme="minorHAnsi" w:hAnsiTheme="minorHAnsi" w:cstheme="minorHAnsi"/>
                <w:sz w:val="22"/>
                <w:szCs w:val="22"/>
              </w:rPr>
            </w:pPr>
            <w:r w:rsidRPr="005D6AB5">
              <w:rPr>
                <w:rFonts w:asciiTheme="minorHAnsi" w:hAnsiTheme="minorHAnsi" w:cstheme="minorHAnsi"/>
                <w:sz w:val="22"/>
                <w:szCs w:val="22"/>
              </w:rPr>
              <w:t>Performance environnementale du produit</w:t>
            </w:r>
          </w:p>
          <w:p w14:paraId="2AA7027A" w14:textId="77777777" w:rsidR="00BE6AF3" w:rsidRPr="005D6AB5" w:rsidRDefault="00BE6AF3" w:rsidP="001C02DE">
            <w:pPr>
              <w:jc w:val="center"/>
              <w:rPr>
                <w:rFonts w:asciiTheme="minorHAnsi" w:hAnsiTheme="minorHAnsi" w:cstheme="minorHAnsi"/>
                <w:sz w:val="22"/>
                <w:szCs w:val="22"/>
              </w:rPr>
            </w:pPr>
          </w:p>
        </w:tc>
        <w:tc>
          <w:tcPr>
            <w:tcW w:w="2928" w:type="dxa"/>
            <w:gridSpan w:val="2"/>
            <w:shd w:val="clear" w:color="auto" w:fill="F2F2F2" w:themeFill="background1" w:themeFillShade="F2"/>
          </w:tcPr>
          <w:p w14:paraId="196C4F3A" w14:textId="77777777" w:rsidR="00BE6AF3" w:rsidRPr="005D6AB5" w:rsidRDefault="00BE6AF3" w:rsidP="001C02DE">
            <w:pPr>
              <w:jc w:val="center"/>
              <w:rPr>
                <w:rFonts w:asciiTheme="minorHAnsi" w:hAnsiTheme="minorHAnsi" w:cstheme="minorHAnsi"/>
                <w:color w:val="1F4E79" w:themeColor="accent1" w:themeShade="80"/>
                <w:sz w:val="22"/>
                <w:szCs w:val="22"/>
              </w:rPr>
            </w:pPr>
          </w:p>
          <w:p w14:paraId="7E3E4EF5" w14:textId="77777777" w:rsidR="00BE6AF3" w:rsidRPr="005D6AB5" w:rsidRDefault="00BE6AF3" w:rsidP="001C02DE">
            <w:pPr>
              <w:jc w:val="center"/>
              <w:rPr>
                <w:rFonts w:asciiTheme="minorHAnsi" w:hAnsiTheme="minorHAnsi" w:cstheme="minorHAnsi"/>
                <w:color w:val="1F4E79" w:themeColor="accent1" w:themeShade="80"/>
                <w:sz w:val="22"/>
                <w:szCs w:val="22"/>
              </w:rPr>
            </w:pPr>
          </w:p>
          <w:p w14:paraId="6416B9FD" w14:textId="6B2825C8" w:rsidR="00BE6AF3" w:rsidRPr="005D6AB5" w:rsidRDefault="00BE6AF3" w:rsidP="001C02DE">
            <w:pPr>
              <w:jc w:val="center"/>
              <w:rPr>
                <w:rFonts w:asciiTheme="minorHAnsi" w:hAnsiTheme="minorHAnsi" w:cstheme="minorHAnsi"/>
                <w:b/>
                <w:color w:val="000000"/>
                <w:sz w:val="22"/>
                <w:szCs w:val="22"/>
                <w:u w:val="single"/>
              </w:rPr>
            </w:pPr>
            <w:r w:rsidRPr="005D6AB5">
              <w:rPr>
                <w:rFonts w:asciiTheme="minorHAnsi" w:hAnsiTheme="minorHAnsi" w:cstheme="minorHAnsi"/>
                <w:color w:val="1F4E79" w:themeColor="accent1" w:themeShade="80"/>
                <w:sz w:val="22"/>
                <w:szCs w:val="22"/>
              </w:rPr>
              <w:t>5%</w:t>
            </w:r>
          </w:p>
        </w:tc>
        <w:tc>
          <w:tcPr>
            <w:tcW w:w="5972" w:type="dxa"/>
            <w:gridSpan w:val="2"/>
            <w:shd w:val="clear" w:color="auto" w:fill="F2F2F2" w:themeFill="background1" w:themeFillShade="F2"/>
          </w:tcPr>
          <w:p w14:paraId="56EA1D8A" w14:textId="77777777" w:rsidR="00BE6AF3" w:rsidRPr="005D6AB5" w:rsidRDefault="00BE6AF3" w:rsidP="001C02DE">
            <w:pPr>
              <w:ind w:left="-1368"/>
              <w:jc w:val="center"/>
              <w:rPr>
                <w:rFonts w:asciiTheme="minorHAnsi" w:hAnsiTheme="minorHAnsi" w:cstheme="minorHAnsi"/>
                <w:b/>
                <w:color w:val="000000"/>
                <w:sz w:val="22"/>
                <w:szCs w:val="22"/>
                <w:u w:val="single"/>
              </w:rPr>
            </w:pPr>
            <w:r w:rsidRPr="005D6AB5">
              <w:rPr>
                <w:rFonts w:asciiTheme="minorHAnsi" w:hAnsiTheme="minorHAnsi" w:cstheme="minorHAnsi"/>
                <w:b/>
                <w:color w:val="000000"/>
                <w:sz w:val="22"/>
                <w:szCs w:val="22"/>
                <w:u w:val="single"/>
              </w:rPr>
              <w:t>METHODE DE NOTATION DU CRITERE 3</w:t>
            </w:r>
          </w:p>
          <w:p w14:paraId="6E7C0FEC" w14:textId="77777777" w:rsidR="00BE6AF3" w:rsidRPr="005D6AB5" w:rsidRDefault="00BE6AF3" w:rsidP="001C02DE">
            <w:pPr>
              <w:ind w:left="-1368"/>
              <w:jc w:val="center"/>
              <w:rPr>
                <w:rFonts w:asciiTheme="minorHAnsi" w:hAnsiTheme="minorHAnsi" w:cstheme="minorHAnsi"/>
                <w:b/>
                <w:color w:val="000000"/>
                <w:sz w:val="22"/>
                <w:szCs w:val="22"/>
                <w:u w:val="single"/>
              </w:rPr>
            </w:pPr>
          </w:p>
          <w:p w14:paraId="287BB3F1" w14:textId="2C18A42D" w:rsidR="00BE6AF3" w:rsidRPr="005D6AB5" w:rsidRDefault="00BE6AF3" w:rsidP="001C02DE">
            <w:pPr>
              <w:rPr>
                <w:rFonts w:asciiTheme="minorHAnsi" w:hAnsiTheme="minorHAnsi" w:cstheme="minorHAnsi"/>
                <w:sz w:val="22"/>
                <w:szCs w:val="22"/>
              </w:rPr>
            </w:pPr>
            <w:r w:rsidRPr="005D6AB5">
              <w:rPr>
                <w:rFonts w:asciiTheme="minorHAnsi" w:hAnsiTheme="minorHAnsi" w:cstheme="minorHAnsi"/>
                <w:sz w:val="22"/>
                <w:szCs w:val="22"/>
              </w:rPr>
              <w:t>La performance environnementale du produit sera appréciée en fonction du cadre de réponse complété par le candidat. Pour ce critère, le candidat obtiendra pour chacun des items listés dans ce cadre de réponse une note à partir du barème mentionné dans le cadre de réponse</w:t>
            </w:r>
            <w:r w:rsidR="009C54C3">
              <w:rPr>
                <w:rFonts w:asciiTheme="minorHAnsi" w:hAnsiTheme="minorHAnsi" w:cstheme="minorHAnsi"/>
                <w:sz w:val="22"/>
                <w:szCs w:val="22"/>
              </w:rPr>
              <w:t>.</w:t>
            </w:r>
          </w:p>
          <w:p w14:paraId="0F54DED6" w14:textId="3BD5ABAF" w:rsidR="00BE6AF3" w:rsidRPr="009C54C3" w:rsidRDefault="00BE6AF3" w:rsidP="009C54C3">
            <w:pPr>
              <w:widowControl/>
              <w:autoSpaceDE/>
              <w:autoSpaceDN/>
              <w:adjustRightInd/>
              <w:spacing w:line="276" w:lineRule="auto"/>
              <w:contextualSpacing/>
              <w:jc w:val="both"/>
              <w:rPr>
                <w:rFonts w:asciiTheme="minorHAnsi" w:hAnsiTheme="minorHAnsi" w:cstheme="minorHAnsi"/>
                <w:sz w:val="22"/>
                <w:szCs w:val="22"/>
              </w:rPr>
            </w:pPr>
          </w:p>
          <w:p w14:paraId="45F57E66" w14:textId="77777777" w:rsidR="00BE6AF3" w:rsidRPr="005D6AB5" w:rsidRDefault="00BE6AF3" w:rsidP="001C02DE">
            <w:pPr>
              <w:rPr>
                <w:rFonts w:asciiTheme="minorHAnsi" w:hAnsiTheme="minorHAnsi" w:cstheme="minorHAnsi"/>
                <w:b/>
                <w:sz w:val="22"/>
                <w:szCs w:val="22"/>
              </w:rPr>
            </w:pPr>
          </w:p>
          <w:p w14:paraId="75FEF3E8" w14:textId="77777777" w:rsidR="00BE6AF3" w:rsidRPr="005D6AB5" w:rsidRDefault="00BE6AF3" w:rsidP="001C02DE">
            <w:pPr>
              <w:rPr>
                <w:rFonts w:asciiTheme="minorHAnsi" w:hAnsiTheme="minorHAnsi" w:cstheme="minorHAnsi"/>
                <w:b/>
                <w:sz w:val="22"/>
                <w:szCs w:val="22"/>
              </w:rPr>
            </w:pPr>
            <w:r w:rsidRPr="005D6AB5">
              <w:rPr>
                <w:rFonts w:asciiTheme="minorHAnsi" w:hAnsiTheme="minorHAnsi" w:cstheme="minorHAnsi"/>
                <w:b/>
                <w:sz w:val="22"/>
                <w:szCs w:val="22"/>
              </w:rPr>
              <w:t xml:space="preserve">La note attribuée sera la somme des notes obtenues par items. </w:t>
            </w:r>
          </w:p>
          <w:p w14:paraId="50DFF7DA" w14:textId="77777777" w:rsidR="00BE6AF3" w:rsidRPr="005D6AB5" w:rsidRDefault="00BE6AF3" w:rsidP="001C02DE">
            <w:pPr>
              <w:rPr>
                <w:rFonts w:asciiTheme="minorHAnsi" w:hAnsiTheme="minorHAnsi" w:cstheme="minorHAnsi"/>
                <w:b/>
                <w:sz w:val="22"/>
                <w:szCs w:val="22"/>
              </w:rPr>
            </w:pPr>
          </w:p>
          <w:p w14:paraId="3B3447AD" w14:textId="79B1651D" w:rsidR="00BE6AF3" w:rsidRPr="005D6AB5" w:rsidRDefault="00BE6AF3" w:rsidP="001C02DE">
            <w:pPr>
              <w:rPr>
                <w:rFonts w:asciiTheme="minorHAnsi" w:hAnsiTheme="minorHAnsi" w:cstheme="minorHAnsi"/>
                <w:sz w:val="22"/>
                <w:szCs w:val="22"/>
              </w:rPr>
            </w:pPr>
            <w:r w:rsidRPr="005D6AB5">
              <w:rPr>
                <w:rFonts w:asciiTheme="minorHAnsi" w:hAnsiTheme="minorHAnsi" w:cstheme="minorHAnsi"/>
                <w:sz w:val="22"/>
                <w:szCs w:val="22"/>
              </w:rPr>
              <w:t>Pour chaque candidat, on procédera au calcul d'un ratio, qui sera obtenu en divisant la note obtenue par le candidat par la note maximale pouvant être obtenue (</w:t>
            </w:r>
            <w:r w:rsidR="008C7A6F">
              <w:rPr>
                <w:rFonts w:asciiTheme="minorHAnsi" w:hAnsiTheme="minorHAnsi" w:cstheme="minorHAnsi"/>
                <w:sz w:val="22"/>
                <w:szCs w:val="22"/>
              </w:rPr>
              <w:t>8</w:t>
            </w:r>
            <w:r w:rsidRPr="009C54C3">
              <w:rPr>
                <w:rFonts w:asciiTheme="minorHAnsi" w:hAnsiTheme="minorHAnsi" w:cstheme="minorHAnsi"/>
                <w:sz w:val="22"/>
                <w:szCs w:val="22"/>
              </w:rPr>
              <w:t xml:space="preserve">). </w:t>
            </w:r>
          </w:p>
          <w:p w14:paraId="5FAE9DC0" w14:textId="77777777" w:rsidR="00BE6AF3" w:rsidRPr="005D6AB5" w:rsidRDefault="00BE6AF3" w:rsidP="001C02DE">
            <w:pPr>
              <w:rPr>
                <w:rFonts w:asciiTheme="minorHAnsi" w:hAnsiTheme="minorHAnsi" w:cstheme="minorHAnsi"/>
                <w:sz w:val="22"/>
                <w:szCs w:val="22"/>
              </w:rPr>
            </w:pPr>
          </w:p>
          <w:p w14:paraId="48E6A9CA" w14:textId="77777777" w:rsidR="00BE6AF3" w:rsidRPr="005D6AB5" w:rsidRDefault="00BE6AF3" w:rsidP="001C02DE">
            <w:pPr>
              <w:rPr>
                <w:rFonts w:asciiTheme="minorHAnsi" w:hAnsiTheme="minorHAnsi" w:cstheme="minorHAnsi"/>
                <w:sz w:val="22"/>
                <w:szCs w:val="22"/>
              </w:rPr>
            </w:pPr>
            <w:r w:rsidRPr="005D6AB5">
              <w:rPr>
                <w:rFonts w:asciiTheme="minorHAnsi" w:hAnsiTheme="minorHAnsi" w:cstheme="minorHAnsi"/>
                <w:sz w:val="22"/>
                <w:szCs w:val="22"/>
              </w:rPr>
              <w:t xml:space="preserve">Ce ratio sera affecté du coefficient de pondération du critère. </w:t>
            </w:r>
          </w:p>
          <w:p w14:paraId="540C7875" w14:textId="77777777" w:rsidR="00BE6AF3" w:rsidRPr="005D6AB5" w:rsidRDefault="00BE6AF3" w:rsidP="001C02DE">
            <w:pPr>
              <w:rPr>
                <w:rFonts w:asciiTheme="minorHAnsi" w:hAnsiTheme="minorHAnsi" w:cstheme="minorHAnsi"/>
                <w:sz w:val="22"/>
                <w:szCs w:val="22"/>
              </w:rPr>
            </w:pPr>
          </w:p>
          <w:p w14:paraId="7D7604AE" w14:textId="77777777" w:rsidR="00BE6AF3" w:rsidRPr="005D6AB5" w:rsidRDefault="00BE6AF3" w:rsidP="001C02DE">
            <w:pPr>
              <w:rPr>
                <w:rFonts w:asciiTheme="minorHAnsi" w:hAnsiTheme="minorHAnsi" w:cstheme="minorHAnsi"/>
                <w:b/>
                <w:color w:val="F7CAAC" w:themeColor="accent2" w:themeTint="66"/>
                <w:sz w:val="22"/>
                <w:szCs w:val="22"/>
              </w:rPr>
            </w:pPr>
            <w:r w:rsidRPr="005D6AB5">
              <w:rPr>
                <w:rFonts w:asciiTheme="minorHAnsi" w:hAnsiTheme="minorHAnsi" w:cstheme="minorHAnsi"/>
                <w:b/>
                <w:noProof/>
                <w:color w:val="44546A"/>
                <w:sz w:val="22"/>
                <w:szCs w:val="22"/>
              </w:rPr>
              <w:drawing>
                <wp:inline distT="0" distB="0" distL="0" distR="0" wp14:anchorId="7FC7F0D1" wp14:editId="346E8D71">
                  <wp:extent cx="342900" cy="266700"/>
                  <wp:effectExtent l="0" t="0" r="0" b="0"/>
                  <wp:docPr id="6" name="Image 6" descr="C:\Documents and Settings\01577171\Local Settings\Temporary Internet Files\Content.IE5\Q36MU1HV\548px-Attention_Sign.svg[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C:\Documents and Settings\01577171\Local Settings\Temporary Internet Files\Content.IE5\Q36MU1HV\548px-Attention_Sign.svg[1].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42900" cy="266700"/>
                          </a:xfrm>
                          <a:prstGeom prst="rect">
                            <a:avLst/>
                          </a:prstGeom>
                          <a:noFill/>
                          <a:ln>
                            <a:noFill/>
                          </a:ln>
                        </pic:spPr>
                      </pic:pic>
                    </a:graphicData>
                  </a:graphic>
                </wp:inline>
              </w:drawing>
            </w:r>
            <w:r w:rsidRPr="005D6AB5">
              <w:rPr>
                <w:rFonts w:asciiTheme="minorHAnsi" w:hAnsiTheme="minorHAnsi" w:cstheme="minorHAnsi"/>
                <w:b/>
                <w:color w:val="FF0000"/>
                <w:sz w:val="22"/>
                <w:szCs w:val="22"/>
              </w:rPr>
              <w:t>En cas d'absence totale de réponse aux items Développement Durable (de préférence selon le format fourni en annexe), l'offre du candidat sera déclarée irrégulière</w:t>
            </w:r>
          </w:p>
          <w:p w14:paraId="339E81CB" w14:textId="77777777" w:rsidR="00BE6AF3" w:rsidRPr="005D6AB5" w:rsidRDefault="00BE6AF3" w:rsidP="001C02DE">
            <w:pPr>
              <w:jc w:val="center"/>
              <w:rPr>
                <w:rFonts w:asciiTheme="minorHAnsi" w:hAnsiTheme="minorHAnsi" w:cstheme="minorHAnsi"/>
                <w:b/>
                <w:color w:val="000000"/>
                <w:sz w:val="22"/>
                <w:szCs w:val="22"/>
                <w:u w:val="single"/>
              </w:rPr>
            </w:pPr>
          </w:p>
        </w:tc>
      </w:tr>
      <w:tr w:rsidR="00BE6AF3" w:rsidRPr="005D6AB5" w14:paraId="6DA20B40" w14:textId="77777777" w:rsidTr="00C843AB">
        <w:trPr>
          <w:trHeight w:val="216"/>
        </w:trPr>
        <w:tc>
          <w:tcPr>
            <w:tcW w:w="10774" w:type="dxa"/>
            <w:gridSpan w:val="5"/>
            <w:shd w:val="clear" w:color="auto" w:fill="F2F2F2" w:themeFill="background1" w:themeFillShade="F2"/>
          </w:tcPr>
          <w:p w14:paraId="32BB1B4D" w14:textId="77777777" w:rsidR="00BE6AF3" w:rsidRPr="005D6AB5" w:rsidRDefault="00BE6AF3" w:rsidP="001C02DE">
            <w:pPr>
              <w:jc w:val="center"/>
              <w:rPr>
                <w:rFonts w:asciiTheme="minorHAnsi" w:hAnsiTheme="minorHAnsi" w:cstheme="minorHAnsi"/>
                <w:b/>
                <w:color w:val="000000"/>
                <w:sz w:val="22"/>
                <w:szCs w:val="22"/>
                <w:u w:val="single"/>
              </w:rPr>
            </w:pPr>
            <w:r w:rsidRPr="005D6AB5">
              <w:rPr>
                <w:rFonts w:asciiTheme="minorHAnsi" w:hAnsiTheme="minorHAnsi" w:cstheme="minorHAnsi"/>
                <w:b/>
                <w:color w:val="000000"/>
                <w:sz w:val="22"/>
                <w:szCs w:val="22"/>
                <w:u w:val="single"/>
              </w:rPr>
              <w:t>METHODE DE NOTATION DE LA NOTE FINALE</w:t>
            </w:r>
          </w:p>
          <w:p w14:paraId="4F133176" w14:textId="77777777" w:rsidR="00BE6AF3" w:rsidRPr="005D6AB5" w:rsidRDefault="00BE6AF3" w:rsidP="001C02DE">
            <w:pPr>
              <w:rPr>
                <w:rFonts w:asciiTheme="minorHAnsi" w:hAnsiTheme="minorHAnsi" w:cstheme="minorHAnsi"/>
                <w:sz w:val="22"/>
                <w:szCs w:val="22"/>
              </w:rPr>
            </w:pPr>
          </w:p>
          <w:p w14:paraId="2E5D6990" w14:textId="77777777" w:rsidR="00BE6AF3" w:rsidRPr="005D6AB5" w:rsidRDefault="00BE6AF3" w:rsidP="001C02DE">
            <w:pPr>
              <w:jc w:val="center"/>
              <w:rPr>
                <w:rFonts w:asciiTheme="minorHAnsi" w:hAnsiTheme="minorHAnsi" w:cstheme="minorHAnsi"/>
                <w:sz w:val="22"/>
                <w:szCs w:val="22"/>
              </w:rPr>
            </w:pPr>
            <w:r w:rsidRPr="005D6AB5">
              <w:rPr>
                <w:rFonts w:asciiTheme="minorHAnsi" w:hAnsiTheme="minorHAnsi" w:cstheme="minorHAnsi"/>
                <w:sz w:val="22"/>
                <w:szCs w:val="22"/>
              </w:rPr>
              <w:t>Une note globale (sur 100) sera obtenue en additionnant les notes pondérées obtenues pour chaque critère.</w:t>
            </w:r>
          </w:p>
          <w:p w14:paraId="50A79027" w14:textId="77777777" w:rsidR="00BE6AF3" w:rsidRPr="005D6AB5" w:rsidRDefault="00BE6AF3" w:rsidP="001C02DE">
            <w:pPr>
              <w:pStyle w:val="RedTxt"/>
              <w:keepLines w:val="0"/>
              <w:jc w:val="center"/>
              <w:rPr>
                <w:rFonts w:asciiTheme="minorHAnsi" w:hAnsiTheme="minorHAnsi" w:cstheme="minorHAnsi"/>
                <w:sz w:val="22"/>
                <w:szCs w:val="22"/>
              </w:rPr>
            </w:pPr>
            <w:r w:rsidRPr="005D6AB5">
              <w:rPr>
                <w:rFonts w:asciiTheme="minorHAnsi" w:hAnsiTheme="minorHAnsi" w:cstheme="minorHAnsi"/>
                <w:sz w:val="22"/>
                <w:szCs w:val="22"/>
              </w:rPr>
              <w:t>Les candidats seront classés par ordre décroissant de la note finale. Le candidat qui aura obtenu la note la plus élevée sera classé en premier position.</w:t>
            </w:r>
          </w:p>
          <w:p w14:paraId="47521603" w14:textId="77777777" w:rsidR="00BE6AF3" w:rsidRPr="005D6AB5" w:rsidRDefault="00BE6AF3" w:rsidP="001C02DE">
            <w:pPr>
              <w:pStyle w:val="RedTxt"/>
              <w:jc w:val="center"/>
              <w:rPr>
                <w:rFonts w:asciiTheme="minorHAnsi" w:hAnsiTheme="minorHAnsi" w:cstheme="minorHAnsi"/>
                <w:b/>
                <w:color w:val="000000"/>
                <w:sz w:val="22"/>
                <w:szCs w:val="22"/>
              </w:rPr>
            </w:pPr>
          </w:p>
          <w:p w14:paraId="332355DF" w14:textId="77777777" w:rsidR="00BE6AF3" w:rsidRPr="005D6AB5" w:rsidRDefault="00BE6AF3" w:rsidP="001C02DE">
            <w:pPr>
              <w:jc w:val="center"/>
              <w:rPr>
                <w:rFonts w:asciiTheme="minorHAnsi" w:hAnsiTheme="minorHAnsi" w:cstheme="minorHAnsi"/>
                <w:b/>
                <w:color w:val="000000"/>
                <w:sz w:val="22"/>
                <w:szCs w:val="22"/>
                <w:u w:val="single"/>
              </w:rPr>
            </w:pPr>
          </w:p>
        </w:tc>
      </w:tr>
    </w:tbl>
    <w:p w14:paraId="3D0EE1EE" w14:textId="77777777" w:rsidR="004D4537" w:rsidRPr="005D6AB5" w:rsidRDefault="004D4537" w:rsidP="00EA76F2">
      <w:pPr>
        <w:jc w:val="center"/>
        <w:rPr>
          <w:rFonts w:asciiTheme="minorHAnsi" w:hAnsiTheme="minorHAnsi" w:cstheme="minorHAnsi"/>
          <w:bCs/>
          <w:sz w:val="22"/>
          <w:szCs w:val="22"/>
        </w:rPr>
      </w:pPr>
    </w:p>
    <w:p w14:paraId="1073B06E" w14:textId="77777777" w:rsidR="00C34DCE" w:rsidRPr="005D6AB5" w:rsidRDefault="00C34DCE" w:rsidP="00C34DCE">
      <w:pPr>
        <w:jc w:val="both"/>
        <w:rPr>
          <w:rFonts w:asciiTheme="minorHAnsi" w:hAnsiTheme="minorHAnsi" w:cstheme="minorHAnsi"/>
          <w:bCs/>
          <w:sz w:val="22"/>
          <w:szCs w:val="22"/>
        </w:rPr>
      </w:pPr>
    </w:p>
    <w:p w14:paraId="7DEB2AA5" w14:textId="77777777" w:rsidR="00C86D67" w:rsidRPr="005D6AB5" w:rsidRDefault="00C86D67" w:rsidP="00305B3F">
      <w:pPr>
        <w:pStyle w:val="RedTitre1"/>
        <w:keepNext/>
        <w:framePr w:hSpace="0" w:wrap="auto" w:vAnchor="margin" w:xAlign="left" w:yAlign="inline"/>
        <w:widowControl/>
        <w:rPr>
          <w:rFonts w:asciiTheme="minorHAnsi" w:hAnsiTheme="minorHAnsi" w:cstheme="minorHAnsi"/>
          <w:color w:val="5B9BD5" w:themeColor="accent1"/>
          <w:u w:val="single"/>
        </w:rPr>
      </w:pPr>
    </w:p>
    <w:p w14:paraId="2A8A4854" w14:textId="4CA40CAB" w:rsidR="0080172B" w:rsidRPr="005D6AB5" w:rsidRDefault="0080172B" w:rsidP="0080172B">
      <w:pPr>
        <w:pBdr>
          <w:top w:val="single" w:sz="4" w:space="1" w:color="auto"/>
          <w:left w:val="single" w:sz="4" w:space="4" w:color="auto"/>
          <w:bottom w:val="single" w:sz="4" w:space="1" w:color="auto"/>
          <w:right w:val="single" w:sz="4" w:space="4" w:color="auto"/>
        </w:pBdr>
        <w:rPr>
          <w:rFonts w:asciiTheme="minorHAnsi" w:hAnsiTheme="minorHAnsi" w:cstheme="minorHAnsi"/>
          <w:sz w:val="22"/>
          <w:szCs w:val="22"/>
        </w:rPr>
      </w:pPr>
    </w:p>
    <w:p w14:paraId="264C1E3E" w14:textId="4C86D98E" w:rsidR="0080172B" w:rsidRPr="005D6AB5" w:rsidRDefault="0080172B" w:rsidP="0080172B">
      <w:pPr>
        <w:pBdr>
          <w:top w:val="single" w:sz="4" w:space="1" w:color="auto"/>
          <w:left w:val="single" w:sz="4" w:space="4" w:color="auto"/>
          <w:bottom w:val="single" w:sz="4" w:space="1" w:color="auto"/>
          <w:right w:val="single" w:sz="4" w:space="4" w:color="auto"/>
        </w:pBdr>
        <w:rPr>
          <w:rFonts w:asciiTheme="minorHAnsi" w:hAnsiTheme="minorHAnsi" w:cstheme="minorHAnsi"/>
          <w:sz w:val="22"/>
          <w:szCs w:val="22"/>
        </w:rPr>
      </w:pPr>
      <w:r w:rsidRPr="005D6AB5">
        <w:rPr>
          <w:rFonts w:asciiTheme="minorHAnsi" w:hAnsiTheme="minorHAnsi" w:cstheme="minorHAnsi"/>
          <w:b/>
          <w:bCs/>
          <w:noProof/>
          <w:sz w:val="22"/>
          <w:szCs w:val="22"/>
          <w:u w:val="single"/>
        </w:rPr>
        <w:drawing>
          <wp:anchor distT="0" distB="0" distL="114300" distR="114300" simplePos="0" relativeHeight="251763712" behindDoc="1" locked="0" layoutInCell="1" allowOverlap="1" wp14:anchorId="42310077" wp14:editId="020EE123">
            <wp:simplePos x="0" y="0"/>
            <wp:positionH relativeFrom="page">
              <wp:posOffset>3479165</wp:posOffset>
            </wp:positionH>
            <wp:positionV relativeFrom="paragraph">
              <wp:posOffset>30480</wp:posOffset>
            </wp:positionV>
            <wp:extent cx="247015" cy="247015"/>
            <wp:effectExtent l="0" t="0" r="0" b="635"/>
            <wp:wrapTight wrapText="bothSides">
              <wp:wrapPolygon edited="0">
                <wp:start x="3332" y="0"/>
                <wp:lineTo x="1666" y="3332"/>
                <wp:lineTo x="3332" y="18324"/>
                <wp:lineTo x="4997" y="19990"/>
                <wp:lineTo x="14992" y="19990"/>
                <wp:lineTo x="16658" y="18324"/>
                <wp:lineTo x="18324" y="3332"/>
                <wp:lineTo x="16658" y="0"/>
                <wp:lineTo x="3332" y="0"/>
              </wp:wrapPolygon>
            </wp:wrapTight>
            <wp:docPr id="56" name="Graphique 56" descr="Ampoule avec un remplissage un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Graphique 49" descr="Ampoule avec un remplissage uni"/>
                    <pic:cNvPicPr/>
                  </pic:nvPicPr>
                  <pic:blipFill>
                    <a:blip r:embed="rId28">
                      <a:extLst>
                        <a:ext uri="{96DAC541-7B7A-43D3-8B79-37D633B846F1}">
                          <asvg:svgBlip xmlns:asvg="http://schemas.microsoft.com/office/drawing/2016/SVG/main" r:embed="rId29"/>
                        </a:ext>
                      </a:extLst>
                    </a:blip>
                    <a:stretch>
                      <a:fillRect/>
                    </a:stretch>
                  </pic:blipFill>
                  <pic:spPr>
                    <a:xfrm>
                      <a:off x="0" y="0"/>
                      <a:ext cx="247015" cy="247015"/>
                    </a:xfrm>
                    <a:prstGeom prst="rect">
                      <a:avLst/>
                    </a:prstGeom>
                  </pic:spPr>
                </pic:pic>
              </a:graphicData>
            </a:graphic>
            <wp14:sizeRelH relativeFrom="page">
              <wp14:pctWidth>0</wp14:pctWidth>
            </wp14:sizeRelH>
            <wp14:sizeRelV relativeFrom="page">
              <wp14:pctHeight>0</wp14:pctHeight>
            </wp14:sizeRelV>
          </wp:anchor>
        </w:drawing>
      </w:r>
    </w:p>
    <w:p w14:paraId="5130F8AE" w14:textId="77777777" w:rsidR="0080172B" w:rsidRPr="005D6AB5" w:rsidRDefault="0080172B" w:rsidP="0080172B">
      <w:pPr>
        <w:pBdr>
          <w:top w:val="single" w:sz="4" w:space="1" w:color="auto"/>
          <w:left w:val="single" w:sz="4" w:space="4" w:color="auto"/>
          <w:bottom w:val="single" w:sz="4" w:space="1" w:color="auto"/>
          <w:right w:val="single" w:sz="4" w:space="4" w:color="auto"/>
        </w:pBdr>
        <w:rPr>
          <w:rFonts w:asciiTheme="minorHAnsi" w:hAnsiTheme="minorHAnsi" w:cstheme="minorHAnsi"/>
          <w:sz w:val="22"/>
          <w:szCs w:val="22"/>
        </w:rPr>
      </w:pPr>
    </w:p>
    <w:p w14:paraId="2D75BAB3" w14:textId="77777777" w:rsidR="0080172B" w:rsidRPr="005D6AB5" w:rsidRDefault="0080172B" w:rsidP="0080172B">
      <w:pPr>
        <w:pBdr>
          <w:top w:val="single" w:sz="4" w:space="1" w:color="auto"/>
          <w:left w:val="single" w:sz="4" w:space="4" w:color="auto"/>
          <w:bottom w:val="single" w:sz="4" w:space="1" w:color="auto"/>
          <w:right w:val="single" w:sz="4" w:space="4" w:color="auto"/>
        </w:pBdr>
        <w:rPr>
          <w:rFonts w:asciiTheme="minorHAnsi" w:hAnsiTheme="minorHAnsi" w:cstheme="minorHAnsi"/>
          <w:sz w:val="22"/>
          <w:szCs w:val="22"/>
        </w:rPr>
      </w:pPr>
      <w:r w:rsidRPr="005D6AB5">
        <w:rPr>
          <w:rFonts w:asciiTheme="minorHAnsi" w:hAnsiTheme="minorHAnsi" w:cstheme="minorHAnsi"/>
          <w:sz w:val="22"/>
          <w:szCs w:val="22"/>
        </w:rPr>
        <w:t>Dans le cadre du critère « performance environnementale du produit », le CHU de Montpellier va progressivement intégrer l’index DM durable dans ses consultations d’achats de dispositifs médicaux.</w:t>
      </w:r>
    </w:p>
    <w:p w14:paraId="18882791" w14:textId="77777777" w:rsidR="0080172B" w:rsidRPr="005D6AB5" w:rsidRDefault="0080172B" w:rsidP="0080172B">
      <w:pPr>
        <w:pBdr>
          <w:top w:val="single" w:sz="4" w:space="1" w:color="auto"/>
          <w:left w:val="single" w:sz="4" w:space="4" w:color="auto"/>
          <w:bottom w:val="single" w:sz="4" w:space="1" w:color="auto"/>
          <w:right w:val="single" w:sz="4" w:space="4" w:color="auto"/>
        </w:pBdr>
        <w:rPr>
          <w:rFonts w:asciiTheme="minorHAnsi" w:hAnsiTheme="minorHAnsi" w:cstheme="minorHAnsi"/>
          <w:sz w:val="22"/>
          <w:szCs w:val="22"/>
        </w:rPr>
      </w:pPr>
      <w:r w:rsidRPr="005D6AB5">
        <w:rPr>
          <w:rFonts w:asciiTheme="minorHAnsi" w:hAnsiTheme="minorHAnsi" w:cstheme="minorHAnsi"/>
          <w:b/>
          <w:bCs/>
          <w:color w:val="FF0000"/>
          <w:sz w:val="22"/>
          <w:szCs w:val="22"/>
        </w:rPr>
        <w:t>L’Index DM Durable</w:t>
      </w:r>
      <w:r w:rsidRPr="005D6AB5">
        <w:rPr>
          <w:rFonts w:asciiTheme="minorHAnsi" w:hAnsiTheme="minorHAnsi" w:cstheme="minorHAnsi"/>
          <w:color w:val="FF0000"/>
          <w:sz w:val="22"/>
          <w:szCs w:val="22"/>
        </w:rPr>
        <w:t xml:space="preserve"> </w:t>
      </w:r>
      <w:r w:rsidRPr="005D6AB5">
        <w:rPr>
          <w:rFonts w:asciiTheme="minorHAnsi" w:hAnsiTheme="minorHAnsi" w:cstheme="minorHAnsi"/>
          <w:sz w:val="22"/>
          <w:szCs w:val="22"/>
        </w:rPr>
        <w:t>permet d’attribuer une note à chaque dispositif médical selon 6 grandes vulnérabilités : émissions de gaz à effet de serre, consommation en eau, production et maîtrise des déchets, santé, sécurité et conditions de travail, bioaccumulation et toxicité et inclusion/diversité.</w:t>
      </w:r>
    </w:p>
    <w:p w14:paraId="3A62A48B" w14:textId="02B256B6" w:rsidR="0080172B" w:rsidRPr="005D6AB5" w:rsidRDefault="0080172B" w:rsidP="0080172B">
      <w:pPr>
        <w:pBdr>
          <w:top w:val="single" w:sz="4" w:space="1" w:color="auto"/>
          <w:left w:val="single" w:sz="4" w:space="4" w:color="auto"/>
          <w:bottom w:val="single" w:sz="4" w:space="1" w:color="auto"/>
          <w:right w:val="single" w:sz="4" w:space="4" w:color="auto"/>
        </w:pBdr>
        <w:rPr>
          <w:rFonts w:asciiTheme="minorHAnsi" w:hAnsiTheme="minorHAnsi" w:cstheme="minorHAnsi"/>
          <w:sz w:val="22"/>
          <w:szCs w:val="22"/>
        </w:rPr>
      </w:pPr>
      <w:r w:rsidRPr="005D6AB5">
        <w:rPr>
          <w:rFonts w:asciiTheme="minorHAnsi" w:hAnsiTheme="minorHAnsi" w:cstheme="minorHAnsi"/>
          <w:sz w:val="22"/>
          <w:szCs w:val="22"/>
        </w:rPr>
        <w:t>Lien vers la Méthodologie SPEC2313 publié par l’AFNOR :</w:t>
      </w:r>
      <w:r w:rsidR="00415B2B" w:rsidRPr="005D6AB5">
        <w:rPr>
          <w:rFonts w:asciiTheme="minorHAnsi" w:hAnsiTheme="minorHAnsi" w:cstheme="minorHAnsi"/>
          <w:sz w:val="22"/>
          <w:szCs w:val="22"/>
        </w:rPr>
        <w:t xml:space="preserve"> </w:t>
      </w:r>
      <w:hyperlink r:id="rId40" w:history="1">
        <w:r w:rsidR="00415B2B" w:rsidRPr="005D6AB5">
          <w:rPr>
            <w:rStyle w:val="Lienhypertexte"/>
            <w:rFonts w:asciiTheme="minorHAnsi" w:hAnsiTheme="minorHAnsi" w:cstheme="minorHAnsi"/>
            <w:sz w:val="22"/>
            <w:szCs w:val="22"/>
          </w:rPr>
          <w:t>ici</w:t>
        </w:r>
      </w:hyperlink>
    </w:p>
    <w:p w14:paraId="754F2B2E" w14:textId="77777777" w:rsidR="0080172B" w:rsidRPr="005D6AB5" w:rsidRDefault="0080172B" w:rsidP="0080172B">
      <w:pPr>
        <w:pBdr>
          <w:top w:val="single" w:sz="4" w:space="1" w:color="auto"/>
          <w:left w:val="single" w:sz="4" w:space="4" w:color="auto"/>
          <w:bottom w:val="single" w:sz="4" w:space="1" w:color="auto"/>
          <w:right w:val="single" w:sz="4" w:space="4" w:color="auto"/>
        </w:pBdr>
        <w:rPr>
          <w:rFonts w:asciiTheme="minorHAnsi" w:hAnsiTheme="minorHAnsi" w:cstheme="minorHAnsi"/>
          <w:b/>
          <w:bCs/>
          <w:color w:val="FF0000"/>
          <w:sz w:val="22"/>
          <w:szCs w:val="22"/>
        </w:rPr>
      </w:pPr>
      <w:r w:rsidRPr="005D6AB5">
        <w:rPr>
          <w:rFonts w:asciiTheme="minorHAnsi" w:hAnsiTheme="minorHAnsi" w:cstheme="minorHAnsi"/>
          <w:b/>
          <w:bCs/>
          <w:color w:val="FF0000"/>
          <w:sz w:val="22"/>
          <w:szCs w:val="22"/>
        </w:rPr>
        <w:t xml:space="preserve">Afin d’être prêts, nous vous invitions dès à présent à calculer votre index DM durable </w:t>
      </w:r>
    </w:p>
    <w:p w14:paraId="793876DF" w14:textId="77777777" w:rsidR="0080172B" w:rsidRPr="005D6AB5" w:rsidRDefault="0080172B" w:rsidP="0080172B">
      <w:pPr>
        <w:pStyle w:val="Titre2"/>
        <w:numPr>
          <w:ilvl w:val="0"/>
          <w:numId w:val="0"/>
        </w:numPr>
        <w:pBdr>
          <w:top w:val="single" w:sz="4" w:space="1" w:color="auto"/>
          <w:left w:val="single" w:sz="4" w:space="4" w:color="auto"/>
          <w:bottom w:val="single" w:sz="4" w:space="1" w:color="auto"/>
          <w:right w:val="single" w:sz="4" w:space="4" w:color="auto"/>
        </w:pBdr>
        <w:shd w:val="clear" w:color="auto" w:fill="FFFFFF"/>
        <w:rPr>
          <w:rFonts w:asciiTheme="minorHAnsi" w:hAnsiTheme="minorHAnsi" w:cstheme="minorHAnsi"/>
          <w:sz w:val="22"/>
          <w:szCs w:val="22"/>
        </w:rPr>
      </w:pPr>
      <w:bookmarkStart w:id="37" w:name="_Toc219790504"/>
      <w:r w:rsidRPr="005D6AB5">
        <w:rPr>
          <w:rFonts w:asciiTheme="minorHAnsi" w:hAnsiTheme="minorHAnsi" w:cstheme="minorHAnsi"/>
          <w:sz w:val="22"/>
          <w:szCs w:val="22"/>
        </w:rPr>
        <w:t xml:space="preserve">L’outil automatisé, associé à la méthodologie et réservé aux entreprises pour vous permettre de calculer les Index de vos produits, est accessible sur le site de la SNITEM :  </w:t>
      </w:r>
      <w:hyperlink r:id="rId41" w:history="1">
        <w:r w:rsidRPr="005D6AB5">
          <w:rPr>
            <w:rStyle w:val="Lienhypertexte"/>
            <w:rFonts w:asciiTheme="minorHAnsi" w:hAnsiTheme="minorHAnsi" w:cstheme="minorHAnsi"/>
            <w:sz w:val="22"/>
            <w:szCs w:val="22"/>
          </w:rPr>
          <w:t>https://idmd.snitem.fr/auth/login</w:t>
        </w:r>
        <w:bookmarkEnd w:id="37"/>
      </w:hyperlink>
    </w:p>
    <w:p w14:paraId="06355043" w14:textId="77777777" w:rsidR="0080172B" w:rsidRPr="005D6AB5" w:rsidRDefault="0080172B" w:rsidP="0080172B">
      <w:pPr>
        <w:pBdr>
          <w:top w:val="single" w:sz="4" w:space="1" w:color="auto"/>
          <w:left w:val="single" w:sz="4" w:space="4" w:color="auto"/>
          <w:bottom w:val="single" w:sz="4" w:space="1" w:color="auto"/>
          <w:right w:val="single" w:sz="4" w:space="4" w:color="auto"/>
        </w:pBdr>
        <w:rPr>
          <w:rFonts w:asciiTheme="minorHAnsi" w:hAnsiTheme="minorHAnsi" w:cstheme="minorHAnsi"/>
          <w:sz w:val="22"/>
          <w:szCs w:val="22"/>
        </w:rPr>
      </w:pPr>
    </w:p>
    <w:p w14:paraId="092C15E2" w14:textId="77777777" w:rsidR="007C2283" w:rsidRPr="005D6AB5" w:rsidRDefault="007C2283" w:rsidP="008D4568">
      <w:pPr>
        <w:jc w:val="both"/>
        <w:rPr>
          <w:rFonts w:asciiTheme="minorHAnsi" w:hAnsiTheme="minorHAnsi" w:cstheme="minorHAnsi"/>
          <w:sz w:val="22"/>
          <w:szCs w:val="22"/>
        </w:rPr>
      </w:pPr>
    </w:p>
    <w:p w14:paraId="5F37C407" w14:textId="77777777" w:rsidR="007F478D" w:rsidRPr="005D6AB5" w:rsidRDefault="007F478D" w:rsidP="008D4568">
      <w:pPr>
        <w:jc w:val="both"/>
        <w:rPr>
          <w:rFonts w:asciiTheme="minorHAnsi" w:hAnsiTheme="minorHAnsi" w:cstheme="minorHAnsi"/>
          <w:sz w:val="22"/>
          <w:szCs w:val="22"/>
        </w:rPr>
      </w:pPr>
    </w:p>
    <w:p w14:paraId="015A5AE9" w14:textId="77777777" w:rsidR="007F478D" w:rsidRPr="005D6AB5" w:rsidRDefault="007F478D" w:rsidP="008D4568">
      <w:pPr>
        <w:jc w:val="both"/>
        <w:rPr>
          <w:rFonts w:asciiTheme="minorHAnsi" w:hAnsiTheme="minorHAnsi" w:cstheme="minorHAnsi"/>
          <w:sz w:val="22"/>
          <w:szCs w:val="22"/>
        </w:rPr>
      </w:pPr>
    </w:p>
    <w:p w14:paraId="0A54D196" w14:textId="77777777" w:rsidR="00C86D67" w:rsidRPr="005D6AB5" w:rsidRDefault="007C2283" w:rsidP="003D34A7">
      <w:pPr>
        <w:pStyle w:val="RedTitre1"/>
        <w:keepNext/>
        <w:framePr w:hSpace="0" w:wrap="auto" w:vAnchor="margin" w:xAlign="left" w:yAlign="inline"/>
        <w:widowControl/>
        <w:rPr>
          <w:rFonts w:asciiTheme="minorHAnsi" w:hAnsiTheme="minorHAnsi" w:cstheme="minorHAnsi"/>
          <w:noProof/>
          <w:u w:val="single"/>
        </w:rPr>
      </w:pPr>
      <w:bookmarkStart w:id="38" w:name="_Toc58841451"/>
      <w:bookmarkStart w:id="39" w:name="_Toc182398804"/>
      <w:r w:rsidRPr="005D6AB5">
        <w:rPr>
          <w:rFonts w:asciiTheme="minorHAnsi" w:hAnsiTheme="minorHAnsi" w:cstheme="minorHAnsi"/>
          <w:noProof/>
          <w:u w:val="single"/>
        </w:rPr>
        <w:drawing>
          <wp:inline distT="0" distB="0" distL="0" distR="0" wp14:anchorId="7065236D" wp14:editId="730D0DEC">
            <wp:extent cx="341376" cy="279081"/>
            <wp:effectExtent l="0" t="0" r="1905" b="6985"/>
            <wp:docPr id="29" name="Imag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870E9C5.tmp"/>
                    <pic:cNvPicPr/>
                  </pic:nvPicPr>
                  <pic:blipFill>
                    <a:blip r:embed="rId17" cstate="print">
                      <a:extLst>
                        <a:ext uri="{28A0092B-C50C-407E-A947-70E740481C1C}">
                          <a14:useLocalDpi xmlns:a14="http://schemas.microsoft.com/office/drawing/2010/main" val="0"/>
                        </a:ext>
                      </a:extLst>
                    </a:blip>
                    <a:stretch>
                      <a:fillRect/>
                    </a:stretch>
                  </pic:blipFill>
                  <pic:spPr>
                    <a:xfrm>
                      <a:off x="0" y="0"/>
                      <a:ext cx="351250" cy="287153"/>
                    </a:xfrm>
                    <a:prstGeom prst="rect">
                      <a:avLst/>
                    </a:prstGeom>
                  </pic:spPr>
                </pic:pic>
              </a:graphicData>
            </a:graphic>
          </wp:inline>
        </w:drawing>
      </w:r>
      <w:bookmarkStart w:id="40" w:name="_Hlk199416830"/>
      <w:r w:rsidR="007415D3" w:rsidRPr="005D6AB5">
        <w:rPr>
          <w:rFonts w:asciiTheme="minorHAnsi" w:hAnsiTheme="minorHAnsi" w:cstheme="minorHAnsi"/>
          <w:noProof/>
          <w:u w:val="single"/>
        </w:rPr>
        <w:t xml:space="preserve">VERIFICATION </w:t>
      </w:r>
      <w:r w:rsidR="00C86D67" w:rsidRPr="005D6AB5">
        <w:rPr>
          <w:rFonts w:asciiTheme="minorHAnsi" w:hAnsiTheme="minorHAnsi" w:cstheme="minorHAnsi"/>
          <w:noProof/>
          <w:u w:val="single"/>
        </w:rPr>
        <w:t>DE VOTRE CANDIDATURE</w:t>
      </w:r>
    </w:p>
    <w:p w14:paraId="5D9334F4" w14:textId="5FC45796" w:rsidR="008D4568" w:rsidRPr="005D6AB5" w:rsidRDefault="00C86D67" w:rsidP="003D34A7">
      <w:pPr>
        <w:pStyle w:val="RedTitre1"/>
        <w:keepNext/>
        <w:framePr w:hSpace="0" w:wrap="auto" w:vAnchor="margin" w:xAlign="left" w:yAlign="inline"/>
        <w:widowControl/>
        <w:rPr>
          <w:rFonts w:asciiTheme="minorHAnsi" w:hAnsiTheme="minorHAnsi" w:cstheme="minorHAnsi"/>
          <w:noProof/>
          <w:u w:val="single"/>
        </w:rPr>
      </w:pPr>
      <w:r w:rsidRPr="005D6AB5">
        <w:rPr>
          <w:rFonts w:asciiTheme="minorHAnsi" w:hAnsiTheme="minorHAnsi" w:cstheme="minorHAnsi"/>
          <w:noProof/>
          <w:u w:val="single"/>
        </w:rPr>
        <w:t>(</w:t>
      </w:r>
      <w:r w:rsidR="007415D3" w:rsidRPr="005D6AB5">
        <w:rPr>
          <w:rFonts w:asciiTheme="minorHAnsi" w:hAnsiTheme="minorHAnsi" w:cstheme="minorHAnsi"/>
          <w:noProof/>
          <w:u w:val="single"/>
        </w:rPr>
        <w:t>CONDITIONS DE PARTICIPATION</w:t>
      </w:r>
      <w:r w:rsidRPr="005D6AB5">
        <w:rPr>
          <w:rFonts w:asciiTheme="minorHAnsi" w:hAnsiTheme="minorHAnsi" w:cstheme="minorHAnsi"/>
          <w:noProof/>
          <w:u w:val="single"/>
        </w:rPr>
        <w:t>)</w:t>
      </w:r>
      <w:bookmarkEnd w:id="38"/>
      <w:bookmarkEnd w:id="39"/>
    </w:p>
    <w:bookmarkEnd w:id="40"/>
    <w:p w14:paraId="73636A5A" w14:textId="562C70A1" w:rsidR="008D4568" w:rsidRPr="005D6AB5" w:rsidRDefault="008D4568" w:rsidP="008D4568">
      <w:pPr>
        <w:pStyle w:val="RedTxt"/>
        <w:jc w:val="both"/>
        <w:rPr>
          <w:rFonts w:asciiTheme="minorHAnsi" w:hAnsiTheme="minorHAnsi" w:cstheme="minorHAnsi"/>
          <w:sz w:val="22"/>
          <w:szCs w:val="22"/>
        </w:rPr>
      </w:pPr>
    </w:p>
    <w:p w14:paraId="0AE7EEEB" w14:textId="77777777" w:rsidR="006375A9" w:rsidRPr="005D6AB5" w:rsidRDefault="006375A9" w:rsidP="006375A9">
      <w:pPr>
        <w:pStyle w:val="RedTxt"/>
        <w:jc w:val="both"/>
        <w:rPr>
          <w:rFonts w:asciiTheme="minorHAnsi" w:hAnsiTheme="minorHAnsi" w:cstheme="minorHAnsi"/>
          <w:sz w:val="22"/>
          <w:szCs w:val="22"/>
        </w:rPr>
      </w:pPr>
    </w:p>
    <w:p w14:paraId="7EC567A9" w14:textId="77777777" w:rsidR="006375A9" w:rsidRPr="005D6AB5" w:rsidRDefault="006375A9" w:rsidP="006375A9">
      <w:pPr>
        <w:pStyle w:val="RedTxt"/>
        <w:jc w:val="both"/>
        <w:rPr>
          <w:rFonts w:asciiTheme="minorHAnsi" w:hAnsiTheme="minorHAnsi" w:cstheme="minorHAnsi"/>
          <w:sz w:val="22"/>
          <w:szCs w:val="22"/>
        </w:rPr>
      </w:pPr>
      <w:r w:rsidRPr="005D6AB5">
        <w:rPr>
          <w:rFonts w:asciiTheme="minorHAnsi" w:hAnsiTheme="minorHAnsi" w:cstheme="minorHAnsi"/>
          <w:sz w:val="22"/>
          <w:szCs w:val="22"/>
        </w:rPr>
        <w:t xml:space="preserve">Nous vérifions </w:t>
      </w:r>
    </w:p>
    <w:p w14:paraId="7626CABB" w14:textId="77777777" w:rsidR="006375A9" w:rsidRPr="005D6AB5" w:rsidRDefault="006375A9" w:rsidP="006375A9">
      <w:pPr>
        <w:pStyle w:val="RedTxt"/>
        <w:jc w:val="both"/>
        <w:rPr>
          <w:rFonts w:asciiTheme="minorHAnsi" w:hAnsiTheme="minorHAnsi" w:cstheme="minorHAnsi"/>
          <w:sz w:val="22"/>
          <w:szCs w:val="22"/>
        </w:rPr>
      </w:pPr>
    </w:p>
    <w:p w14:paraId="493C7061" w14:textId="77777777" w:rsidR="006375A9" w:rsidRPr="005D6AB5" w:rsidRDefault="006375A9" w:rsidP="006375A9">
      <w:pPr>
        <w:pStyle w:val="RedTxt"/>
        <w:jc w:val="both"/>
        <w:rPr>
          <w:rFonts w:asciiTheme="minorHAnsi" w:hAnsiTheme="minorHAnsi" w:cstheme="minorHAnsi"/>
          <w:sz w:val="22"/>
          <w:szCs w:val="22"/>
        </w:rPr>
      </w:pPr>
    </w:p>
    <w:p w14:paraId="2EB00A3D" w14:textId="77777777" w:rsidR="006375A9" w:rsidRPr="005D6AB5" w:rsidRDefault="006375A9" w:rsidP="006375A9">
      <w:pPr>
        <w:pStyle w:val="RedTxt"/>
        <w:jc w:val="both"/>
        <w:rPr>
          <w:rFonts w:asciiTheme="minorHAnsi" w:hAnsiTheme="minorHAnsi" w:cstheme="minorHAnsi"/>
          <w:sz w:val="22"/>
          <w:szCs w:val="22"/>
        </w:rPr>
      </w:pPr>
      <w:r w:rsidRPr="005D6AB5">
        <w:rPr>
          <w:rFonts w:asciiTheme="minorHAnsi" w:hAnsiTheme="minorHAnsi" w:cstheme="minorHAnsi"/>
          <w:sz w:val="22"/>
          <w:szCs w:val="22"/>
        </w:rPr>
        <w:t xml:space="preserve">1/que vous ne relevez pas d’un motif d’exclusion de la procédure de passation du marché, </w:t>
      </w:r>
    </w:p>
    <w:p w14:paraId="32858733" w14:textId="77777777" w:rsidR="006375A9" w:rsidRPr="005D6AB5" w:rsidRDefault="006375A9" w:rsidP="006375A9">
      <w:pPr>
        <w:pStyle w:val="RedTxt"/>
        <w:jc w:val="both"/>
        <w:rPr>
          <w:rFonts w:asciiTheme="minorHAnsi" w:hAnsiTheme="minorHAnsi" w:cstheme="minorHAnsi"/>
          <w:sz w:val="22"/>
          <w:szCs w:val="22"/>
        </w:rPr>
      </w:pPr>
    </w:p>
    <w:p w14:paraId="47A07C7B" w14:textId="77777777" w:rsidR="006375A9" w:rsidRPr="005D6AB5" w:rsidRDefault="006375A9" w:rsidP="006375A9">
      <w:pPr>
        <w:pStyle w:val="RedTxt"/>
        <w:jc w:val="both"/>
        <w:rPr>
          <w:rFonts w:asciiTheme="minorHAnsi" w:hAnsiTheme="minorHAnsi" w:cstheme="minorHAnsi"/>
          <w:sz w:val="22"/>
          <w:szCs w:val="22"/>
        </w:rPr>
      </w:pPr>
      <w:r w:rsidRPr="005D6AB5">
        <w:rPr>
          <w:rFonts w:asciiTheme="minorHAnsi" w:hAnsiTheme="minorHAnsi" w:cstheme="minorHAnsi"/>
          <w:sz w:val="22"/>
          <w:szCs w:val="22"/>
        </w:rPr>
        <w:t>2/Que vous disposez des capacités économiques et financières demandées dans le cadre candidature (conditions de participation à la procédure)</w:t>
      </w:r>
    </w:p>
    <w:p w14:paraId="72D44310" w14:textId="77777777" w:rsidR="006375A9" w:rsidRPr="005D6AB5" w:rsidRDefault="006375A9" w:rsidP="006375A9">
      <w:pPr>
        <w:pStyle w:val="RedTxt"/>
        <w:jc w:val="both"/>
        <w:rPr>
          <w:rFonts w:asciiTheme="minorHAnsi" w:hAnsiTheme="minorHAnsi" w:cstheme="minorHAnsi"/>
          <w:sz w:val="22"/>
          <w:szCs w:val="22"/>
        </w:rPr>
      </w:pPr>
    </w:p>
    <w:p w14:paraId="541DA87C" w14:textId="77777777" w:rsidR="006375A9" w:rsidRPr="005D6AB5" w:rsidRDefault="006375A9" w:rsidP="006375A9">
      <w:pPr>
        <w:pStyle w:val="RedTxt"/>
        <w:jc w:val="both"/>
        <w:rPr>
          <w:rFonts w:asciiTheme="minorHAnsi" w:hAnsiTheme="minorHAnsi" w:cstheme="minorHAnsi"/>
          <w:sz w:val="22"/>
          <w:szCs w:val="22"/>
        </w:rPr>
      </w:pPr>
      <w:r w:rsidRPr="005D6AB5">
        <w:rPr>
          <w:rFonts w:asciiTheme="minorHAnsi" w:hAnsiTheme="minorHAnsi" w:cstheme="minorHAnsi"/>
          <w:sz w:val="22"/>
          <w:szCs w:val="22"/>
        </w:rPr>
        <w:t>SI VOUS AVEZ REPONDU AVEC UN DUME, toutes ces informations seront à fournir si vous êtes désigné attributaire.</w:t>
      </w:r>
    </w:p>
    <w:p w14:paraId="10D577A3" w14:textId="77777777" w:rsidR="006375A9" w:rsidRPr="005D6AB5" w:rsidRDefault="006375A9" w:rsidP="006375A9">
      <w:pPr>
        <w:pStyle w:val="RedTxt"/>
        <w:jc w:val="both"/>
        <w:rPr>
          <w:rFonts w:asciiTheme="minorHAnsi" w:hAnsiTheme="minorHAnsi" w:cstheme="minorHAnsi"/>
          <w:sz w:val="22"/>
          <w:szCs w:val="22"/>
        </w:rPr>
      </w:pPr>
    </w:p>
    <w:p w14:paraId="685B72D7" w14:textId="77777777" w:rsidR="006375A9" w:rsidRPr="005D6AB5" w:rsidRDefault="006375A9" w:rsidP="006375A9">
      <w:pPr>
        <w:pStyle w:val="RedTxt"/>
        <w:jc w:val="both"/>
        <w:rPr>
          <w:rFonts w:asciiTheme="minorHAnsi" w:hAnsiTheme="minorHAnsi" w:cstheme="minorHAnsi"/>
          <w:sz w:val="22"/>
          <w:szCs w:val="22"/>
        </w:rPr>
      </w:pPr>
      <w:r w:rsidRPr="005D6AB5">
        <w:rPr>
          <w:rFonts w:asciiTheme="minorHAnsi" w:hAnsiTheme="minorHAnsi" w:cstheme="minorHAnsi"/>
          <w:sz w:val="22"/>
          <w:szCs w:val="22"/>
        </w:rPr>
        <w:t>À tout moment nous pouvons vous demander de fournir tout ou partie des certificats et documents justificatifs requis, si ceux-ci n’ont pas été fournis lors du dépôt.</w:t>
      </w:r>
    </w:p>
    <w:p w14:paraId="17519F04" w14:textId="77777777" w:rsidR="006375A9" w:rsidRPr="005D6AB5" w:rsidRDefault="006375A9" w:rsidP="006375A9">
      <w:pPr>
        <w:pStyle w:val="RedTxt"/>
        <w:jc w:val="both"/>
        <w:rPr>
          <w:rFonts w:asciiTheme="minorHAnsi" w:hAnsiTheme="minorHAnsi" w:cstheme="minorHAnsi"/>
          <w:sz w:val="22"/>
          <w:szCs w:val="22"/>
        </w:rPr>
      </w:pPr>
    </w:p>
    <w:p w14:paraId="314E0810" w14:textId="77777777" w:rsidR="006375A9" w:rsidRPr="005D6AB5" w:rsidRDefault="006375A9" w:rsidP="006375A9">
      <w:pPr>
        <w:pStyle w:val="RedTxt"/>
        <w:jc w:val="both"/>
        <w:rPr>
          <w:rFonts w:asciiTheme="minorHAnsi" w:hAnsiTheme="minorHAnsi" w:cstheme="minorHAnsi"/>
          <w:sz w:val="22"/>
          <w:szCs w:val="22"/>
          <w:highlight w:val="cyan"/>
        </w:rPr>
      </w:pPr>
      <w:bookmarkStart w:id="41" w:name="_Hlk228897026"/>
    </w:p>
    <w:p w14:paraId="19981CB7" w14:textId="77777777" w:rsidR="006375A9" w:rsidRPr="005D6AB5" w:rsidRDefault="006375A9" w:rsidP="006375A9">
      <w:pPr>
        <w:pStyle w:val="RedTxt"/>
        <w:jc w:val="both"/>
        <w:rPr>
          <w:rFonts w:asciiTheme="minorHAnsi" w:hAnsiTheme="minorHAnsi" w:cstheme="minorHAnsi"/>
          <w:bCs/>
          <w:iCs/>
          <w:color w:val="ED7D31" w:themeColor="accent2"/>
          <w:sz w:val="22"/>
          <w:szCs w:val="22"/>
        </w:rPr>
      </w:pPr>
      <w:r w:rsidRPr="005D6AB5">
        <w:rPr>
          <w:rFonts w:asciiTheme="minorHAnsi" w:hAnsiTheme="minorHAnsi" w:cstheme="minorHAnsi"/>
          <w:noProof/>
          <w:sz w:val="22"/>
          <w:szCs w:val="22"/>
        </w:rPr>
        <w:drawing>
          <wp:anchor distT="0" distB="0" distL="114300" distR="114300" simplePos="0" relativeHeight="251770880" behindDoc="1" locked="0" layoutInCell="1" allowOverlap="1" wp14:anchorId="563FBC55" wp14:editId="6628EB08">
            <wp:simplePos x="0" y="0"/>
            <wp:positionH relativeFrom="margin">
              <wp:align>left</wp:align>
            </wp:positionH>
            <wp:positionV relativeFrom="paragraph">
              <wp:posOffset>20877</wp:posOffset>
            </wp:positionV>
            <wp:extent cx="320538" cy="179709"/>
            <wp:effectExtent l="0" t="0" r="3810" b="0"/>
            <wp:wrapTight wrapText="bothSides">
              <wp:wrapPolygon edited="0">
                <wp:start x="0" y="0"/>
                <wp:lineTo x="0" y="18318"/>
                <wp:lineTo x="20571" y="18318"/>
                <wp:lineTo x="20571" y="0"/>
                <wp:lineTo x="0" y="0"/>
              </wp:wrapPolygon>
            </wp:wrapTight>
            <wp:docPr id="61" name="Imag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720453D.tmp"/>
                    <pic:cNvPicPr/>
                  </pic:nvPicPr>
                  <pic:blipFill>
                    <a:blip r:embed="rId25" cstate="print">
                      <a:extLst>
                        <a:ext uri="{28A0092B-C50C-407E-A947-70E740481C1C}">
                          <a14:useLocalDpi xmlns:a14="http://schemas.microsoft.com/office/drawing/2010/main" val="0"/>
                        </a:ext>
                      </a:extLst>
                    </a:blip>
                    <a:stretch>
                      <a:fillRect/>
                    </a:stretch>
                  </pic:blipFill>
                  <pic:spPr>
                    <a:xfrm>
                      <a:off x="0" y="0"/>
                      <a:ext cx="320538" cy="179709"/>
                    </a:xfrm>
                    <a:prstGeom prst="rect">
                      <a:avLst/>
                    </a:prstGeom>
                  </pic:spPr>
                </pic:pic>
              </a:graphicData>
            </a:graphic>
            <wp14:sizeRelH relativeFrom="page">
              <wp14:pctWidth>0</wp14:pctWidth>
            </wp14:sizeRelH>
            <wp14:sizeRelV relativeFrom="page">
              <wp14:pctHeight>0</wp14:pctHeight>
            </wp14:sizeRelV>
          </wp:anchor>
        </w:drawing>
      </w:r>
      <w:r w:rsidRPr="005D6AB5">
        <w:rPr>
          <w:rFonts w:asciiTheme="minorHAnsi" w:hAnsiTheme="minorHAnsi" w:cstheme="minorHAnsi"/>
          <w:sz w:val="22"/>
          <w:szCs w:val="22"/>
        </w:rPr>
        <w:t>En cas de cotraitance et de sous-traitance, les candidatures seront vérifiées à partir de l'ensemble des capacités et qualités des membres du groupement</w:t>
      </w:r>
      <w:bookmarkEnd w:id="41"/>
      <w:r w:rsidRPr="005D6AB5">
        <w:rPr>
          <w:rFonts w:asciiTheme="minorHAnsi" w:hAnsiTheme="minorHAnsi" w:cstheme="minorHAnsi"/>
          <w:sz w:val="22"/>
          <w:szCs w:val="22"/>
        </w:rPr>
        <w:t xml:space="preserve">, y compris celles des sous-traitants (sous réserve, dans ce dernier cas, de la remise par le candidat, en cas de sous-traitance annoncée dans son dossier de candidature, </w:t>
      </w:r>
      <w:r w:rsidRPr="005D6AB5">
        <w:rPr>
          <w:rFonts w:asciiTheme="minorHAnsi" w:hAnsiTheme="minorHAnsi" w:cstheme="minorHAnsi"/>
          <w:bCs/>
          <w:iCs/>
          <w:sz w:val="22"/>
          <w:szCs w:val="22"/>
        </w:rPr>
        <w:t>d’un acte de sous-traitance.</w:t>
      </w:r>
    </w:p>
    <w:p w14:paraId="7B925638" w14:textId="77777777" w:rsidR="006375A9" w:rsidRPr="005D6AB5" w:rsidRDefault="006375A9" w:rsidP="006375A9">
      <w:pPr>
        <w:pStyle w:val="RedTxt"/>
        <w:jc w:val="both"/>
        <w:rPr>
          <w:rFonts w:asciiTheme="minorHAnsi" w:hAnsiTheme="minorHAnsi" w:cstheme="minorHAnsi"/>
          <w:color w:val="000000"/>
          <w:sz w:val="22"/>
          <w:szCs w:val="22"/>
          <w:shd w:val="clear" w:color="auto" w:fill="00FFFF"/>
        </w:rPr>
      </w:pPr>
      <w:r w:rsidRPr="005D6AB5">
        <w:rPr>
          <w:rFonts w:asciiTheme="minorHAnsi" w:hAnsiTheme="minorHAnsi" w:cstheme="minorHAnsi"/>
          <w:noProof/>
          <w:sz w:val="22"/>
          <w:szCs w:val="22"/>
        </w:rPr>
        <w:drawing>
          <wp:inline distT="0" distB="0" distL="0" distR="0" wp14:anchorId="4ACD9029" wp14:editId="4B205135">
            <wp:extent cx="375274" cy="336394"/>
            <wp:effectExtent l="0" t="0" r="6350" b="6985"/>
            <wp:docPr id="62" name="Imag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7201F04.tmp"/>
                    <pic:cNvPicPr/>
                  </pic:nvPicPr>
                  <pic:blipFill>
                    <a:blip r:embed="rId42" cstate="print">
                      <a:extLst>
                        <a:ext uri="{28A0092B-C50C-407E-A947-70E740481C1C}">
                          <a14:useLocalDpi xmlns:a14="http://schemas.microsoft.com/office/drawing/2010/main" val="0"/>
                        </a:ext>
                      </a:extLst>
                    </a:blip>
                    <a:stretch>
                      <a:fillRect/>
                    </a:stretch>
                  </pic:blipFill>
                  <pic:spPr>
                    <a:xfrm>
                      <a:off x="0" y="0"/>
                      <a:ext cx="377846" cy="338700"/>
                    </a:xfrm>
                    <a:prstGeom prst="rect">
                      <a:avLst/>
                    </a:prstGeom>
                  </pic:spPr>
                </pic:pic>
              </a:graphicData>
            </a:graphic>
          </wp:inline>
        </w:drawing>
      </w:r>
      <w:r w:rsidRPr="005D6AB5">
        <w:rPr>
          <w:rFonts w:asciiTheme="minorHAnsi" w:hAnsiTheme="minorHAnsi" w:cstheme="minorHAnsi"/>
          <w:color w:val="000000"/>
          <w:sz w:val="22"/>
          <w:szCs w:val="22"/>
          <w:shd w:val="clear" w:color="auto" w:fill="00FFFF"/>
        </w:rPr>
        <w:t xml:space="preserve"> </w:t>
      </w:r>
    </w:p>
    <w:p w14:paraId="380295F5" w14:textId="77777777" w:rsidR="006375A9" w:rsidRPr="005D6AB5" w:rsidRDefault="006375A9" w:rsidP="006375A9">
      <w:pPr>
        <w:pStyle w:val="RedTxt"/>
        <w:jc w:val="both"/>
        <w:rPr>
          <w:rFonts w:asciiTheme="minorHAnsi" w:hAnsiTheme="minorHAnsi" w:cstheme="minorHAnsi"/>
          <w:bCs/>
          <w:iCs/>
          <w:sz w:val="22"/>
          <w:szCs w:val="22"/>
        </w:rPr>
      </w:pPr>
      <w:r w:rsidRPr="005D6AB5">
        <w:rPr>
          <w:rFonts w:asciiTheme="minorHAnsi" w:hAnsiTheme="minorHAnsi" w:cstheme="minorHAnsi"/>
          <w:bCs/>
          <w:iCs/>
          <w:sz w:val="22"/>
          <w:szCs w:val="22"/>
        </w:rPr>
        <w:t>Remise par le candidat, en cas de sous-traitance annoncée dans son dossier de candidature, d’un acte de sous-traitance.</w:t>
      </w:r>
    </w:p>
    <w:p w14:paraId="410A7E52" w14:textId="5553CCE2" w:rsidR="005C7828" w:rsidRPr="005D6AB5" w:rsidRDefault="005C7828">
      <w:pPr>
        <w:widowControl/>
        <w:autoSpaceDE/>
        <w:autoSpaceDN/>
        <w:adjustRightInd/>
        <w:spacing w:after="160" w:line="259" w:lineRule="auto"/>
        <w:rPr>
          <w:rFonts w:asciiTheme="minorHAnsi" w:hAnsiTheme="minorHAnsi" w:cstheme="minorHAnsi"/>
          <w:bCs/>
          <w:iCs/>
          <w:sz w:val="22"/>
          <w:szCs w:val="22"/>
        </w:rPr>
      </w:pPr>
    </w:p>
    <w:p w14:paraId="0BE7D0BC" w14:textId="2D1E689A" w:rsidR="00291883" w:rsidRDefault="00291883">
      <w:pPr>
        <w:widowControl/>
        <w:autoSpaceDE/>
        <w:autoSpaceDN/>
        <w:adjustRightInd/>
        <w:spacing w:after="160" w:line="259" w:lineRule="auto"/>
        <w:rPr>
          <w:rFonts w:asciiTheme="minorHAnsi" w:hAnsiTheme="minorHAnsi" w:cstheme="minorHAnsi"/>
          <w:bCs/>
          <w:iCs/>
          <w:sz w:val="22"/>
          <w:szCs w:val="22"/>
        </w:rPr>
      </w:pPr>
    </w:p>
    <w:p w14:paraId="5D61A399" w14:textId="39AC99B6" w:rsidR="005C27BB" w:rsidRDefault="005C27BB" w:rsidP="008D4568">
      <w:pPr>
        <w:pStyle w:val="RedTxt"/>
        <w:jc w:val="both"/>
        <w:rPr>
          <w:rFonts w:asciiTheme="minorHAnsi" w:hAnsiTheme="minorHAnsi" w:cstheme="minorHAnsi"/>
          <w:bCs/>
          <w:iCs/>
          <w:sz w:val="22"/>
          <w:szCs w:val="22"/>
        </w:rPr>
      </w:pPr>
      <w:r w:rsidRPr="005D6AB5">
        <w:rPr>
          <w:rFonts w:asciiTheme="minorHAnsi" w:hAnsiTheme="minorHAnsi" w:cstheme="minorHAnsi"/>
          <w:b/>
          <w:bCs/>
          <w:noProof/>
          <w:sz w:val="22"/>
          <w:szCs w:val="22"/>
        </w:rPr>
        <w:drawing>
          <wp:anchor distT="0" distB="0" distL="114300" distR="114300" simplePos="0" relativeHeight="251671552" behindDoc="1" locked="0" layoutInCell="1" allowOverlap="1" wp14:anchorId="4A0AE52E" wp14:editId="2BDE0177">
            <wp:simplePos x="0" y="0"/>
            <wp:positionH relativeFrom="column">
              <wp:posOffset>2763520</wp:posOffset>
            </wp:positionH>
            <wp:positionV relativeFrom="paragraph">
              <wp:posOffset>0</wp:posOffset>
            </wp:positionV>
            <wp:extent cx="438150" cy="408940"/>
            <wp:effectExtent l="0" t="0" r="0" b="0"/>
            <wp:wrapTight wrapText="bothSides">
              <wp:wrapPolygon edited="0">
                <wp:start x="0" y="0"/>
                <wp:lineTo x="0" y="20124"/>
                <wp:lineTo x="20661" y="20124"/>
                <wp:lineTo x="20661" y="0"/>
                <wp:lineTo x="0" y="0"/>
              </wp:wrapPolygon>
            </wp:wrapTight>
            <wp:docPr id="40" name="Imag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5C4D4E.tmp"/>
                    <pic:cNvPicPr/>
                  </pic:nvPicPr>
                  <pic:blipFill>
                    <a:blip r:embed="rId43" cstate="print">
                      <a:extLst>
                        <a:ext uri="{28A0092B-C50C-407E-A947-70E740481C1C}">
                          <a14:useLocalDpi xmlns:a14="http://schemas.microsoft.com/office/drawing/2010/main" val="0"/>
                        </a:ext>
                      </a:extLst>
                    </a:blip>
                    <a:stretch>
                      <a:fillRect/>
                    </a:stretch>
                  </pic:blipFill>
                  <pic:spPr>
                    <a:xfrm>
                      <a:off x="0" y="0"/>
                      <a:ext cx="438150" cy="408940"/>
                    </a:xfrm>
                    <a:prstGeom prst="rect">
                      <a:avLst/>
                    </a:prstGeom>
                  </pic:spPr>
                </pic:pic>
              </a:graphicData>
            </a:graphic>
            <wp14:sizeRelH relativeFrom="page">
              <wp14:pctWidth>0</wp14:pctWidth>
            </wp14:sizeRelH>
            <wp14:sizeRelV relativeFrom="page">
              <wp14:pctHeight>0</wp14:pctHeight>
            </wp14:sizeRelV>
          </wp:anchor>
        </w:drawing>
      </w:r>
    </w:p>
    <w:p w14:paraId="393A8CE2" w14:textId="487A3DB1" w:rsidR="008D4568" w:rsidRPr="005D6AB5" w:rsidRDefault="008D4568" w:rsidP="00E528AE">
      <w:pPr>
        <w:jc w:val="both"/>
        <w:rPr>
          <w:rFonts w:asciiTheme="minorHAnsi" w:hAnsiTheme="minorHAnsi" w:cstheme="minorHAnsi"/>
          <w:color w:val="000000"/>
          <w:sz w:val="22"/>
          <w:szCs w:val="22"/>
        </w:rPr>
      </w:pPr>
    </w:p>
    <w:p w14:paraId="149D9DE6" w14:textId="75F60BE1" w:rsidR="008D4568" w:rsidRPr="005D6AB5" w:rsidRDefault="008D4568" w:rsidP="00FD5623">
      <w:pPr>
        <w:pStyle w:val="Titre1"/>
        <w:rPr>
          <w:rFonts w:asciiTheme="minorHAnsi" w:hAnsiTheme="minorHAnsi" w:cstheme="minorHAnsi"/>
          <w:sz w:val="22"/>
          <w:szCs w:val="22"/>
        </w:rPr>
      </w:pPr>
    </w:p>
    <w:p w14:paraId="5152BAFF" w14:textId="1FAAC1C7" w:rsidR="00672F1D" w:rsidRPr="005D6AB5" w:rsidRDefault="00672F1D" w:rsidP="00FD5623">
      <w:pPr>
        <w:pStyle w:val="Titre1"/>
        <w:pBdr>
          <w:top w:val="dashed" w:sz="4" w:space="1" w:color="auto"/>
          <w:left w:val="dashed" w:sz="4" w:space="4" w:color="auto"/>
          <w:bottom w:val="dashed" w:sz="4" w:space="1" w:color="auto"/>
          <w:right w:val="dashed" w:sz="4" w:space="4" w:color="auto"/>
        </w:pBdr>
        <w:rPr>
          <w:rFonts w:asciiTheme="minorHAnsi" w:hAnsiTheme="minorHAnsi" w:cstheme="minorHAnsi"/>
          <w:sz w:val="22"/>
          <w:szCs w:val="22"/>
        </w:rPr>
      </w:pPr>
      <w:bookmarkStart w:id="42" w:name="_PARTIE_4_–"/>
      <w:bookmarkEnd w:id="42"/>
      <w:r w:rsidRPr="005D6AB5">
        <w:rPr>
          <w:rFonts w:asciiTheme="minorHAnsi" w:hAnsiTheme="minorHAnsi" w:cstheme="minorHAnsi"/>
          <w:sz w:val="22"/>
          <w:szCs w:val="22"/>
        </w:rPr>
        <w:t xml:space="preserve">PARTIE 4 </w:t>
      </w:r>
      <w:r w:rsidR="005C27BB" w:rsidRPr="005D6AB5">
        <w:rPr>
          <w:rFonts w:asciiTheme="minorHAnsi" w:hAnsiTheme="minorHAnsi" w:cstheme="minorHAnsi"/>
          <w:sz w:val="22"/>
          <w:szCs w:val="22"/>
        </w:rPr>
        <w:t>–</w:t>
      </w:r>
      <w:r w:rsidRPr="005D6AB5">
        <w:rPr>
          <w:rFonts w:asciiTheme="minorHAnsi" w:hAnsiTheme="minorHAnsi" w:cstheme="minorHAnsi"/>
          <w:sz w:val="22"/>
          <w:szCs w:val="22"/>
        </w:rPr>
        <w:t xml:space="preserve"> </w:t>
      </w:r>
      <w:r w:rsidR="005C27BB" w:rsidRPr="005D6AB5">
        <w:rPr>
          <w:rFonts w:asciiTheme="minorHAnsi" w:hAnsiTheme="minorHAnsi" w:cstheme="minorHAnsi"/>
          <w:sz w:val="22"/>
          <w:szCs w:val="22"/>
        </w:rPr>
        <w:t xml:space="preserve">L’ATTRIBUTION DU MARCHE </w:t>
      </w:r>
    </w:p>
    <w:p w14:paraId="0B3637CE" w14:textId="7BA86F13" w:rsidR="00672F1D" w:rsidRPr="005D6AB5" w:rsidRDefault="00672F1D" w:rsidP="00672F1D">
      <w:pPr>
        <w:pStyle w:val="RedTitre1"/>
        <w:keepNext/>
        <w:framePr w:hSpace="0" w:wrap="auto" w:vAnchor="margin" w:xAlign="left" w:yAlign="inline"/>
        <w:widowControl/>
        <w:jc w:val="both"/>
        <w:rPr>
          <w:rFonts w:asciiTheme="minorHAnsi" w:hAnsiTheme="minorHAnsi" w:cstheme="minorHAnsi"/>
          <w:b w:val="0"/>
        </w:rPr>
      </w:pPr>
      <w:bookmarkStart w:id="43" w:name="_Toc515966944"/>
      <w:bookmarkStart w:id="44" w:name="_Toc58841430"/>
    </w:p>
    <w:p w14:paraId="07BA303B" w14:textId="57C655AD" w:rsidR="007415D3" w:rsidRPr="005D6AB5" w:rsidRDefault="007415D3" w:rsidP="007415D3">
      <w:pPr>
        <w:pStyle w:val="RedTitre1"/>
        <w:keepNext/>
        <w:framePr w:hSpace="0" w:wrap="auto" w:vAnchor="margin" w:xAlign="left" w:yAlign="inline"/>
        <w:widowControl/>
        <w:rPr>
          <w:rFonts w:asciiTheme="minorHAnsi" w:hAnsiTheme="minorHAnsi" w:cstheme="minorHAnsi"/>
          <w:noProof/>
          <w:u w:val="single"/>
        </w:rPr>
      </w:pPr>
      <w:r w:rsidRPr="005D6AB5">
        <w:rPr>
          <w:rFonts w:asciiTheme="minorHAnsi" w:hAnsiTheme="minorHAnsi" w:cstheme="minorHAnsi"/>
          <w:noProof/>
          <w:u w:val="single"/>
        </w:rPr>
        <w:drawing>
          <wp:inline distT="0" distB="0" distL="0" distR="0" wp14:anchorId="6ED1A0F1" wp14:editId="7B18283F">
            <wp:extent cx="338098" cy="262711"/>
            <wp:effectExtent l="0" t="0" r="5080" b="4445"/>
            <wp:docPr id="21"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870B5D7.tmp"/>
                    <pic:cNvPicPr/>
                  </pic:nvPicPr>
                  <pic:blipFill>
                    <a:blip r:embed="rId44" cstate="print">
                      <a:extLst>
                        <a:ext uri="{28A0092B-C50C-407E-A947-70E740481C1C}">
                          <a14:useLocalDpi xmlns:a14="http://schemas.microsoft.com/office/drawing/2010/main" val="0"/>
                        </a:ext>
                      </a:extLst>
                    </a:blip>
                    <a:stretch>
                      <a:fillRect/>
                    </a:stretch>
                  </pic:blipFill>
                  <pic:spPr>
                    <a:xfrm>
                      <a:off x="0" y="0"/>
                      <a:ext cx="360610" cy="280203"/>
                    </a:xfrm>
                    <a:prstGeom prst="rect">
                      <a:avLst/>
                    </a:prstGeom>
                  </pic:spPr>
                </pic:pic>
              </a:graphicData>
            </a:graphic>
          </wp:inline>
        </w:drawing>
      </w:r>
      <w:r w:rsidRPr="005D6AB5">
        <w:rPr>
          <w:rFonts w:asciiTheme="minorHAnsi" w:hAnsiTheme="minorHAnsi" w:cstheme="minorHAnsi"/>
          <w:noProof/>
          <w:u w:val="single"/>
        </w:rPr>
        <w:t xml:space="preserve">VOUS ETES ATTRIBUTAIRE DU MARCHE </w:t>
      </w:r>
    </w:p>
    <w:p w14:paraId="532376E0" w14:textId="17921144" w:rsidR="007415D3" w:rsidRPr="005D6AB5" w:rsidRDefault="007415D3" w:rsidP="007415D3">
      <w:pPr>
        <w:pStyle w:val="RedTitre1"/>
        <w:keepNext/>
        <w:framePr w:hSpace="0" w:wrap="auto" w:vAnchor="margin" w:xAlign="left" w:yAlign="inline"/>
        <w:widowControl/>
        <w:rPr>
          <w:rFonts w:asciiTheme="minorHAnsi" w:hAnsiTheme="minorHAnsi" w:cstheme="minorHAnsi"/>
          <w:noProof/>
          <w:u w:val="single"/>
        </w:rPr>
      </w:pPr>
      <w:r w:rsidRPr="005D6AB5">
        <w:rPr>
          <w:rFonts w:asciiTheme="minorHAnsi" w:hAnsiTheme="minorHAnsi" w:cstheme="minorHAnsi"/>
          <w:noProof/>
          <w:u w:val="single"/>
        </w:rPr>
        <w:t>(</w:t>
      </w:r>
      <w:r w:rsidR="00FD5623" w:rsidRPr="005D6AB5">
        <w:rPr>
          <w:rFonts w:asciiTheme="minorHAnsi" w:hAnsiTheme="minorHAnsi" w:cstheme="minorHAnsi"/>
          <w:noProof/>
          <w:u w:val="single"/>
        </w:rPr>
        <w:drawing>
          <wp:inline distT="0" distB="0" distL="0" distR="0" wp14:anchorId="03A08CFD" wp14:editId="414D7185">
            <wp:extent cx="341376" cy="341376"/>
            <wp:effectExtent l="0" t="0" r="0" b="1905"/>
            <wp:docPr id="45" name="Graphique 45" descr="Trophée avec un remplissage un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Graphique 45" descr="Trophée avec un remplissage uni"/>
                    <pic:cNvPicPr/>
                  </pic:nvPicPr>
                  <pic:blipFill>
                    <a:blip r:embed="rId45">
                      <a:extLst>
                        <a:ext uri="{96DAC541-7B7A-43D3-8B79-37D633B846F1}">
                          <asvg:svgBlip xmlns:asvg="http://schemas.microsoft.com/office/drawing/2016/SVG/main" r:embed="rId46"/>
                        </a:ext>
                      </a:extLst>
                    </a:blip>
                    <a:stretch>
                      <a:fillRect/>
                    </a:stretch>
                  </pic:blipFill>
                  <pic:spPr>
                    <a:xfrm>
                      <a:off x="0" y="0"/>
                      <a:ext cx="343745" cy="343745"/>
                    </a:xfrm>
                    <a:prstGeom prst="rect">
                      <a:avLst/>
                    </a:prstGeom>
                  </pic:spPr>
                </pic:pic>
              </a:graphicData>
            </a:graphic>
          </wp:inline>
        </w:drawing>
      </w:r>
      <w:r w:rsidRPr="005D6AB5">
        <w:rPr>
          <w:rFonts w:asciiTheme="minorHAnsi" w:hAnsiTheme="minorHAnsi" w:cstheme="minorHAnsi"/>
          <w:noProof/>
          <w:u w:val="single"/>
        </w:rPr>
        <w:t>Vous allez travailler avec le CHU de Montpellier</w:t>
      </w:r>
      <w:r w:rsidR="00FD5623" w:rsidRPr="005D6AB5">
        <w:rPr>
          <w:rFonts w:asciiTheme="minorHAnsi" w:hAnsiTheme="minorHAnsi" w:cstheme="minorHAnsi"/>
          <w:noProof/>
          <w:u w:val="single"/>
        </w:rPr>
        <w:drawing>
          <wp:inline distT="0" distB="0" distL="0" distR="0" wp14:anchorId="59AD26E8" wp14:editId="62BA7DE0">
            <wp:extent cx="341376" cy="341376"/>
            <wp:effectExtent l="0" t="0" r="0" b="1905"/>
            <wp:docPr id="34" name="Graphique 34" descr="Trophée avec un remplissage un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Graphique 45" descr="Trophée avec un remplissage uni"/>
                    <pic:cNvPicPr/>
                  </pic:nvPicPr>
                  <pic:blipFill>
                    <a:blip r:embed="rId45">
                      <a:extLst>
                        <a:ext uri="{96DAC541-7B7A-43D3-8B79-37D633B846F1}">
                          <asvg:svgBlip xmlns:asvg="http://schemas.microsoft.com/office/drawing/2016/SVG/main" r:embed="rId46"/>
                        </a:ext>
                      </a:extLst>
                    </a:blip>
                    <a:stretch>
                      <a:fillRect/>
                    </a:stretch>
                  </pic:blipFill>
                  <pic:spPr>
                    <a:xfrm>
                      <a:off x="0" y="0"/>
                      <a:ext cx="343745" cy="343745"/>
                    </a:xfrm>
                    <a:prstGeom prst="rect">
                      <a:avLst/>
                    </a:prstGeom>
                  </pic:spPr>
                </pic:pic>
              </a:graphicData>
            </a:graphic>
          </wp:inline>
        </w:drawing>
      </w:r>
      <w:r w:rsidRPr="005D6AB5">
        <w:rPr>
          <w:rFonts w:asciiTheme="minorHAnsi" w:hAnsiTheme="minorHAnsi" w:cstheme="minorHAnsi"/>
          <w:noProof/>
          <w:u w:val="single"/>
        </w:rPr>
        <w:t>)</w:t>
      </w:r>
    </w:p>
    <w:p w14:paraId="217A71CA" w14:textId="77777777" w:rsidR="007415D3" w:rsidRPr="005D6AB5" w:rsidRDefault="007415D3" w:rsidP="007415D3">
      <w:pPr>
        <w:pStyle w:val="RedTitre1"/>
        <w:keepNext/>
        <w:framePr w:hSpace="0" w:wrap="auto" w:vAnchor="margin" w:xAlign="left" w:yAlign="inline"/>
        <w:widowControl/>
        <w:rPr>
          <w:rFonts w:asciiTheme="minorHAnsi" w:hAnsiTheme="minorHAnsi" w:cstheme="minorHAnsi"/>
          <w:color w:val="5B9BD5" w:themeColor="accent1"/>
          <w:u w:val="single"/>
        </w:rPr>
      </w:pPr>
    </w:p>
    <w:p w14:paraId="2A9CBE22" w14:textId="77777777" w:rsidR="00291883" w:rsidRDefault="00291883" w:rsidP="00672F1D">
      <w:pPr>
        <w:pStyle w:val="RedTitre1"/>
        <w:keepNext/>
        <w:framePr w:hSpace="0" w:wrap="auto" w:vAnchor="margin" w:xAlign="left" w:yAlign="inline"/>
        <w:widowControl/>
        <w:rPr>
          <w:rFonts w:asciiTheme="minorHAnsi" w:hAnsiTheme="minorHAnsi" w:cstheme="minorHAnsi"/>
          <w:color w:val="5B9BD5" w:themeColor="accent1"/>
          <w:u w:val="single"/>
        </w:rPr>
      </w:pPr>
      <w:bookmarkStart w:id="45" w:name="_Toc58841456"/>
      <w:bookmarkStart w:id="46" w:name="_Toc182398809"/>
      <w:bookmarkEnd w:id="43"/>
      <w:bookmarkEnd w:id="44"/>
    </w:p>
    <w:p w14:paraId="3A079FBF" w14:textId="08AE87CF" w:rsidR="00672F1D" w:rsidRDefault="00BD6F93" w:rsidP="00672F1D">
      <w:pPr>
        <w:pStyle w:val="RedTitre1"/>
        <w:keepNext/>
        <w:framePr w:hSpace="0" w:wrap="auto" w:vAnchor="margin" w:xAlign="left" w:yAlign="inline"/>
        <w:widowControl/>
        <w:rPr>
          <w:rFonts w:asciiTheme="minorHAnsi" w:hAnsiTheme="minorHAnsi" w:cstheme="minorHAnsi"/>
          <w:color w:val="5B9BD5" w:themeColor="accent1"/>
          <w:u w:val="single"/>
        </w:rPr>
      </w:pPr>
      <w:r w:rsidRPr="005D6AB5">
        <w:rPr>
          <w:rFonts w:asciiTheme="minorHAnsi" w:hAnsiTheme="minorHAnsi" w:cstheme="minorHAnsi"/>
          <w:color w:val="5B9BD5" w:themeColor="accent1"/>
          <w:u w:val="single"/>
        </w:rPr>
        <w:t>ATTRIBUTION DU MARCHE PUBLIC</w:t>
      </w:r>
      <w:bookmarkEnd w:id="45"/>
      <w:bookmarkEnd w:id="46"/>
      <w:r w:rsidRPr="005D6AB5">
        <w:rPr>
          <w:rFonts w:asciiTheme="minorHAnsi" w:hAnsiTheme="minorHAnsi" w:cstheme="minorHAnsi"/>
          <w:color w:val="5B9BD5" w:themeColor="accent1"/>
          <w:u w:val="single"/>
        </w:rPr>
        <w:t xml:space="preserve"> </w:t>
      </w:r>
    </w:p>
    <w:p w14:paraId="06194CCD" w14:textId="77777777" w:rsidR="00291883" w:rsidRPr="005D6AB5" w:rsidRDefault="00291883" w:rsidP="00672F1D">
      <w:pPr>
        <w:pStyle w:val="RedTitre1"/>
        <w:keepNext/>
        <w:framePr w:hSpace="0" w:wrap="auto" w:vAnchor="margin" w:xAlign="left" w:yAlign="inline"/>
        <w:widowControl/>
        <w:rPr>
          <w:rFonts w:asciiTheme="minorHAnsi" w:hAnsiTheme="minorHAnsi" w:cstheme="minorHAnsi"/>
          <w:u w:val="single"/>
        </w:rPr>
      </w:pPr>
    </w:p>
    <w:p w14:paraId="7721CB84" w14:textId="04D2CC92" w:rsidR="00B80D68" w:rsidRPr="005D6AB5" w:rsidRDefault="00B80D68" w:rsidP="001277BC">
      <w:pPr>
        <w:pStyle w:val="RedTxt"/>
        <w:jc w:val="both"/>
        <w:rPr>
          <w:rFonts w:asciiTheme="minorHAnsi" w:hAnsiTheme="minorHAnsi" w:cstheme="minorHAnsi"/>
          <w:b/>
          <w:noProof/>
          <w:color w:val="44546A"/>
          <w:sz w:val="22"/>
          <w:szCs w:val="22"/>
          <w:u w:val="single"/>
        </w:rPr>
      </w:pPr>
      <w:r w:rsidRPr="005D6AB5">
        <w:rPr>
          <w:rFonts w:asciiTheme="minorHAnsi" w:hAnsiTheme="minorHAnsi" w:cstheme="minorHAnsi"/>
          <w:b/>
          <w:noProof/>
          <w:color w:val="44546A"/>
          <w:sz w:val="22"/>
          <w:szCs w:val="22"/>
          <w:u w:val="single"/>
        </w:rPr>
        <w:t xml:space="preserve">PIECES A FOURNIR </w:t>
      </w:r>
    </w:p>
    <w:p w14:paraId="0FA32A68" w14:textId="6D7F621F" w:rsidR="005C27BB" w:rsidRPr="005D6AB5" w:rsidRDefault="005C27BB" w:rsidP="005C27BB">
      <w:pPr>
        <w:pStyle w:val="RedTxt"/>
        <w:jc w:val="both"/>
        <w:rPr>
          <w:rFonts w:asciiTheme="minorHAnsi" w:hAnsiTheme="minorHAnsi" w:cstheme="minorHAnsi"/>
          <w:sz w:val="22"/>
          <w:szCs w:val="22"/>
        </w:rPr>
      </w:pPr>
      <w:r w:rsidRPr="005D6AB5">
        <w:rPr>
          <w:rFonts w:asciiTheme="minorHAnsi" w:hAnsiTheme="minorHAnsi" w:cstheme="minorHAnsi"/>
          <w:sz w:val="22"/>
          <w:szCs w:val="22"/>
        </w:rPr>
        <w:t>Pour que le marché vous soit notifié nous vous demandons les pièces suivantes qui justifient que vous ne relevez pas d’un motif d’exclusion de la procédure de passation du marché. (Articles L2141-2 et 3, R2143-7 à 10 et R 2144-4 du code la commande publique)</w:t>
      </w:r>
    </w:p>
    <w:p w14:paraId="300023E6" w14:textId="77777777" w:rsidR="005C27BB" w:rsidRPr="005D6AB5" w:rsidRDefault="005C27BB" w:rsidP="005C27BB">
      <w:pPr>
        <w:widowControl/>
        <w:numPr>
          <w:ilvl w:val="0"/>
          <w:numId w:val="9"/>
        </w:numPr>
        <w:tabs>
          <w:tab w:val="clear" w:pos="720"/>
          <w:tab w:val="num" w:pos="644"/>
        </w:tabs>
        <w:autoSpaceDE/>
        <w:autoSpaceDN/>
        <w:adjustRightInd/>
        <w:ind w:left="644"/>
        <w:jc w:val="both"/>
        <w:rPr>
          <w:rFonts w:asciiTheme="minorHAnsi" w:hAnsiTheme="minorHAnsi" w:cstheme="minorHAnsi"/>
          <w:sz w:val="22"/>
          <w:szCs w:val="22"/>
        </w:rPr>
      </w:pPr>
      <w:r w:rsidRPr="005D6AB5">
        <w:rPr>
          <w:rFonts w:asciiTheme="minorHAnsi" w:hAnsiTheme="minorHAnsi" w:cstheme="minorHAnsi"/>
          <w:sz w:val="22"/>
          <w:szCs w:val="22"/>
        </w:rPr>
        <w:t>L’impôt sur le revenu, les sociétés et la taxe sur la valeur ajoutée ;</w:t>
      </w:r>
    </w:p>
    <w:p w14:paraId="106DF717" w14:textId="77777777" w:rsidR="005C27BB" w:rsidRPr="005D6AB5" w:rsidRDefault="005C27BB" w:rsidP="005C27BB">
      <w:pPr>
        <w:widowControl/>
        <w:numPr>
          <w:ilvl w:val="0"/>
          <w:numId w:val="9"/>
        </w:numPr>
        <w:tabs>
          <w:tab w:val="clear" w:pos="720"/>
          <w:tab w:val="num" w:pos="644"/>
        </w:tabs>
        <w:autoSpaceDE/>
        <w:autoSpaceDN/>
        <w:adjustRightInd/>
        <w:ind w:left="644"/>
        <w:jc w:val="both"/>
        <w:rPr>
          <w:rFonts w:asciiTheme="minorHAnsi" w:hAnsiTheme="minorHAnsi" w:cstheme="minorHAnsi"/>
          <w:sz w:val="22"/>
          <w:szCs w:val="22"/>
        </w:rPr>
      </w:pPr>
      <w:r w:rsidRPr="005D6AB5">
        <w:rPr>
          <w:rFonts w:asciiTheme="minorHAnsi" w:hAnsiTheme="minorHAnsi" w:cstheme="minorHAnsi"/>
          <w:sz w:val="22"/>
          <w:szCs w:val="22"/>
        </w:rPr>
        <w:t>Les déclarations sociales et de paiement des cotisations et contributions de sécurité sociale, délivré par l’agence centrale des organismes de sécurité sociale ;</w:t>
      </w:r>
    </w:p>
    <w:p w14:paraId="664E47FA" w14:textId="77777777" w:rsidR="00B80D68" w:rsidRPr="005D6AB5" w:rsidRDefault="00B80D68" w:rsidP="00B80D68">
      <w:pPr>
        <w:jc w:val="both"/>
        <w:rPr>
          <w:rFonts w:asciiTheme="minorHAnsi" w:hAnsiTheme="minorHAnsi" w:cstheme="minorHAnsi"/>
          <w:b/>
          <w:noProof/>
          <w:color w:val="44546A"/>
          <w:sz w:val="22"/>
          <w:szCs w:val="22"/>
          <w:u w:val="single"/>
        </w:rPr>
      </w:pPr>
      <w:r w:rsidRPr="005D6AB5">
        <w:rPr>
          <w:rFonts w:asciiTheme="minorHAnsi" w:hAnsiTheme="minorHAnsi" w:cstheme="minorHAnsi"/>
          <w:b/>
          <w:noProof/>
          <w:color w:val="44546A"/>
          <w:sz w:val="22"/>
          <w:szCs w:val="22"/>
          <w:u w:val="single"/>
        </w:rPr>
        <w:t xml:space="preserve">NOUS VOUS DEMANDONS AUSSI </w:t>
      </w:r>
    </w:p>
    <w:p w14:paraId="62C49AF8" w14:textId="77777777" w:rsidR="00B80D68" w:rsidRPr="005D6AB5" w:rsidRDefault="00B80D68" w:rsidP="001277BC">
      <w:pPr>
        <w:jc w:val="both"/>
        <w:rPr>
          <w:rFonts w:asciiTheme="minorHAnsi" w:hAnsiTheme="minorHAnsi" w:cstheme="minorHAnsi"/>
          <w:sz w:val="22"/>
          <w:szCs w:val="22"/>
        </w:rPr>
      </w:pPr>
      <w:r w:rsidRPr="005D6AB5">
        <w:rPr>
          <w:rFonts w:asciiTheme="minorHAnsi" w:hAnsiTheme="minorHAnsi" w:cstheme="minorHAnsi"/>
          <w:sz w:val="22"/>
          <w:szCs w:val="22"/>
        </w:rPr>
        <w:t>Conformément à l’a</w:t>
      </w:r>
      <w:r w:rsidRPr="005D6AB5">
        <w:rPr>
          <w:rFonts w:asciiTheme="minorHAnsi" w:hAnsiTheme="minorHAnsi" w:cstheme="minorHAnsi"/>
          <w:sz w:val="22"/>
          <w:szCs w:val="22"/>
          <w:lang w:eastAsia="en-US"/>
        </w:rPr>
        <w:t>rticle D8254-2 du code du travail</w:t>
      </w:r>
      <w:r w:rsidRPr="005D6AB5">
        <w:rPr>
          <w:rFonts w:asciiTheme="minorHAnsi" w:hAnsiTheme="minorHAnsi" w:cstheme="minorHAnsi"/>
          <w:sz w:val="22"/>
          <w:szCs w:val="22"/>
        </w:rPr>
        <w:t xml:space="preserve">, la liste nominative des salariés étrangers soumis à l'autorisation de travail prévue à l'article </w:t>
      </w:r>
      <w:hyperlink r:id="rId47" w:history="1">
        <w:r w:rsidRPr="005D6AB5">
          <w:rPr>
            <w:rFonts w:asciiTheme="minorHAnsi" w:hAnsiTheme="minorHAnsi" w:cstheme="minorHAnsi"/>
            <w:sz w:val="22"/>
            <w:szCs w:val="22"/>
          </w:rPr>
          <w:t>L. 5221-2</w:t>
        </w:r>
      </w:hyperlink>
      <w:r w:rsidRPr="005D6AB5">
        <w:rPr>
          <w:rFonts w:asciiTheme="minorHAnsi" w:hAnsiTheme="minorHAnsi" w:cstheme="minorHAnsi"/>
          <w:sz w:val="22"/>
          <w:szCs w:val="22"/>
        </w:rPr>
        <w:t>(2) employés par le titulaire devra être transmise à la notification du marché.</w:t>
      </w:r>
    </w:p>
    <w:p w14:paraId="2B7A090B" w14:textId="77777777" w:rsidR="00B80D68" w:rsidRPr="005D6AB5" w:rsidRDefault="00B80D68" w:rsidP="00B80D68">
      <w:pPr>
        <w:rPr>
          <w:rFonts w:asciiTheme="minorHAnsi" w:hAnsiTheme="minorHAnsi" w:cstheme="minorHAnsi"/>
          <w:sz w:val="22"/>
          <w:szCs w:val="22"/>
        </w:rPr>
      </w:pPr>
      <w:r w:rsidRPr="005D6AB5">
        <w:rPr>
          <w:rFonts w:asciiTheme="minorHAnsi" w:hAnsiTheme="minorHAnsi" w:cstheme="minorHAnsi"/>
          <w:sz w:val="22"/>
          <w:szCs w:val="22"/>
        </w:rPr>
        <w:t xml:space="preserve">Cette liste doit préciser pour chaque salarié : </w:t>
      </w:r>
      <w:r w:rsidRPr="005D6AB5">
        <w:rPr>
          <w:rFonts w:asciiTheme="minorHAnsi" w:hAnsiTheme="minorHAnsi" w:cstheme="minorHAnsi"/>
          <w:sz w:val="22"/>
          <w:szCs w:val="22"/>
        </w:rPr>
        <w:br/>
        <w:t xml:space="preserve">1° Sa date d'embauche ; </w:t>
      </w:r>
      <w:r w:rsidRPr="005D6AB5">
        <w:rPr>
          <w:rFonts w:asciiTheme="minorHAnsi" w:hAnsiTheme="minorHAnsi" w:cstheme="minorHAnsi"/>
          <w:sz w:val="22"/>
          <w:szCs w:val="22"/>
        </w:rPr>
        <w:br/>
        <w:t xml:space="preserve">2° Sa nationalité ; </w:t>
      </w:r>
      <w:r w:rsidRPr="005D6AB5">
        <w:rPr>
          <w:rFonts w:asciiTheme="minorHAnsi" w:hAnsiTheme="minorHAnsi" w:cstheme="minorHAnsi"/>
          <w:sz w:val="22"/>
          <w:szCs w:val="22"/>
        </w:rPr>
        <w:br/>
        <w:t>3° Le type et le numéro d'ordre du titre valant autorisation de travail</w:t>
      </w:r>
    </w:p>
    <w:p w14:paraId="66C3871E" w14:textId="705934D3" w:rsidR="005C27BB" w:rsidRPr="005D6AB5" w:rsidRDefault="005C27BB" w:rsidP="005C27BB">
      <w:pPr>
        <w:pStyle w:val="RedTxt"/>
        <w:jc w:val="both"/>
        <w:rPr>
          <w:rFonts w:asciiTheme="minorHAnsi" w:hAnsiTheme="minorHAnsi" w:cstheme="minorHAnsi"/>
          <w:sz w:val="22"/>
          <w:szCs w:val="22"/>
        </w:rPr>
      </w:pPr>
      <w:r w:rsidRPr="005D6AB5">
        <w:rPr>
          <w:rFonts w:asciiTheme="minorHAnsi" w:hAnsiTheme="minorHAnsi" w:cstheme="minorHAnsi"/>
          <w:sz w:val="22"/>
          <w:szCs w:val="22"/>
        </w:rPr>
        <w:t xml:space="preserve">En cas de sous-traitance, </w:t>
      </w:r>
      <w:r w:rsidR="008E5B53" w:rsidRPr="005D6AB5">
        <w:rPr>
          <w:rFonts w:asciiTheme="minorHAnsi" w:hAnsiTheme="minorHAnsi" w:cstheme="minorHAnsi"/>
          <w:sz w:val="22"/>
          <w:szCs w:val="22"/>
        </w:rPr>
        <w:t>vous devez également</w:t>
      </w:r>
      <w:r w:rsidRPr="005D6AB5">
        <w:rPr>
          <w:rFonts w:asciiTheme="minorHAnsi" w:hAnsiTheme="minorHAnsi" w:cstheme="minorHAnsi"/>
          <w:strike/>
          <w:sz w:val="22"/>
          <w:szCs w:val="22"/>
        </w:rPr>
        <w:t xml:space="preserve"> </w:t>
      </w:r>
      <w:r w:rsidRPr="005D6AB5">
        <w:rPr>
          <w:rFonts w:asciiTheme="minorHAnsi" w:hAnsiTheme="minorHAnsi" w:cstheme="minorHAnsi"/>
          <w:sz w:val="22"/>
          <w:szCs w:val="22"/>
        </w:rPr>
        <w:t>transmettre ces documents pour le ou les sous-traitants.</w:t>
      </w:r>
    </w:p>
    <w:p w14:paraId="0527CAA5" w14:textId="41F9306D" w:rsidR="005C27BB" w:rsidRPr="005D6AB5" w:rsidRDefault="005C27BB" w:rsidP="00672F1D">
      <w:pPr>
        <w:jc w:val="both"/>
        <w:rPr>
          <w:rFonts w:asciiTheme="minorHAnsi" w:hAnsiTheme="minorHAnsi" w:cstheme="minorHAnsi"/>
          <w:b/>
          <w:noProof/>
          <w:color w:val="44546A"/>
          <w:sz w:val="22"/>
          <w:szCs w:val="22"/>
          <w:u w:val="single"/>
        </w:rPr>
      </w:pPr>
      <w:r w:rsidRPr="005D6AB5">
        <w:rPr>
          <w:rFonts w:asciiTheme="minorHAnsi" w:hAnsiTheme="minorHAnsi" w:cstheme="minorHAnsi"/>
          <w:b/>
          <w:noProof/>
          <w:color w:val="44546A"/>
          <w:sz w:val="22"/>
          <w:szCs w:val="22"/>
          <w:u w:val="single"/>
        </w:rPr>
        <w:t>OPTEZ POUR LE COFFR</w:t>
      </w:r>
      <w:r w:rsidR="00672F1D" w:rsidRPr="005D6AB5">
        <w:rPr>
          <w:rFonts w:asciiTheme="minorHAnsi" w:hAnsiTheme="minorHAnsi" w:cstheme="minorHAnsi"/>
          <w:b/>
          <w:noProof/>
          <w:color w:val="44546A"/>
          <w:sz w:val="22"/>
          <w:szCs w:val="22"/>
          <w:u w:val="single"/>
        </w:rPr>
        <w:t>E</w:t>
      </w:r>
      <w:r w:rsidRPr="005D6AB5">
        <w:rPr>
          <w:rFonts w:asciiTheme="minorHAnsi" w:hAnsiTheme="minorHAnsi" w:cstheme="minorHAnsi"/>
          <w:b/>
          <w:noProof/>
          <w:color w:val="44546A"/>
          <w:sz w:val="22"/>
          <w:szCs w:val="22"/>
          <w:u w:val="single"/>
        </w:rPr>
        <w:t xml:space="preserve"> FORT ELECTRONIQUE </w:t>
      </w:r>
    </w:p>
    <w:p w14:paraId="63D57A16" w14:textId="77777777" w:rsidR="007F16CE" w:rsidRPr="005D6AB5" w:rsidRDefault="00672F1D" w:rsidP="005C27BB">
      <w:pPr>
        <w:rPr>
          <w:rFonts w:asciiTheme="minorHAnsi" w:hAnsiTheme="minorHAnsi" w:cstheme="minorHAnsi"/>
          <w:sz w:val="22"/>
          <w:szCs w:val="22"/>
        </w:rPr>
      </w:pPr>
      <w:r w:rsidRPr="005D6AB5">
        <w:rPr>
          <w:rFonts w:asciiTheme="minorHAnsi" w:hAnsiTheme="minorHAnsi" w:cstheme="minorHAnsi"/>
          <w:sz w:val="22"/>
          <w:szCs w:val="22"/>
        </w:rPr>
        <w:t>Les candidats authentifiés pourront déposer et rendre accessibles leurs certificats, à jour, dan</w:t>
      </w:r>
      <w:r w:rsidR="005C27BB" w:rsidRPr="005D6AB5">
        <w:rPr>
          <w:rFonts w:asciiTheme="minorHAnsi" w:hAnsiTheme="minorHAnsi" w:cstheme="minorHAnsi"/>
          <w:sz w:val="22"/>
          <w:szCs w:val="22"/>
        </w:rPr>
        <w:t>s leur coffre-fort électronique qui se</w:t>
      </w:r>
      <w:r w:rsidRPr="005D6AB5">
        <w:rPr>
          <w:rFonts w:asciiTheme="minorHAnsi" w:hAnsiTheme="minorHAnsi" w:cstheme="minorHAnsi"/>
          <w:sz w:val="22"/>
          <w:szCs w:val="22"/>
        </w:rPr>
        <w:t xml:space="preserve"> trouve sur la page d’accueil de la plateforme PLACE :</w:t>
      </w:r>
    </w:p>
    <w:p w14:paraId="135CA4BE" w14:textId="798ECCB0" w:rsidR="00672F1D" w:rsidRPr="005D6AB5" w:rsidRDefault="008C7A6F" w:rsidP="005C27BB">
      <w:pPr>
        <w:rPr>
          <w:rFonts w:asciiTheme="minorHAnsi" w:hAnsiTheme="minorHAnsi" w:cstheme="minorHAnsi"/>
          <w:sz w:val="22"/>
          <w:szCs w:val="22"/>
        </w:rPr>
      </w:pPr>
      <w:hyperlink r:id="rId48" w:history="1">
        <w:r w:rsidR="007F16CE" w:rsidRPr="005D6AB5">
          <w:rPr>
            <w:rStyle w:val="Lienhypertexte"/>
            <w:rFonts w:asciiTheme="minorHAnsi" w:hAnsiTheme="minorHAnsi" w:cstheme="minorHAnsi"/>
            <w:sz w:val="22"/>
            <w:szCs w:val="22"/>
          </w:rPr>
          <w:t>https://www.marches-publics.gouv.fr/?page=entreprise.AccueilEntreprise</w:t>
        </w:r>
      </w:hyperlink>
    </w:p>
    <w:p w14:paraId="6428D780" w14:textId="77777777" w:rsidR="00672F1D" w:rsidRPr="005D6AB5" w:rsidRDefault="00672F1D" w:rsidP="00672F1D">
      <w:pPr>
        <w:jc w:val="both"/>
        <w:rPr>
          <w:rFonts w:asciiTheme="minorHAnsi" w:hAnsiTheme="minorHAnsi" w:cstheme="minorHAnsi"/>
          <w:sz w:val="22"/>
          <w:szCs w:val="22"/>
        </w:rPr>
      </w:pPr>
      <w:r w:rsidRPr="005D6AB5">
        <w:rPr>
          <w:rFonts w:asciiTheme="minorHAnsi" w:hAnsiTheme="minorHAnsi" w:cstheme="minorHAnsi"/>
          <w:sz w:val="22"/>
          <w:szCs w:val="22"/>
        </w:rPr>
        <w:t xml:space="preserve">Il n’est pas nécessaire de déposer également ces certificats dans l’offre : ils seront accessibles, </w:t>
      </w:r>
      <w:r w:rsidRPr="005D6AB5">
        <w:rPr>
          <w:rFonts w:asciiTheme="minorHAnsi" w:hAnsiTheme="minorHAnsi" w:cstheme="minorHAnsi"/>
          <w:sz w:val="22"/>
          <w:szCs w:val="22"/>
          <w:u w:val="single"/>
        </w:rPr>
        <w:t>à la condition que le moyen d’accès au coffre-fort ait été précisé dans l’offre</w:t>
      </w:r>
      <w:r w:rsidRPr="005D6AB5">
        <w:rPr>
          <w:rFonts w:asciiTheme="minorHAnsi" w:hAnsiTheme="minorHAnsi" w:cstheme="minorHAnsi"/>
          <w:sz w:val="22"/>
          <w:szCs w:val="22"/>
        </w:rPr>
        <w:t>.</w:t>
      </w:r>
    </w:p>
    <w:p w14:paraId="6B5C6CFF" w14:textId="7FAC81A5" w:rsidR="00B80D68" w:rsidRPr="005D6AB5" w:rsidRDefault="00B80D68" w:rsidP="00291883">
      <w:pPr>
        <w:pStyle w:val="RedTxt"/>
        <w:tabs>
          <w:tab w:val="left" w:pos="1800"/>
        </w:tabs>
        <w:jc w:val="both"/>
        <w:rPr>
          <w:rFonts w:asciiTheme="minorHAnsi" w:hAnsiTheme="minorHAnsi" w:cstheme="minorHAnsi"/>
          <w:b/>
          <w:noProof/>
          <w:color w:val="44546A"/>
          <w:sz w:val="22"/>
          <w:szCs w:val="22"/>
          <w:u w:val="single"/>
        </w:rPr>
      </w:pPr>
      <w:r w:rsidRPr="005D6AB5">
        <w:rPr>
          <w:rFonts w:asciiTheme="minorHAnsi" w:hAnsiTheme="minorHAnsi" w:cstheme="minorHAnsi"/>
          <w:b/>
          <w:noProof/>
          <w:color w:val="44546A"/>
          <w:sz w:val="22"/>
          <w:szCs w:val="22"/>
          <w:u w:val="single"/>
        </w:rPr>
        <w:t>VOS CERTIFICATS SON</w:t>
      </w:r>
      <w:r w:rsidR="00334A3A" w:rsidRPr="005D6AB5">
        <w:rPr>
          <w:rFonts w:asciiTheme="minorHAnsi" w:hAnsiTheme="minorHAnsi" w:cstheme="minorHAnsi"/>
          <w:b/>
          <w:noProof/>
          <w:color w:val="44546A"/>
          <w:sz w:val="22"/>
          <w:szCs w:val="22"/>
          <w:u w:val="single"/>
        </w:rPr>
        <w:t>T</w:t>
      </w:r>
      <w:r w:rsidRPr="005D6AB5">
        <w:rPr>
          <w:rFonts w:asciiTheme="minorHAnsi" w:hAnsiTheme="minorHAnsi" w:cstheme="minorHAnsi"/>
          <w:b/>
          <w:noProof/>
          <w:color w:val="44546A"/>
          <w:sz w:val="22"/>
          <w:szCs w:val="22"/>
          <w:u w:val="single"/>
        </w:rPr>
        <w:t xml:space="preserve"> TOUJOURS VALABLES ? VOUS N’AVEZ RIEN A TRANSMETTRE </w:t>
      </w:r>
    </w:p>
    <w:p w14:paraId="5A237C07" w14:textId="0E889876" w:rsidR="00672F1D" w:rsidRPr="005D6AB5" w:rsidRDefault="004E7F79" w:rsidP="00672F1D">
      <w:pPr>
        <w:widowControl/>
        <w:jc w:val="both"/>
        <w:rPr>
          <w:rFonts w:asciiTheme="minorHAnsi" w:hAnsiTheme="minorHAnsi" w:cstheme="minorHAnsi"/>
          <w:sz w:val="22"/>
          <w:szCs w:val="22"/>
        </w:rPr>
      </w:pPr>
      <w:r w:rsidRPr="005D6AB5">
        <w:rPr>
          <w:rFonts w:asciiTheme="minorHAnsi" w:hAnsiTheme="minorHAnsi" w:cstheme="minorHAnsi"/>
          <w:sz w:val="22"/>
          <w:szCs w:val="22"/>
        </w:rPr>
        <w:t>L</w:t>
      </w:r>
      <w:r w:rsidR="00672F1D" w:rsidRPr="005D6AB5">
        <w:rPr>
          <w:rFonts w:asciiTheme="minorHAnsi" w:hAnsiTheme="minorHAnsi" w:cstheme="minorHAnsi"/>
          <w:sz w:val="22"/>
          <w:szCs w:val="22"/>
        </w:rPr>
        <w:t>e soumissionnaire auquel il est envisagé d'attribuer le marché n'est pas tenu de fournir les justificatifs et moyens de preuve déjà transmis à l'acheteur dans le cadre d'une précédente consultation et qui demeurent valables.</w:t>
      </w:r>
    </w:p>
    <w:p w14:paraId="1E59F096" w14:textId="68426D15" w:rsidR="00672F1D" w:rsidRPr="005D6AB5" w:rsidRDefault="00672F1D" w:rsidP="00672F1D">
      <w:pPr>
        <w:widowControl/>
        <w:jc w:val="both"/>
        <w:rPr>
          <w:rFonts w:asciiTheme="minorHAnsi" w:hAnsiTheme="minorHAnsi" w:cstheme="minorHAnsi"/>
          <w:sz w:val="22"/>
          <w:szCs w:val="22"/>
        </w:rPr>
      </w:pPr>
      <w:r w:rsidRPr="005D6AB5">
        <w:rPr>
          <w:rFonts w:asciiTheme="minorHAnsi" w:hAnsiTheme="minorHAnsi" w:cstheme="minorHAnsi"/>
          <w:sz w:val="22"/>
          <w:szCs w:val="22"/>
        </w:rPr>
        <w:t>Dans ce cas, il indique, dans sa candidature ou son offre, les documents concernés ainsi que la référence de la ou des consultation(s) po</w:t>
      </w:r>
      <w:r w:rsidR="00291883">
        <w:rPr>
          <w:rFonts w:asciiTheme="minorHAnsi" w:hAnsiTheme="minorHAnsi" w:cstheme="minorHAnsi"/>
          <w:sz w:val="22"/>
          <w:szCs w:val="22"/>
        </w:rPr>
        <w:t>u</w:t>
      </w:r>
      <w:r w:rsidRPr="005D6AB5">
        <w:rPr>
          <w:rFonts w:asciiTheme="minorHAnsi" w:hAnsiTheme="minorHAnsi" w:cstheme="minorHAnsi"/>
          <w:sz w:val="22"/>
          <w:szCs w:val="22"/>
        </w:rPr>
        <w:t>r la ou lesquelles les documents ont déjà été transmis.</w:t>
      </w:r>
    </w:p>
    <w:p w14:paraId="7CEA4871" w14:textId="0D207A76" w:rsidR="00672F1D" w:rsidRPr="005D6AB5" w:rsidRDefault="00B80D68" w:rsidP="00291883">
      <w:pPr>
        <w:tabs>
          <w:tab w:val="left" w:pos="2745"/>
        </w:tabs>
        <w:jc w:val="both"/>
        <w:rPr>
          <w:rFonts w:asciiTheme="minorHAnsi" w:hAnsiTheme="minorHAnsi" w:cstheme="minorHAnsi"/>
          <w:sz w:val="22"/>
          <w:szCs w:val="22"/>
        </w:rPr>
      </w:pPr>
      <w:r w:rsidRPr="005D6AB5">
        <w:rPr>
          <w:rFonts w:asciiTheme="minorHAnsi" w:hAnsiTheme="minorHAnsi" w:cstheme="minorHAnsi"/>
          <w:b/>
          <w:noProof/>
          <w:color w:val="44546A"/>
          <w:sz w:val="22"/>
          <w:szCs w:val="22"/>
          <w:u w:val="single"/>
        </w:rPr>
        <w:t xml:space="preserve">VOS CERTIFICATS NE SONT PAS VALABLES ? </w:t>
      </w:r>
      <w:r w:rsidRPr="005D6AB5">
        <w:rPr>
          <w:rFonts w:asciiTheme="minorHAnsi" w:hAnsiTheme="minorHAnsi" w:cstheme="minorHAnsi"/>
          <w:sz w:val="22"/>
          <w:szCs w:val="22"/>
        </w:rPr>
        <w:t xml:space="preserve"> </w:t>
      </w:r>
      <w:r w:rsidR="00672F1D" w:rsidRPr="005D6AB5">
        <w:rPr>
          <w:rFonts w:asciiTheme="minorHAnsi" w:hAnsiTheme="minorHAnsi" w:cstheme="minorHAnsi"/>
          <w:sz w:val="22"/>
          <w:szCs w:val="22"/>
        </w:rPr>
        <w:t>En cas d'absence de certificats valides, l'acheteur en demande communication au soumissionnaire dans le courrier l'informant que son offre est susceptible d'être retenue.</w:t>
      </w:r>
    </w:p>
    <w:p w14:paraId="42EA02B9" w14:textId="366D9B76" w:rsidR="00672F1D" w:rsidRPr="005D6AB5" w:rsidRDefault="00B80D68" w:rsidP="00672F1D">
      <w:pPr>
        <w:pStyle w:val="RedTxt"/>
        <w:jc w:val="both"/>
        <w:rPr>
          <w:rFonts w:asciiTheme="minorHAnsi" w:hAnsiTheme="minorHAnsi" w:cstheme="minorHAnsi"/>
          <w:sz w:val="22"/>
          <w:szCs w:val="22"/>
        </w:rPr>
      </w:pPr>
      <w:r w:rsidRPr="005D6AB5">
        <w:rPr>
          <w:rFonts w:asciiTheme="minorHAnsi" w:hAnsiTheme="minorHAnsi" w:cstheme="minorHAnsi"/>
          <w:b/>
          <w:noProof/>
          <w:color w:val="44546A"/>
          <w:sz w:val="22"/>
          <w:szCs w:val="22"/>
          <w:u w:val="single"/>
        </w:rPr>
        <w:t xml:space="preserve">VOUS </w:t>
      </w:r>
      <w:r w:rsidR="00B20015" w:rsidRPr="005D6AB5">
        <w:rPr>
          <w:rFonts w:asciiTheme="minorHAnsi" w:hAnsiTheme="minorHAnsi" w:cstheme="minorHAnsi"/>
          <w:b/>
          <w:noProof/>
          <w:color w:val="44546A"/>
          <w:sz w:val="22"/>
          <w:szCs w:val="22"/>
          <w:u w:val="single"/>
        </w:rPr>
        <w:t>E</w:t>
      </w:r>
      <w:r w:rsidRPr="005D6AB5">
        <w:rPr>
          <w:rFonts w:asciiTheme="minorHAnsi" w:hAnsiTheme="minorHAnsi" w:cstheme="minorHAnsi"/>
          <w:b/>
          <w:noProof/>
          <w:color w:val="44546A"/>
          <w:sz w:val="22"/>
          <w:szCs w:val="22"/>
          <w:u w:val="single"/>
        </w:rPr>
        <w:t>TES ETABLI A L’ETRANGER ?</w:t>
      </w:r>
      <w:r w:rsidRPr="005D6AB5">
        <w:rPr>
          <w:rFonts w:asciiTheme="minorHAnsi" w:hAnsiTheme="minorHAnsi" w:cstheme="minorHAnsi"/>
          <w:sz w:val="22"/>
          <w:szCs w:val="22"/>
        </w:rPr>
        <w:t xml:space="preserve"> </w:t>
      </w:r>
      <w:r w:rsidR="00672F1D" w:rsidRPr="005D6AB5">
        <w:rPr>
          <w:rFonts w:asciiTheme="minorHAnsi" w:hAnsiTheme="minorHAnsi" w:cstheme="minorHAnsi"/>
          <w:sz w:val="22"/>
          <w:szCs w:val="22"/>
        </w:rPr>
        <w:t>Le soumissionnaire établi à l'étranger produit des certificats établis par les administrations et organismes du pays d'origine.</w:t>
      </w:r>
    </w:p>
    <w:p w14:paraId="41C3CDEB" w14:textId="77777777" w:rsidR="00051E33" w:rsidRPr="005D6AB5" w:rsidRDefault="00051E33" w:rsidP="00672F1D">
      <w:pPr>
        <w:pStyle w:val="RedTxt"/>
        <w:jc w:val="both"/>
        <w:rPr>
          <w:rFonts w:asciiTheme="minorHAnsi" w:hAnsiTheme="minorHAnsi" w:cstheme="minorHAnsi"/>
          <w:sz w:val="22"/>
          <w:szCs w:val="22"/>
        </w:rPr>
      </w:pPr>
    </w:p>
    <w:p w14:paraId="48BCA90F" w14:textId="77777777" w:rsidR="00291883" w:rsidRDefault="00291883" w:rsidP="00672F1D">
      <w:pPr>
        <w:pStyle w:val="RedTitre1"/>
        <w:keepNext/>
        <w:framePr w:hSpace="0" w:wrap="auto" w:vAnchor="margin" w:xAlign="left" w:yAlign="inline"/>
        <w:widowControl/>
        <w:rPr>
          <w:rFonts w:asciiTheme="minorHAnsi" w:hAnsiTheme="minorHAnsi" w:cstheme="minorHAnsi"/>
          <w:color w:val="5B9BD5" w:themeColor="accent1"/>
          <w:u w:val="single"/>
        </w:rPr>
      </w:pPr>
      <w:bookmarkStart w:id="47" w:name="_Toc58841457"/>
      <w:bookmarkStart w:id="48" w:name="_Toc182398810"/>
    </w:p>
    <w:p w14:paraId="49F055BD" w14:textId="3206C4E7" w:rsidR="00672F1D" w:rsidRPr="005D6AB5" w:rsidRDefault="00BD6F93" w:rsidP="00672F1D">
      <w:pPr>
        <w:pStyle w:val="RedTitre1"/>
        <w:keepNext/>
        <w:framePr w:hSpace="0" w:wrap="auto" w:vAnchor="margin" w:xAlign="left" w:yAlign="inline"/>
        <w:widowControl/>
        <w:rPr>
          <w:rFonts w:asciiTheme="minorHAnsi" w:hAnsiTheme="minorHAnsi" w:cstheme="minorHAnsi"/>
          <w:color w:val="5B9BD5" w:themeColor="accent1"/>
          <w:u w:val="single"/>
        </w:rPr>
      </w:pPr>
      <w:r w:rsidRPr="005D6AB5">
        <w:rPr>
          <w:rFonts w:asciiTheme="minorHAnsi" w:hAnsiTheme="minorHAnsi" w:cstheme="minorHAnsi"/>
          <w:color w:val="5B9BD5" w:themeColor="accent1"/>
          <w:u w:val="single"/>
        </w:rPr>
        <w:t>NOTIFICATION DU MARCHE PUBLIC</w:t>
      </w:r>
      <w:bookmarkEnd w:id="47"/>
      <w:bookmarkEnd w:id="48"/>
      <w:r w:rsidRPr="005D6AB5">
        <w:rPr>
          <w:rFonts w:asciiTheme="minorHAnsi" w:hAnsiTheme="minorHAnsi" w:cstheme="minorHAnsi"/>
          <w:color w:val="5B9BD5" w:themeColor="accent1"/>
          <w:u w:val="single"/>
        </w:rPr>
        <w:t xml:space="preserve"> </w:t>
      </w:r>
    </w:p>
    <w:p w14:paraId="24160A34" w14:textId="77777777" w:rsidR="00672F1D" w:rsidRPr="005D6AB5" w:rsidRDefault="00672F1D" w:rsidP="00672F1D">
      <w:pPr>
        <w:pStyle w:val="RedTxt"/>
        <w:jc w:val="both"/>
        <w:rPr>
          <w:rFonts w:asciiTheme="minorHAnsi" w:hAnsiTheme="minorHAnsi" w:cstheme="minorHAnsi"/>
          <w:sz w:val="22"/>
          <w:szCs w:val="22"/>
        </w:rPr>
      </w:pPr>
    </w:p>
    <w:p w14:paraId="7C923EDC" w14:textId="1F3889E3" w:rsidR="00672F1D" w:rsidRPr="005D6AB5" w:rsidRDefault="00672F1D" w:rsidP="00672F1D">
      <w:pPr>
        <w:rPr>
          <w:rFonts w:asciiTheme="minorHAnsi" w:hAnsiTheme="minorHAnsi" w:cstheme="minorHAnsi"/>
          <w:sz w:val="22"/>
          <w:szCs w:val="22"/>
        </w:rPr>
      </w:pPr>
      <w:r w:rsidRPr="005D6AB5">
        <w:rPr>
          <w:rFonts w:asciiTheme="minorHAnsi" w:hAnsiTheme="minorHAnsi" w:cstheme="minorHAnsi"/>
          <w:sz w:val="22"/>
          <w:szCs w:val="22"/>
        </w:rPr>
        <w:t xml:space="preserve">La notification consiste </w:t>
      </w:r>
      <w:r w:rsidR="008E5B53" w:rsidRPr="005D6AB5">
        <w:rPr>
          <w:rFonts w:asciiTheme="minorHAnsi" w:hAnsiTheme="minorHAnsi" w:cstheme="minorHAnsi"/>
          <w:sz w:val="22"/>
          <w:szCs w:val="22"/>
        </w:rPr>
        <w:t>en l’envoi</w:t>
      </w:r>
      <w:r w:rsidRPr="005D6AB5">
        <w:rPr>
          <w:rFonts w:asciiTheme="minorHAnsi" w:hAnsiTheme="minorHAnsi" w:cstheme="minorHAnsi"/>
          <w:sz w:val="22"/>
          <w:szCs w:val="22"/>
        </w:rPr>
        <w:t xml:space="preserve"> d’une copie de l’accord cadre </w:t>
      </w:r>
      <w:r w:rsidR="004E7F79" w:rsidRPr="005D6AB5">
        <w:rPr>
          <w:rFonts w:asciiTheme="minorHAnsi" w:hAnsiTheme="minorHAnsi" w:cstheme="minorHAnsi"/>
          <w:sz w:val="22"/>
          <w:szCs w:val="22"/>
        </w:rPr>
        <w:t>au titulaire</w:t>
      </w:r>
      <w:r w:rsidRPr="005D6AB5">
        <w:rPr>
          <w:rFonts w:asciiTheme="minorHAnsi" w:hAnsiTheme="minorHAnsi" w:cstheme="minorHAnsi"/>
          <w:sz w:val="22"/>
          <w:szCs w:val="22"/>
        </w:rPr>
        <w:t xml:space="preserve"> via la plateforme électronique </w:t>
      </w:r>
      <w:hyperlink w:history="1">
        <w:r w:rsidRPr="005D6AB5">
          <w:rPr>
            <w:rStyle w:val="Lienhypertexte"/>
            <w:rFonts w:asciiTheme="minorHAnsi" w:hAnsiTheme="minorHAnsi" w:cstheme="minorHAnsi"/>
            <w:b/>
            <w:sz w:val="22"/>
            <w:szCs w:val="22"/>
          </w:rPr>
          <w:t xml:space="preserve">https://www.marches-publics.gouv.fr </w:t>
        </w:r>
      </w:hyperlink>
      <w:r w:rsidRPr="005D6AB5">
        <w:rPr>
          <w:rStyle w:val="Lienhypertexte"/>
          <w:rFonts w:asciiTheme="minorHAnsi" w:hAnsiTheme="minorHAnsi" w:cstheme="minorHAnsi"/>
          <w:sz w:val="22"/>
          <w:szCs w:val="22"/>
        </w:rPr>
        <w:t xml:space="preserve">. </w:t>
      </w:r>
    </w:p>
    <w:p w14:paraId="11827330" w14:textId="4D3A1B37" w:rsidR="00672F1D" w:rsidRPr="005D6AB5" w:rsidRDefault="00672F1D" w:rsidP="00672F1D">
      <w:pPr>
        <w:jc w:val="both"/>
        <w:rPr>
          <w:rFonts w:asciiTheme="minorHAnsi" w:hAnsiTheme="minorHAnsi" w:cstheme="minorHAnsi"/>
          <w:sz w:val="22"/>
          <w:szCs w:val="22"/>
        </w:rPr>
      </w:pPr>
    </w:p>
    <w:p w14:paraId="403EE198" w14:textId="279C5703" w:rsidR="007415D3" w:rsidRPr="005D6AB5" w:rsidRDefault="007415D3" w:rsidP="007415D3">
      <w:pPr>
        <w:pStyle w:val="RedTitre1"/>
        <w:keepNext/>
        <w:framePr w:hSpace="0" w:wrap="auto" w:vAnchor="margin" w:xAlign="left" w:yAlign="inline"/>
        <w:widowControl/>
        <w:rPr>
          <w:rFonts w:asciiTheme="minorHAnsi" w:hAnsiTheme="minorHAnsi" w:cstheme="minorHAnsi"/>
          <w:noProof/>
          <w:u w:val="single"/>
        </w:rPr>
      </w:pPr>
      <w:r w:rsidRPr="005D6AB5">
        <w:rPr>
          <w:rFonts w:asciiTheme="minorHAnsi" w:hAnsiTheme="minorHAnsi" w:cstheme="minorHAnsi"/>
          <w:noProof/>
          <w:u w:val="single"/>
        </w:rPr>
        <w:lastRenderedPageBreak/>
        <w:drawing>
          <wp:inline distT="0" distB="0" distL="0" distR="0" wp14:anchorId="5528DA32" wp14:editId="1B479DC9">
            <wp:extent cx="468406" cy="363855"/>
            <wp:effectExtent l="0" t="0" r="8255" b="0"/>
            <wp:docPr id="23" name="Imag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870C91E.tmp"/>
                    <pic:cNvPicPr/>
                  </pic:nvPicPr>
                  <pic:blipFill>
                    <a:blip r:embed="rId49" cstate="print">
                      <a:extLst>
                        <a:ext uri="{28A0092B-C50C-407E-A947-70E740481C1C}">
                          <a14:useLocalDpi xmlns:a14="http://schemas.microsoft.com/office/drawing/2010/main" val="0"/>
                        </a:ext>
                      </a:extLst>
                    </a:blip>
                    <a:stretch>
                      <a:fillRect/>
                    </a:stretch>
                  </pic:blipFill>
                  <pic:spPr>
                    <a:xfrm>
                      <a:off x="0" y="0"/>
                      <a:ext cx="527021" cy="409387"/>
                    </a:xfrm>
                    <a:prstGeom prst="rect">
                      <a:avLst/>
                    </a:prstGeom>
                  </pic:spPr>
                </pic:pic>
              </a:graphicData>
            </a:graphic>
          </wp:inline>
        </w:drawing>
      </w:r>
      <w:r w:rsidRPr="005D6AB5">
        <w:rPr>
          <w:rFonts w:asciiTheme="minorHAnsi" w:hAnsiTheme="minorHAnsi" w:cstheme="minorHAnsi"/>
          <w:noProof/>
          <w:u w:val="single"/>
        </w:rPr>
        <w:t>VOUS N’ETES PAS ATTRIBUTAIRE</w:t>
      </w:r>
      <w:r w:rsidR="00824B6D" w:rsidRPr="005D6AB5">
        <w:rPr>
          <w:rFonts w:asciiTheme="minorHAnsi" w:hAnsiTheme="minorHAnsi" w:cstheme="minorHAnsi"/>
          <w:noProof/>
          <w:u w:val="single"/>
        </w:rPr>
        <w:t xml:space="preserve"> DU MARCHE</w:t>
      </w:r>
    </w:p>
    <w:p w14:paraId="07414EE5" w14:textId="77777777" w:rsidR="008E5B53" w:rsidRPr="005D6AB5" w:rsidRDefault="008E5B53" w:rsidP="007415D3">
      <w:pPr>
        <w:pStyle w:val="RedTitre1"/>
        <w:keepNext/>
        <w:framePr w:hSpace="0" w:wrap="auto" w:vAnchor="margin" w:xAlign="left" w:yAlign="inline"/>
        <w:widowControl/>
        <w:rPr>
          <w:rFonts w:asciiTheme="minorHAnsi" w:hAnsiTheme="minorHAnsi" w:cstheme="minorHAnsi"/>
          <w:color w:val="5B9BD5" w:themeColor="accent1"/>
          <w:u w:val="single"/>
        </w:rPr>
      </w:pPr>
    </w:p>
    <w:p w14:paraId="1CE69153" w14:textId="7403ECBC" w:rsidR="008E5B53" w:rsidRPr="005D6AB5" w:rsidRDefault="008E5B53" w:rsidP="007415D3">
      <w:pPr>
        <w:pStyle w:val="RedTitre1"/>
        <w:keepNext/>
        <w:framePr w:hSpace="0" w:wrap="auto" w:vAnchor="margin" w:xAlign="left" w:yAlign="inline"/>
        <w:widowControl/>
        <w:rPr>
          <w:rFonts w:asciiTheme="minorHAnsi" w:hAnsiTheme="minorHAnsi" w:cstheme="minorHAnsi"/>
          <w:bCs w:val="0"/>
          <w:noProof/>
          <w:color w:val="44546A"/>
          <w:u w:val="single"/>
        </w:rPr>
      </w:pPr>
      <w:bookmarkStart w:id="49" w:name="_Hlk219294384"/>
      <w:r w:rsidRPr="005D6AB5">
        <w:rPr>
          <w:rFonts w:asciiTheme="minorHAnsi" w:hAnsiTheme="minorHAnsi" w:cstheme="minorHAnsi"/>
          <w:bCs w:val="0"/>
          <w:noProof/>
          <w:color w:val="44546A"/>
          <w:u w:val="single"/>
        </w:rPr>
        <w:t>VOUS RECEVREZ UN COURRIER DE REJET</w:t>
      </w:r>
    </w:p>
    <w:bookmarkEnd w:id="49"/>
    <w:p w14:paraId="0EB53A8F" w14:textId="2F665EDA" w:rsidR="008E5B53" w:rsidRPr="005D6AB5" w:rsidRDefault="00691CE4" w:rsidP="00691CE4">
      <w:pPr>
        <w:pStyle w:val="RedTitre1"/>
        <w:keepNext/>
        <w:framePr w:hSpace="0" w:wrap="auto" w:vAnchor="margin" w:xAlign="left" w:yAlign="inline"/>
        <w:widowControl/>
        <w:jc w:val="both"/>
        <w:rPr>
          <w:rFonts w:asciiTheme="minorHAnsi" w:hAnsiTheme="minorHAnsi" w:cstheme="minorHAnsi"/>
          <w:color w:val="5B9BD5" w:themeColor="accent1"/>
          <w:u w:val="single"/>
        </w:rPr>
      </w:pPr>
      <w:r w:rsidRPr="005D6AB5">
        <w:rPr>
          <w:rFonts w:asciiTheme="minorHAnsi" w:hAnsiTheme="minorHAnsi" w:cstheme="minorHAnsi"/>
          <w:b w:val="0"/>
          <w:bCs w:val="0"/>
        </w:rPr>
        <w:t>Si vous n’êtes pas retenus nous vous enverrons un courrier pour vous en informer dans lequel nous vous indiquerons les motifs de rejet de votre candidature ou de votre offre ainsi que le nom de l'attributaire et les motifs qui ont conduit au choix de son offre.</w:t>
      </w:r>
    </w:p>
    <w:p w14:paraId="6C99CEF8" w14:textId="77777777" w:rsidR="007415D3" w:rsidRPr="005D6AB5" w:rsidRDefault="007415D3" w:rsidP="00672F1D">
      <w:pPr>
        <w:jc w:val="both"/>
        <w:rPr>
          <w:rFonts w:asciiTheme="minorHAnsi" w:hAnsiTheme="minorHAnsi" w:cstheme="minorHAnsi"/>
          <w:sz w:val="22"/>
          <w:szCs w:val="22"/>
        </w:rPr>
      </w:pPr>
    </w:p>
    <w:p w14:paraId="472FC6D0" w14:textId="0A921A65" w:rsidR="007415D3" w:rsidRPr="005D6AB5" w:rsidRDefault="008E5B53" w:rsidP="00B80D68">
      <w:pPr>
        <w:jc w:val="center"/>
        <w:rPr>
          <w:rFonts w:asciiTheme="minorHAnsi" w:hAnsiTheme="minorHAnsi" w:cstheme="minorHAnsi"/>
          <w:b/>
          <w:noProof/>
          <w:color w:val="44546A"/>
          <w:sz w:val="22"/>
          <w:szCs w:val="22"/>
          <w:u w:val="single"/>
        </w:rPr>
      </w:pPr>
      <w:bookmarkStart w:id="50" w:name="_Toc58841458"/>
      <w:bookmarkStart w:id="51" w:name="_Toc182398811"/>
      <w:r w:rsidRPr="005D6AB5">
        <w:rPr>
          <w:rFonts w:asciiTheme="minorHAnsi" w:hAnsiTheme="minorHAnsi" w:cstheme="minorHAnsi"/>
          <w:b/>
          <w:noProof/>
          <w:color w:val="44546A"/>
          <w:sz w:val="22"/>
          <w:szCs w:val="22"/>
          <w:u w:val="single"/>
        </w:rPr>
        <w:t>VOUS SOUHAITEZ OBTENIR DES INFORMATIONS COMPLEMENTAIRES </w:t>
      </w:r>
      <w:r w:rsidR="00B80D68" w:rsidRPr="005D6AB5">
        <w:rPr>
          <w:rFonts w:asciiTheme="minorHAnsi" w:hAnsiTheme="minorHAnsi" w:cstheme="minorHAnsi"/>
          <w:b/>
          <w:noProof/>
          <w:color w:val="44546A"/>
          <w:sz w:val="22"/>
          <w:szCs w:val="22"/>
          <w:u w:val="single"/>
        </w:rPr>
        <w:t>?</w:t>
      </w:r>
    </w:p>
    <w:p w14:paraId="0EEB02B1" w14:textId="77777777" w:rsidR="007415D3" w:rsidRPr="005D6AB5" w:rsidRDefault="007415D3" w:rsidP="00C86D67">
      <w:pPr>
        <w:jc w:val="both"/>
        <w:rPr>
          <w:rFonts w:asciiTheme="minorHAnsi" w:hAnsiTheme="minorHAnsi" w:cstheme="minorHAnsi"/>
          <w:sz w:val="22"/>
          <w:szCs w:val="22"/>
        </w:rPr>
      </w:pPr>
    </w:p>
    <w:p w14:paraId="04334E23" w14:textId="3EA41776" w:rsidR="006E2CBE" w:rsidRPr="005D6AB5" w:rsidRDefault="006E2CBE" w:rsidP="00C86D67">
      <w:pPr>
        <w:pStyle w:val="NormalWeb"/>
        <w:spacing w:before="0" w:beforeAutospacing="0" w:after="0" w:afterAutospacing="0"/>
        <w:jc w:val="both"/>
        <w:rPr>
          <w:rFonts w:asciiTheme="minorHAnsi" w:hAnsiTheme="minorHAnsi" w:cstheme="minorHAnsi"/>
          <w:sz w:val="22"/>
          <w:szCs w:val="22"/>
        </w:rPr>
      </w:pPr>
      <w:r w:rsidRPr="005D6AB5">
        <w:rPr>
          <w:rFonts w:asciiTheme="minorHAnsi" w:hAnsiTheme="minorHAnsi" w:cstheme="minorHAnsi"/>
          <w:sz w:val="22"/>
          <w:szCs w:val="22"/>
        </w:rPr>
        <w:t xml:space="preserve">Vous pouvez nous faire une demande écrite pour </w:t>
      </w:r>
      <w:r w:rsidR="008E5B53" w:rsidRPr="005D6AB5">
        <w:rPr>
          <w:rFonts w:asciiTheme="minorHAnsi" w:hAnsiTheme="minorHAnsi" w:cstheme="minorHAnsi"/>
          <w:sz w:val="22"/>
          <w:szCs w:val="22"/>
        </w:rPr>
        <w:t xml:space="preserve">obtenir des informations ou documents complémentaires </w:t>
      </w:r>
    </w:p>
    <w:p w14:paraId="0F693637" w14:textId="3E5BE42E" w:rsidR="006E2CBE" w:rsidRPr="005D6AB5" w:rsidRDefault="006E2CBE" w:rsidP="00C86D67">
      <w:pPr>
        <w:pStyle w:val="NormalWeb"/>
        <w:spacing w:before="0" w:beforeAutospacing="0" w:after="0" w:afterAutospacing="0"/>
        <w:jc w:val="both"/>
        <w:rPr>
          <w:rFonts w:asciiTheme="minorHAnsi" w:hAnsiTheme="minorHAnsi" w:cstheme="minorHAnsi"/>
          <w:sz w:val="22"/>
          <w:szCs w:val="22"/>
        </w:rPr>
      </w:pPr>
      <w:r w:rsidRPr="005D6AB5">
        <w:rPr>
          <w:rFonts w:asciiTheme="minorHAnsi" w:hAnsiTheme="minorHAnsi" w:cstheme="minorHAnsi"/>
          <w:sz w:val="22"/>
          <w:szCs w:val="22"/>
        </w:rPr>
        <w:t>Nous vous apporterons une réponse dans un délai maximal de 15 jours.</w:t>
      </w:r>
    </w:p>
    <w:bookmarkEnd w:id="50"/>
    <w:bookmarkEnd w:id="51"/>
    <w:p w14:paraId="036AEA5D" w14:textId="2A9C0306" w:rsidR="00BD6F93" w:rsidRPr="005D6AB5" w:rsidRDefault="00BD6F93" w:rsidP="00BD6F93">
      <w:pPr>
        <w:rPr>
          <w:rFonts w:asciiTheme="minorHAnsi" w:hAnsiTheme="minorHAnsi" w:cstheme="minorHAnsi"/>
          <w:sz w:val="22"/>
          <w:szCs w:val="22"/>
        </w:rPr>
      </w:pPr>
    </w:p>
    <w:p w14:paraId="3E2CD945" w14:textId="7873B183" w:rsidR="00BD6F93" w:rsidRPr="005D6AB5" w:rsidRDefault="00B80D68" w:rsidP="00B80D68">
      <w:pPr>
        <w:jc w:val="center"/>
        <w:rPr>
          <w:rFonts w:asciiTheme="minorHAnsi" w:hAnsiTheme="minorHAnsi" w:cstheme="minorHAnsi"/>
          <w:b/>
          <w:noProof/>
          <w:color w:val="44546A"/>
          <w:sz w:val="22"/>
          <w:szCs w:val="22"/>
          <w:u w:val="single"/>
        </w:rPr>
      </w:pPr>
      <w:r w:rsidRPr="005D6AB5">
        <w:rPr>
          <w:rFonts w:asciiTheme="minorHAnsi" w:hAnsiTheme="minorHAnsi" w:cstheme="minorHAnsi"/>
          <w:b/>
          <w:noProof/>
          <w:color w:val="44546A"/>
          <w:sz w:val="22"/>
          <w:szCs w:val="22"/>
          <w:u w:val="single"/>
        </w:rPr>
        <w:t>VOUS ETES EN DESACCORD AVEC LE CHOIX ?</w:t>
      </w:r>
    </w:p>
    <w:p w14:paraId="09B73291" w14:textId="50EDA64C" w:rsidR="00BD6F93" w:rsidRPr="005D6AB5" w:rsidRDefault="00BD6F93" w:rsidP="00245EDB">
      <w:pPr>
        <w:rPr>
          <w:rFonts w:asciiTheme="minorHAnsi" w:hAnsiTheme="minorHAnsi" w:cstheme="minorHAnsi"/>
          <w:sz w:val="22"/>
          <w:szCs w:val="22"/>
        </w:rPr>
      </w:pPr>
    </w:p>
    <w:p w14:paraId="06CF8AD4" w14:textId="117CCDB5" w:rsidR="005C7828" w:rsidRPr="005D6AB5" w:rsidRDefault="005C7828" w:rsidP="00BD255D">
      <w:pPr>
        <w:jc w:val="center"/>
        <w:rPr>
          <w:rFonts w:asciiTheme="minorHAnsi" w:hAnsiTheme="minorHAnsi" w:cstheme="minorHAnsi"/>
          <w:sz w:val="22"/>
          <w:szCs w:val="22"/>
        </w:rPr>
      </w:pPr>
      <w:r w:rsidRPr="005D6AB5">
        <w:rPr>
          <w:rFonts w:asciiTheme="minorHAnsi" w:hAnsiTheme="minorHAnsi" w:cstheme="minorHAnsi"/>
          <w:sz w:val="22"/>
          <w:szCs w:val="22"/>
        </w:rPr>
        <w:t xml:space="preserve">Vous pouvez introduire un recours </w:t>
      </w:r>
      <w:r w:rsidR="001738CB" w:rsidRPr="005D6AB5">
        <w:rPr>
          <w:rFonts w:asciiTheme="minorHAnsi" w:hAnsiTheme="minorHAnsi" w:cstheme="minorHAnsi"/>
          <w:sz w:val="22"/>
          <w:szCs w:val="22"/>
        </w:rPr>
        <w:t>administratif</w:t>
      </w:r>
    </w:p>
    <w:p w14:paraId="074C11F2" w14:textId="46B44395" w:rsidR="00BD6F93" w:rsidRPr="005D6AB5" w:rsidRDefault="001738CB" w:rsidP="001738CB">
      <w:pPr>
        <w:jc w:val="both"/>
        <w:rPr>
          <w:rFonts w:asciiTheme="minorHAnsi" w:hAnsiTheme="minorHAnsi" w:cstheme="minorHAnsi"/>
          <w:sz w:val="22"/>
          <w:szCs w:val="22"/>
        </w:rPr>
      </w:pPr>
      <w:r w:rsidRPr="005D6AB5">
        <w:rPr>
          <w:rFonts w:asciiTheme="minorHAnsi" w:hAnsiTheme="minorHAnsi" w:cstheme="minorHAnsi"/>
          <w:sz w:val="22"/>
          <w:szCs w:val="22"/>
        </w:rPr>
        <w:t>Avant d'aller en justice, vous pouvez demander à l'administration de revoir sa position en faisant un recours administratif. Vous disposez de deux mois à compter de la notification de la décision de rejet pour former un recours gracieux.</w:t>
      </w:r>
    </w:p>
    <w:p w14:paraId="4535B24B" w14:textId="42538BD2" w:rsidR="00BD6F93" w:rsidRPr="005D6AB5" w:rsidRDefault="00323F04" w:rsidP="00245EDB">
      <w:pPr>
        <w:rPr>
          <w:rFonts w:asciiTheme="minorHAnsi" w:hAnsiTheme="minorHAnsi" w:cstheme="minorHAnsi"/>
          <w:sz w:val="22"/>
          <w:szCs w:val="22"/>
        </w:rPr>
      </w:pPr>
      <w:r w:rsidRPr="005D6AB5">
        <w:rPr>
          <w:rFonts w:asciiTheme="minorHAnsi" w:hAnsiTheme="minorHAnsi" w:cstheme="minorHAnsi"/>
          <w:sz w:val="22"/>
          <w:szCs w:val="22"/>
        </w:rPr>
        <w:t>I</w:t>
      </w:r>
      <w:r w:rsidR="001738CB" w:rsidRPr="005D6AB5">
        <w:rPr>
          <w:rFonts w:asciiTheme="minorHAnsi" w:hAnsiTheme="minorHAnsi" w:cstheme="minorHAnsi"/>
          <w:sz w:val="22"/>
          <w:szCs w:val="22"/>
        </w:rPr>
        <w:t>l peut s'agir d'un simple courrier (adressé en recommandé avec accusé de réception) qui doit contenir des arguments factuels et juridiques, accompagné de la décision contestée et de pièces justificatives.</w:t>
      </w:r>
    </w:p>
    <w:p w14:paraId="6D9AF908" w14:textId="77777777" w:rsidR="001277BC" w:rsidRPr="005D6AB5" w:rsidRDefault="001277BC" w:rsidP="00245EDB">
      <w:pPr>
        <w:rPr>
          <w:rFonts w:asciiTheme="minorHAnsi" w:hAnsiTheme="minorHAnsi" w:cstheme="minorHAnsi"/>
          <w:sz w:val="22"/>
          <w:szCs w:val="22"/>
        </w:rPr>
      </w:pPr>
    </w:p>
    <w:p w14:paraId="4C015FD5" w14:textId="54F0A689" w:rsidR="00F05407" w:rsidRPr="005D6AB5" w:rsidRDefault="00BD6F93" w:rsidP="00A3657A">
      <w:pPr>
        <w:rPr>
          <w:rFonts w:asciiTheme="minorHAnsi" w:hAnsiTheme="minorHAnsi" w:cstheme="minorHAnsi"/>
          <w:sz w:val="22"/>
          <w:szCs w:val="22"/>
        </w:rPr>
      </w:pPr>
      <w:r w:rsidRPr="005D6AB5">
        <w:rPr>
          <w:rFonts w:asciiTheme="minorHAnsi" w:hAnsiTheme="minorHAnsi" w:cstheme="minorHAnsi"/>
          <w:sz w:val="22"/>
          <w:szCs w:val="22"/>
        </w:rPr>
        <w:t>Vous pouvez introduire un recours contentieux</w:t>
      </w:r>
      <w:r w:rsidR="005C7828" w:rsidRPr="005D6AB5">
        <w:rPr>
          <w:rFonts w:asciiTheme="minorHAnsi" w:hAnsiTheme="minorHAnsi" w:cstheme="minorHAnsi"/>
          <w:sz w:val="22"/>
          <w:szCs w:val="22"/>
        </w:rPr>
        <w:t>*</w:t>
      </w:r>
      <w:r w:rsidRPr="005D6AB5">
        <w:rPr>
          <w:rFonts w:asciiTheme="minorHAnsi" w:hAnsiTheme="minorHAnsi" w:cstheme="minorHAnsi"/>
          <w:sz w:val="22"/>
          <w:szCs w:val="22"/>
        </w:rPr>
        <w:t xml:space="preserve"> devant </w:t>
      </w:r>
      <w:r w:rsidR="00F05407" w:rsidRPr="005D6AB5">
        <w:rPr>
          <w:rFonts w:asciiTheme="minorHAnsi" w:hAnsiTheme="minorHAnsi" w:cstheme="minorHAnsi"/>
          <w:sz w:val="22"/>
          <w:szCs w:val="22"/>
        </w:rPr>
        <w:t>le Tribunal administratif de Montpellier</w:t>
      </w:r>
      <w:r w:rsidR="00A3657A" w:rsidRPr="005D6AB5">
        <w:rPr>
          <w:rFonts w:asciiTheme="minorHAnsi" w:hAnsiTheme="minorHAnsi" w:cstheme="minorHAnsi"/>
          <w:sz w:val="22"/>
          <w:szCs w:val="22"/>
        </w:rPr>
        <w:t> :</w:t>
      </w:r>
    </w:p>
    <w:p w14:paraId="6AB7675B" w14:textId="7B1F9322" w:rsidR="00672F1D" w:rsidRPr="005D6AB5" w:rsidRDefault="00672F1D" w:rsidP="00672F1D">
      <w:pPr>
        <w:jc w:val="center"/>
        <w:rPr>
          <w:rFonts w:asciiTheme="minorHAnsi" w:hAnsiTheme="minorHAnsi" w:cstheme="minorHAnsi"/>
          <w:sz w:val="22"/>
          <w:szCs w:val="22"/>
        </w:rPr>
      </w:pPr>
      <w:r w:rsidRPr="005D6AB5">
        <w:rPr>
          <w:rFonts w:asciiTheme="minorHAnsi" w:hAnsiTheme="minorHAnsi" w:cstheme="minorHAnsi"/>
          <w:sz w:val="22"/>
          <w:szCs w:val="22"/>
        </w:rPr>
        <w:t>6 rue Pitot</w:t>
      </w:r>
    </w:p>
    <w:p w14:paraId="1904FEC1" w14:textId="77777777" w:rsidR="00672F1D" w:rsidRPr="005D6AB5" w:rsidRDefault="00672F1D" w:rsidP="00672F1D">
      <w:pPr>
        <w:jc w:val="center"/>
        <w:rPr>
          <w:rFonts w:asciiTheme="minorHAnsi" w:hAnsiTheme="minorHAnsi" w:cstheme="minorHAnsi"/>
          <w:sz w:val="22"/>
          <w:szCs w:val="22"/>
        </w:rPr>
      </w:pPr>
      <w:r w:rsidRPr="005D6AB5">
        <w:rPr>
          <w:rFonts w:asciiTheme="minorHAnsi" w:hAnsiTheme="minorHAnsi" w:cstheme="minorHAnsi"/>
          <w:sz w:val="22"/>
          <w:szCs w:val="22"/>
        </w:rPr>
        <w:t>34063 MONTPELLIER CEDEX 02</w:t>
      </w:r>
    </w:p>
    <w:p w14:paraId="6FADECC8" w14:textId="77777777" w:rsidR="00672F1D" w:rsidRPr="005D6AB5" w:rsidRDefault="00672F1D" w:rsidP="00672F1D">
      <w:pPr>
        <w:jc w:val="center"/>
        <w:rPr>
          <w:rFonts w:asciiTheme="minorHAnsi" w:hAnsiTheme="minorHAnsi" w:cstheme="minorHAnsi"/>
          <w:sz w:val="22"/>
          <w:szCs w:val="22"/>
        </w:rPr>
      </w:pPr>
      <w:r w:rsidRPr="005D6AB5">
        <w:rPr>
          <w:rFonts w:asciiTheme="minorHAnsi" w:hAnsiTheme="minorHAnsi" w:cstheme="minorHAnsi"/>
          <w:sz w:val="22"/>
          <w:szCs w:val="22"/>
        </w:rPr>
        <w:t>Tel : 04 67 54 81 00</w:t>
      </w:r>
    </w:p>
    <w:p w14:paraId="7E61971C" w14:textId="77777777" w:rsidR="00672F1D" w:rsidRPr="005D6AB5" w:rsidRDefault="00672F1D" w:rsidP="00672F1D">
      <w:pPr>
        <w:pStyle w:val="RedTxt"/>
        <w:tabs>
          <w:tab w:val="left" w:pos="1701"/>
        </w:tabs>
        <w:jc w:val="center"/>
        <w:rPr>
          <w:rFonts w:asciiTheme="minorHAnsi" w:hAnsiTheme="minorHAnsi" w:cstheme="minorHAnsi"/>
          <w:sz w:val="22"/>
          <w:szCs w:val="22"/>
        </w:rPr>
      </w:pPr>
      <w:r w:rsidRPr="005D6AB5">
        <w:rPr>
          <w:rFonts w:asciiTheme="minorHAnsi" w:hAnsiTheme="minorHAnsi" w:cstheme="minorHAnsi"/>
          <w:sz w:val="22"/>
          <w:szCs w:val="22"/>
        </w:rPr>
        <w:t>Fax : 04 67 54 74 10</w:t>
      </w:r>
    </w:p>
    <w:p w14:paraId="6C0982D4" w14:textId="0AF9495A" w:rsidR="00672F1D" w:rsidRPr="005D6AB5" w:rsidRDefault="005C7828" w:rsidP="00672F1D">
      <w:pPr>
        <w:pStyle w:val="RedTxt"/>
        <w:tabs>
          <w:tab w:val="left" w:pos="1701"/>
        </w:tabs>
        <w:jc w:val="both"/>
        <w:rPr>
          <w:rFonts w:asciiTheme="minorHAnsi" w:eastAsia="Arial Unicode MS" w:hAnsiTheme="minorHAnsi" w:cstheme="minorHAnsi"/>
          <w:sz w:val="22"/>
          <w:szCs w:val="22"/>
        </w:rPr>
      </w:pPr>
      <w:r w:rsidRPr="005D6AB5">
        <w:rPr>
          <w:rFonts w:asciiTheme="minorHAnsi" w:eastAsia="Arial Unicode MS" w:hAnsiTheme="minorHAnsi" w:cstheme="minorHAnsi"/>
          <w:sz w:val="22"/>
          <w:szCs w:val="22"/>
        </w:rPr>
        <w:t>(</w:t>
      </w:r>
      <w:r w:rsidR="00672F1D" w:rsidRPr="005D6AB5">
        <w:rPr>
          <w:rFonts w:asciiTheme="minorHAnsi" w:eastAsia="Arial Unicode MS" w:hAnsiTheme="minorHAnsi" w:cstheme="minorHAnsi"/>
          <w:sz w:val="22"/>
          <w:szCs w:val="22"/>
        </w:rPr>
        <w:t>Toute demande d'informations sur les voies et délais de recours doit être f</w:t>
      </w:r>
      <w:r w:rsidR="00F94273" w:rsidRPr="005D6AB5">
        <w:rPr>
          <w:rFonts w:asciiTheme="minorHAnsi" w:eastAsia="Arial Unicode MS" w:hAnsiTheme="minorHAnsi" w:cstheme="minorHAnsi"/>
          <w:sz w:val="22"/>
          <w:szCs w:val="22"/>
        </w:rPr>
        <w:t>aite</w:t>
      </w:r>
      <w:r w:rsidR="00672F1D" w:rsidRPr="005D6AB5">
        <w:rPr>
          <w:rFonts w:asciiTheme="minorHAnsi" w:eastAsia="Arial Unicode MS" w:hAnsiTheme="minorHAnsi" w:cstheme="minorHAnsi"/>
          <w:sz w:val="22"/>
          <w:szCs w:val="22"/>
        </w:rPr>
        <w:t xml:space="preserve"> auprès de </w:t>
      </w:r>
      <w:r w:rsidR="00F94273" w:rsidRPr="005D6AB5">
        <w:rPr>
          <w:rFonts w:asciiTheme="minorHAnsi" w:eastAsia="Arial Unicode MS" w:hAnsiTheme="minorHAnsi" w:cstheme="minorHAnsi"/>
          <w:sz w:val="22"/>
          <w:szCs w:val="22"/>
        </w:rPr>
        <w:t>ce tribunal</w:t>
      </w:r>
      <w:r w:rsidR="00A803BE" w:rsidRPr="005D6AB5">
        <w:rPr>
          <w:rFonts w:asciiTheme="minorHAnsi" w:eastAsia="Arial Unicode MS" w:hAnsiTheme="minorHAnsi" w:cstheme="minorHAnsi"/>
          <w:sz w:val="22"/>
          <w:szCs w:val="22"/>
        </w:rPr>
        <w:t>).</w:t>
      </w:r>
    </w:p>
    <w:p w14:paraId="2EB2B901" w14:textId="77777777" w:rsidR="001277BC" w:rsidRPr="005D6AB5" w:rsidRDefault="001277BC" w:rsidP="0044147E">
      <w:pPr>
        <w:rPr>
          <w:rFonts w:asciiTheme="minorHAnsi" w:hAnsiTheme="minorHAnsi" w:cstheme="minorHAnsi"/>
          <w:color w:val="5B9BD5" w:themeColor="accent1"/>
          <w:sz w:val="22"/>
          <w:szCs w:val="22"/>
        </w:rPr>
      </w:pPr>
      <w:bookmarkStart w:id="52" w:name="_Toc58841460"/>
      <w:bookmarkStart w:id="53" w:name="_Toc182398813"/>
    </w:p>
    <w:p w14:paraId="74CE92A6" w14:textId="6C89DF63" w:rsidR="00672F1D" w:rsidRPr="005D6AB5" w:rsidRDefault="005C7828" w:rsidP="005C27BB">
      <w:pPr>
        <w:jc w:val="center"/>
        <w:rPr>
          <w:rFonts w:asciiTheme="minorHAnsi" w:hAnsiTheme="minorHAnsi" w:cstheme="minorHAnsi"/>
          <w:sz w:val="22"/>
          <w:szCs w:val="22"/>
        </w:rPr>
      </w:pPr>
      <w:r w:rsidRPr="005D6AB5">
        <w:rPr>
          <w:rFonts w:asciiTheme="minorHAnsi" w:hAnsiTheme="minorHAnsi" w:cstheme="minorHAnsi"/>
          <w:color w:val="5B9BD5" w:themeColor="accent1"/>
          <w:sz w:val="22"/>
          <w:szCs w:val="22"/>
        </w:rPr>
        <w:t>*</w:t>
      </w:r>
      <w:r w:rsidR="00672F1D" w:rsidRPr="005D6AB5">
        <w:rPr>
          <w:rFonts w:asciiTheme="minorHAnsi" w:hAnsiTheme="minorHAnsi" w:cstheme="minorHAnsi"/>
          <w:color w:val="5B9BD5" w:themeColor="accent1"/>
          <w:sz w:val="22"/>
          <w:szCs w:val="22"/>
        </w:rPr>
        <w:t>Introduction des recours contentieux</w:t>
      </w:r>
      <w:bookmarkEnd w:id="52"/>
      <w:bookmarkEnd w:id="53"/>
      <w:r w:rsidR="005C27BB" w:rsidRPr="005D6AB5">
        <w:rPr>
          <w:rFonts w:asciiTheme="minorHAnsi" w:hAnsiTheme="minorHAnsi" w:cstheme="minorHAnsi"/>
          <w:color w:val="5B9BD5" w:themeColor="accent1"/>
          <w:sz w:val="22"/>
          <w:szCs w:val="22"/>
        </w:rPr>
        <w:t xml:space="preserve"> (voix de recours</w:t>
      </w:r>
      <w:r w:rsidR="00BD255D" w:rsidRPr="005D6AB5">
        <w:rPr>
          <w:rFonts w:asciiTheme="minorHAnsi" w:hAnsiTheme="minorHAnsi" w:cstheme="minorHAnsi"/>
          <w:color w:val="5B9BD5" w:themeColor="accent1"/>
          <w:sz w:val="22"/>
          <w:szCs w:val="22"/>
        </w:rPr>
        <w:t>)</w:t>
      </w:r>
    </w:p>
    <w:p w14:paraId="3B3784E8" w14:textId="77777777" w:rsidR="00672F1D" w:rsidRPr="005D6AB5" w:rsidRDefault="00672F1D" w:rsidP="00672F1D">
      <w:pPr>
        <w:widowControl/>
        <w:numPr>
          <w:ilvl w:val="0"/>
          <w:numId w:val="5"/>
        </w:numPr>
        <w:jc w:val="both"/>
        <w:rPr>
          <w:rFonts w:asciiTheme="minorHAnsi" w:hAnsiTheme="minorHAnsi" w:cstheme="minorHAnsi"/>
          <w:i/>
          <w:sz w:val="22"/>
          <w:szCs w:val="22"/>
        </w:rPr>
      </w:pPr>
      <w:r w:rsidRPr="005D6AB5">
        <w:rPr>
          <w:rFonts w:asciiTheme="minorHAnsi" w:hAnsiTheme="minorHAnsi" w:cstheme="minorHAnsi"/>
          <w:b/>
          <w:bCs/>
          <w:i/>
          <w:sz w:val="22"/>
          <w:szCs w:val="22"/>
        </w:rPr>
        <w:t xml:space="preserve">Un </w:t>
      </w:r>
      <w:r w:rsidRPr="005D6AB5">
        <w:rPr>
          <w:rFonts w:asciiTheme="minorHAnsi" w:hAnsiTheme="minorHAnsi" w:cstheme="minorHAnsi"/>
          <w:b/>
          <w:bCs/>
          <w:i/>
          <w:iCs/>
          <w:sz w:val="22"/>
          <w:szCs w:val="22"/>
        </w:rPr>
        <w:t>référé précontractuel</w:t>
      </w:r>
      <w:r w:rsidRPr="005D6AB5">
        <w:rPr>
          <w:rFonts w:asciiTheme="minorHAnsi" w:hAnsiTheme="minorHAnsi" w:cstheme="minorHAnsi"/>
          <w:b/>
          <w:bCs/>
          <w:i/>
          <w:sz w:val="22"/>
          <w:szCs w:val="22"/>
        </w:rPr>
        <w:t xml:space="preserve"> </w:t>
      </w:r>
      <w:r w:rsidRPr="005D6AB5">
        <w:rPr>
          <w:rFonts w:asciiTheme="minorHAnsi" w:hAnsiTheme="minorHAnsi" w:cstheme="minorHAnsi"/>
          <w:i/>
          <w:sz w:val="22"/>
          <w:szCs w:val="22"/>
        </w:rPr>
        <w:t xml:space="preserve">peut intervenir pendant toute la phase de passation, de la publication de l'avis d'appel public à la concurrence jusqu'à la signature du marché public </w:t>
      </w:r>
      <w:r w:rsidRPr="005D6AB5">
        <w:rPr>
          <w:rFonts w:asciiTheme="minorHAnsi" w:hAnsiTheme="minorHAnsi" w:cstheme="minorHAnsi"/>
          <w:i/>
          <w:iCs/>
          <w:sz w:val="22"/>
          <w:szCs w:val="22"/>
        </w:rPr>
        <w:t>(article L 551-1 du code de justice administrative)</w:t>
      </w:r>
      <w:r w:rsidRPr="005D6AB5">
        <w:rPr>
          <w:rFonts w:asciiTheme="minorHAnsi" w:hAnsiTheme="minorHAnsi" w:cstheme="minorHAnsi"/>
          <w:i/>
          <w:sz w:val="22"/>
          <w:szCs w:val="22"/>
        </w:rPr>
        <w:t>.</w:t>
      </w:r>
    </w:p>
    <w:p w14:paraId="5BF27F29" w14:textId="77777777" w:rsidR="00672F1D" w:rsidRPr="005D6AB5" w:rsidRDefault="00672F1D" w:rsidP="00672F1D">
      <w:pPr>
        <w:widowControl/>
        <w:jc w:val="both"/>
        <w:rPr>
          <w:rFonts w:asciiTheme="minorHAnsi" w:hAnsiTheme="minorHAnsi" w:cstheme="minorHAnsi"/>
          <w:i/>
          <w:sz w:val="22"/>
          <w:szCs w:val="22"/>
        </w:rPr>
      </w:pPr>
    </w:p>
    <w:p w14:paraId="010541A8" w14:textId="77777777" w:rsidR="00672F1D" w:rsidRPr="005D6AB5" w:rsidRDefault="00672F1D" w:rsidP="00672F1D">
      <w:pPr>
        <w:widowControl/>
        <w:numPr>
          <w:ilvl w:val="0"/>
          <w:numId w:val="5"/>
        </w:numPr>
        <w:jc w:val="both"/>
        <w:rPr>
          <w:rFonts w:asciiTheme="minorHAnsi" w:hAnsiTheme="minorHAnsi" w:cstheme="minorHAnsi"/>
          <w:i/>
          <w:sz w:val="22"/>
          <w:szCs w:val="22"/>
        </w:rPr>
      </w:pPr>
      <w:r w:rsidRPr="005D6AB5">
        <w:rPr>
          <w:rFonts w:asciiTheme="minorHAnsi" w:hAnsiTheme="minorHAnsi" w:cstheme="minorHAnsi"/>
          <w:b/>
          <w:bCs/>
          <w:i/>
          <w:sz w:val="22"/>
          <w:szCs w:val="22"/>
        </w:rPr>
        <w:t xml:space="preserve">Un </w:t>
      </w:r>
      <w:r w:rsidRPr="005D6AB5">
        <w:rPr>
          <w:rFonts w:asciiTheme="minorHAnsi" w:hAnsiTheme="minorHAnsi" w:cstheme="minorHAnsi"/>
          <w:b/>
          <w:bCs/>
          <w:i/>
          <w:iCs/>
          <w:sz w:val="22"/>
          <w:szCs w:val="22"/>
        </w:rPr>
        <w:t xml:space="preserve">référé contractuel </w:t>
      </w:r>
      <w:r w:rsidRPr="005D6AB5">
        <w:rPr>
          <w:rFonts w:asciiTheme="minorHAnsi" w:hAnsiTheme="minorHAnsi" w:cstheme="minorHAnsi"/>
          <w:i/>
          <w:sz w:val="22"/>
          <w:szCs w:val="22"/>
        </w:rPr>
        <w:t>peut être formé à partir de la signature du marché public, dans un délai au plus égal à six mois</w:t>
      </w:r>
      <w:r w:rsidRPr="005D6AB5">
        <w:rPr>
          <w:rFonts w:asciiTheme="minorHAnsi" w:hAnsiTheme="minorHAnsi" w:cstheme="minorHAnsi"/>
          <w:b/>
          <w:bCs/>
          <w:i/>
          <w:iCs/>
          <w:sz w:val="22"/>
          <w:szCs w:val="22"/>
        </w:rPr>
        <w:t xml:space="preserve"> </w:t>
      </w:r>
      <w:r w:rsidRPr="005D6AB5">
        <w:rPr>
          <w:rFonts w:asciiTheme="minorHAnsi" w:hAnsiTheme="minorHAnsi" w:cstheme="minorHAnsi"/>
          <w:i/>
          <w:iCs/>
          <w:sz w:val="22"/>
          <w:szCs w:val="22"/>
        </w:rPr>
        <w:t>(article L 551-13 du code de justice administrative).</w:t>
      </w:r>
    </w:p>
    <w:p w14:paraId="41B483E0" w14:textId="77777777" w:rsidR="00672F1D" w:rsidRPr="005D6AB5" w:rsidRDefault="00672F1D" w:rsidP="00672F1D">
      <w:pPr>
        <w:widowControl/>
        <w:jc w:val="both"/>
        <w:rPr>
          <w:rFonts w:asciiTheme="minorHAnsi" w:hAnsiTheme="minorHAnsi" w:cstheme="minorHAnsi"/>
          <w:i/>
          <w:sz w:val="22"/>
          <w:szCs w:val="22"/>
        </w:rPr>
      </w:pPr>
    </w:p>
    <w:p w14:paraId="45340AE8" w14:textId="77777777" w:rsidR="00672F1D" w:rsidRPr="005D6AB5" w:rsidRDefault="00672F1D" w:rsidP="00672F1D">
      <w:pPr>
        <w:widowControl/>
        <w:numPr>
          <w:ilvl w:val="0"/>
          <w:numId w:val="5"/>
        </w:numPr>
        <w:jc w:val="both"/>
        <w:rPr>
          <w:rFonts w:asciiTheme="minorHAnsi" w:hAnsiTheme="minorHAnsi" w:cstheme="minorHAnsi"/>
          <w:i/>
          <w:sz w:val="22"/>
          <w:szCs w:val="22"/>
        </w:rPr>
      </w:pPr>
      <w:r w:rsidRPr="005D6AB5">
        <w:rPr>
          <w:rFonts w:asciiTheme="minorHAnsi" w:hAnsiTheme="minorHAnsi" w:cstheme="minorHAnsi"/>
          <w:b/>
          <w:bCs/>
          <w:i/>
          <w:iCs/>
          <w:sz w:val="22"/>
          <w:szCs w:val="22"/>
        </w:rPr>
        <w:t>Un référé suspension</w:t>
      </w:r>
      <w:r w:rsidRPr="005D6AB5">
        <w:rPr>
          <w:rFonts w:asciiTheme="minorHAnsi" w:hAnsiTheme="minorHAnsi" w:cstheme="minorHAnsi"/>
          <w:i/>
          <w:sz w:val="22"/>
          <w:szCs w:val="22"/>
        </w:rPr>
        <w:t xml:space="preserve">, assorti d'une demande en annulation dans le cadre d'un recours pour excès de pouvoir, peut être formé sur toute décision unilatérale concourant à la conclusion du marché public. Le recours doit être introduit à compter de la date de notification ou de publication de la décision mais avant la signature du marché public (article L. 521-1 du code de justice administrative). </w:t>
      </w:r>
    </w:p>
    <w:p w14:paraId="7893461D" w14:textId="77777777" w:rsidR="00672F1D" w:rsidRPr="005D6AB5" w:rsidRDefault="00672F1D" w:rsidP="00672F1D">
      <w:pPr>
        <w:widowControl/>
        <w:jc w:val="both"/>
        <w:rPr>
          <w:rFonts w:asciiTheme="minorHAnsi" w:hAnsiTheme="minorHAnsi" w:cstheme="minorHAnsi"/>
          <w:i/>
          <w:sz w:val="22"/>
          <w:szCs w:val="22"/>
        </w:rPr>
      </w:pPr>
    </w:p>
    <w:p w14:paraId="44F5AC96" w14:textId="77777777" w:rsidR="00672F1D" w:rsidRPr="005D6AB5" w:rsidRDefault="00672F1D" w:rsidP="00672F1D">
      <w:pPr>
        <w:widowControl/>
        <w:numPr>
          <w:ilvl w:val="0"/>
          <w:numId w:val="5"/>
        </w:numPr>
        <w:jc w:val="both"/>
        <w:rPr>
          <w:rFonts w:asciiTheme="minorHAnsi" w:hAnsiTheme="minorHAnsi" w:cstheme="minorHAnsi"/>
          <w:i/>
          <w:color w:val="000000"/>
          <w:sz w:val="22"/>
          <w:szCs w:val="22"/>
        </w:rPr>
      </w:pPr>
      <w:r w:rsidRPr="005D6AB5">
        <w:rPr>
          <w:rFonts w:asciiTheme="minorHAnsi" w:hAnsiTheme="minorHAnsi" w:cstheme="minorHAnsi"/>
          <w:b/>
          <w:bCs/>
          <w:i/>
          <w:iCs/>
          <w:color w:val="000000"/>
          <w:sz w:val="22"/>
          <w:szCs w:val="22"/>
        </w:rPr>
        <w:t>Un recours pour excès de pouvoir</w:t>
      </w:r>
      <w:r w:rsidRPr="005D6AB5">
        <w:rPr>
          <w:rFonts w:asciiTheme="minorHAnsi" w:hAnsiTheme="minorHAnsi" w:cstheme="minorHAnsi"/>
          <w:i/>
          <w:color w:val="000000"/>
          <w:sz w:val="22"/>
          <w:szCs w:val="22"/>
        </w:rPr>
        <w:t xml:space="preserve"> peut être formé dans les 2 mois de la notification d’une déclaration sans suite.</w:t>
      </w:r>
    </w:p>
    <w:p w14:paraId="1FEADF9E" w14:textId="77777777" w:rsidR="00672F1D" w:rsidRPr="005D6AB5" w:rsidRDefault="00672F1D" w:rsidP="00672F1D">
      <w:pPr>
        <w:widowControl/>
        <w:numPr>
          <w:ilvl w:val="0"/>
          <w:numId w:val="5"/>
        </w:numPr>
        <w:jc w:val="both"/>
        <w:rPr>
          <w:rFonts w:asciiTheme="minorHAnsi" w:hAnsiTheme="minorHAnsi" w:cstheme="minorHAnsi"/>
          <w:i/>
          <w:color w:val="000000"/>
          <w:sz w:val="22"/>
          <w:szCs w:val="22"/>
        </w:rPr>
      </w:pPr>
      <w:r w:rsidRPr="005D6AB5">
        <w:rPr>
          <w:rFonts w:asciiTheme="minorHAnsi" w:hAnsiTheme="minorHAnsi" w:cstheme="minorHAnsi"/>
          <w:b/>
          <w:i/>
          <w:color w:val="000000"/>
          <w:sz w:val="22"/>
          <w:szCs w:val="22"/>
        </w:rPr>
        <w:t>Un recours de pleine juridiction en contestation de la validité du contrat</w:t>
      </w:r>
      <w:r w:rsidRPr="005D6AB5">
        <w:rPr>
          <w:rFonts w:asciiTheme="minorHAnsi" w:hAnsiTheme="minorHAnsi" w:cstheme="minorHAnsi"/>
          <w:i/>
          <w:color w:val="000000"/>
          <w:sz w:val="22"/>
          <w:szCs w:val="22"/>
        </w:rPr>
        <w:t xml:space="preserve"> peut être formé par les candidats évincés dans un délai de 2 mois à compter de la date de publication de la décision de signer le marché public. </w:t>
      </w:r>
    </w:p>
    <w:p w14:paraId="7FD5A7A5" w14:textId="77777777" w:rsidR="001277BC" w:rsidRPr="005D6AB5" w:rsidRDefault="001277BC" w:rsidP="0044147E">
      <w:pPr>
        <w:rPr>
          <w:rFonts w:asciiTheme="minorHAnsi" w:hAnsiTheme="minorHAnsi" w:cstheme="minorHAnsi"/>
          <w:b/>
          <w:noProof/>
          <w:color w:val="44546A"/>
          <w:sz w:val="22"/>
          <w:szCs w:val="22"/>
          <w:u w:val="single"/>
        </w:rPr>
      </w:pPr>
    </w:p>
    <w:p w14:paraId="1EC5C174" w14:textId="493C6C1E" w:rsidR="005C7828" w:rsidRPr="005D6AB5" w:rsidRDefault="00A35CA9" w:rsidP="008B2B67">
      <w:pPr>
        <w:pBdr>
          <w:top w:val="single" w:sz="4" w:space="1" w:color="auto"/>
          <w:left w:val="single" w:sz="4" w:space="4" w:color="auto"/>
          <w:bottom w:val="single" w:sz="4" w:space="1" w:color="auto"/>
          <w:right w:val="single" w:sz="4" w:space="4" w:color="auto"/>
        </w:pBdr>
        <w:shd w:val="clear" w:color="auto" w:fill="C6F7FE"/>
        <w:jc w:val="center"/>
        <w:rPr>
          <w:rFonts w:asciiTheme="minorHAnsi" w:hAnsiTheme="minorHAnsi" w:cstheme="minorHAnsi"/>
          <w:b/>
          <w:noProof/>
          <w:color w:val="44546A"/>
          <w:sz w:val="22"/>
          <w:szCs w:val="22"/>
          <w:u w:val="single"/>
        </w:rPr>
      </w:pPr>
      <w:r w:rsidRPr="005D6AB5">
        <w:rPr>
          <w:rFonts w:asciiTheme="minorHAnsi" w:hAnsiTheme="minorHAnsi" w:cstheme="minorHAnsi"/>
          <w:b/>
          <w:noProof/>
          <w:color w:val="44546A"/>
          <w:sz w:val="22"/>
          <w:szCs w:val="22"/>
        </w:rPr>
        <w:drawing>
          <wp:inline distT="0" distB="0" distL="0" distR="0" wp14:anchorId="789AF5A6" wp14:editId="6BCEDAFC">
            <wp:extent cx="342900" cy="266700"/>
            <wp:effectExtent l="0" t="0" r="0" b="0"/>
            <wp:docPr id="27" name="Image 27" descr="C:\Documents and Settings\01577171\Local Settings\Temporary Internet Files\Content.IE5\Q36MU1HV\548px-Attention_Sign.svg[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C:\Documents and Settings\01577171\Local Settings\Temporary Internet Files\Content.IE5\Q36MU1HV\548px-Attention_Sign.svg[1].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42900" cy="266700"/>
                    </a:xfrm>
                    <a:prstGeom prst="rect">
                      <a:avLst/>
                    </a:prstGeom>
                    <a:noFill/>
                    <a:ln>
                      <a:noFill/>
                    </a:ln>
                  </pic:spPr>
                </pic:pic>
              </a:graphicData>
            </a:graphic>
          </wp:inline>
        </w:drawing>
      </w:r>
      <w:r w:rsidR="005C7828" w:rsidRPr="005D6AB5">
        <w:rPr>
          <w:rFonts w:asciiTheme="minorHAnsi" w:hAnsiTheme="minorHAnsi" w:cstheme="minorHAnsi"/>
          <w:b/>
          <w:noProof/>
          <w:color w:val="44546A"/>
          <w:sz w:val="22"/>
          <w:szCs w:val="22"/>
          <w:u w:val="single"/>
        </w:rPr>
        <w:t>NE RATEZ PLUS UNE SEULE DE NOS</w:t>
      </w:r>
      <w:r w:rsidR="008E5B53" w:rsidRPr="005D6AB5">
        <w:rPr>
          <w:rFonts w:asciiTheme="minorHAnsi" w:hAnsiTheme="minorHAnsi" w:cstheme="minorHAnsi"/>
          <w:b/>
          <w:noProof/>
          <w:color w:val="44546A"/>
          <w:sz w:val="22"/>
          <w:szCs w:val="22"/>
          <w:u w:val="single"/>
        </w:rPr>
        <w:t xml:space="preserve"> </w:t>
      </w:r>
      <w:r w:rsidR="005C7828" w:rsidRPr="005D6AB5">
        <w:rPr>
          <w:rFonts w:asciiTheme="minorHAnsi" w:hAnsiTheme="minorHAnsi" w:cstheme="minorHAnsi"/>
          <w:b/>
          <w:noProof/>
          <w:color w:val="44546A"/>
          <w:sz w:val="22"/>
          <w:szCs w:val="22"/>
          <w:u w:val="single"/>
        </w:rPr>
        <w:t>CONSULTATIONS</w:t>
      </w:r>
      <w:r w:rsidR="004E7F79" w:rsidRPr="005D6AB5">
        <w:rPr>
          <w:rFonts w:asciiTheme="minorHAnsi" w:hAnsiTheme="minorHAnsi" w:cstheme="minorHAnsi"/>
          <w:b/>
          <w:noProof/>
          <w:color w:val="44546A"/>
          <w:sz w:val="22"/>
          <w:szCs w:val="22"/>
          <w:u w:val="single"/>
        </w:rPr>
        <w:t xml:space="preserve"> </w:t>
      </w:r>
    </w:p>
    <w:p w14:paraId="1B8B136C" w14:textId="28D15AF7" w:rsidR="004E7F79" w:rsidRPr="005D6AB5" w:rsidRDefault="008C7A6F" w:rsidP="008B2B67">
      <w:pPr>
        <w:pBdr>
          <w:top w:val="single" w:sz="4" w:space="1" w:color="auto"/>
          <w:left w:val="single" w:sz="4" w:space="4" w:color="auto"/>
          <w:bottom w:val="single" w:sz="4" w:space="1" w:color="auto"/>
          <w:right w:val="single" w:sz="4" w:space="4" w:color="auto"/>
        </w:pBdr>
        <w:shd w:val="clear" w:color="auto" w:fill="C6F7FE"/>
        <w:jc w:val="center"/>
        <w:rPr>
          <w:rFonts w:asciiTheme="minorHAnsi" w:hAnsiTheme="minorHAnsi" w:cstheme="minorHAnsi"/>
          <w:b/>
          <w:noProof/>
          <w:color w:val="44546A"/>
          <w:sz w:val="22"/>
          <w:szCs w:val="22"/>
          <w:u w:val="single"/>
        </w:rPr>
      </w:pPr>
      <w:hyperlink r:id="rId50" w:history="1">
        <w:r w:rsidR="004E7F79" w:rsidRPr="005D6AB5">
          <w:rPr>
            <w:rStyle w:val="Lienhypertexte"/>
            <w:rFonts w:asciiTheme="minorHAnsi" w:hAnsiTheme="minorHAnsi" w:cstheme="minorHAnsi"/>
            <w:b/>
            <w:noProof/>
            <w:sz w:val="22"/>
            <w:szCs w:val="22"/>
          </w:rPr>
          <w:t>https://www.chu-montpellier.fr/fr/marches-publics</w:t>
        </w:r>
      </w:hyperlink>
    </w:p>
    <w:bookmarkEnd w:id="0"/>
    <w:sectPr w:rsidR="004E7F79" w:rsidRPr="005D6AB5" w:rsidSect="00962E3D">
      <w:footerReference w:type="default" r:id="rId51"/>
      <w:pgSz w:w="11906" w:h="16838"/>
      <w:pgMar w:top="1021" w:right="1133" w:bottom="1021" w:left="1418" w:header="709" w:footer="102"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367897" w14:textId="77777777" w:rsidR="00D534B4" w:rsidRDefault="00D534B4" w:rsidP="0087313A">
      <w:r>
        <w:separator/>
      </w:r>
    </w:p>
  </w:endnote>
  <w:endnote w:type="continuationSeparator" w:id="0">
    <w:p w14:paraId="31EB5D3C" w14:textId="77777777" w:rsidR="00D534B4" w:rsidRDefault="00D534B4" w:rsidP="008731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rbel">
    <w:panose1 w:val="020B0503020204020204"/>
    <w:charset w:val="00"/>
    <w:family w:val="swiss"/>
    <w:pitch w:val="variable"/>
    <w:sig w:usb0="A00002EF" w:usb1="4000A44B"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Emoji">
    <w:panose1 w:val="020B0502040204020203"/>
    <w:charset w:val="00"/>
    <w:family w:val="swiss"/>
    <w:pitch w:val="variable"/>
    <w:sig w:usb0="00000003" w:usb1="02000000" w:usb2="08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7CB587" w14:textId="77777777" w:rsidR="00E430C1" w:rsidRDefault="00D534B4" w:rsidP="00E430C1">
    <w:pPr>
      <w:shd w:val="clear" w:color="auto" w:fill="C5E0B3"/>
      <w:spacing w:line="259" w:lineRule="auto"/>
      <w:ind w:left="-851" w:right="-851"/>
      <w:jc w:val="center"/>
      <w:rPr>
        <w:rFonts w:eastAsia="Arial" w:cs="Calibri Light"/>
        <w:b/>
        <w:color w:val="FF0000"/>
        <w:sz w:val="16"/>
        <w:szCs w:val="16"/>
      </w:rPr>
    </w:pPr>
    <w:r w:rsidRPr="00764EB8">
      <w:rPr>
        <w:rFonts w:eastAsia="Arial" w:cs="Calibri Light"/>
        <w:b/>
        <w:color w:val="FF0000"/>
        <w:sz w:val="16"/>
        <w:szCs w:val="16"/>
      </w:rPr>
      <w:t>AFFAIRE 2</w:t>
    </w:r>
    <w:r w:rsidR="008E5B53" w:rsidRPr="00764EB8">
      <w:rPr>
        <w:rFonts w:eastAsia="Arial" w:cs="Calibri Light"/>
        <w:b/>
        <w:color w:val="FF0000"/>
        <w:sz w:val="16"/>
        <w:szCs w:val="16"/>
      </w:rPr>
      <w:t>6</w:t>
    </w:r>
    <w:r w:rsidRPr="00764EB8">
      <w:rPr>
        <w:rFonts w:eastAsia="Arial" w:cs="Calibri Light"/>
        <w:b/>
        <w:color w:val="FF0000"/>
        <w:sz w:val="16"/>
        <w:szCs w:val="16"/>
      </w:rPr>
      <w:t>A</w:t>
    </w:r>
    <w:r w:rsidR="00EF1A75" w:rsidRPr="00764EB8">
      <w:rPr>
        <w:rFonts w:eastAsia="Arial" w:cs="Calibri Light"/>
        <w:b/>
        <w:color w:val="FF0000"/>
        <w:sz w:val="16"/>
        <w:szCs w:val="16"/>
      </w:rPr>
      <w:t>0005</w:t>
    </w:r>
    <w:r w:rsidRPr="00764EB8">
      <w:rPr>
        <w:rFonts w:eastAsia="Arial" w:cs="Calibri Light"/>
        <w:b/>
        <w:color w:val="FF0000"/>
        <w:sz w:val="16"/>
        <w:szCs w:val="16"/>
      </w:rPr>
      <w:t xml:space="preserve"> - </w:t>
    </w:r>
    <w:r w:rsidR="00E430C1" w:rsidRPr="00E430C1">
      <w:rPr>
        <w:rFonts w:eastAsia="Arial" w:cs="Calibri Light"/>
        <w:b/>
        <w:color w:val="FF0000"/>
        <w:sz w:val="16"/>
        <w:szCs w:val="16"/>
      </w:rPr>
      <w:t>FOURNITURES DE CONSOMMABLES STERILES D'ARTHROSCOPIE AVEC MISE A DISPOSITION D’EQUIPEMENTS DEDIES POUR LE CHU DE MONTPELLIER ETABLISSEMENT SUPPORT DU GHT DE L’EST HERAULT ET DU SUD AVEYRON ET LE CH DE MILLAU</w:t>
    </w:r>
  </w:p>
  <w:p w14:paraId="3AA85034" w14:textId="6D64F0F4" w:rsidR="00D534B4" w:rsidRDefault="00D534B4" w:rsidP="00E430C1">
    <w:pPr>
      <w:shd w:val="clear" w:color="auto" w:fill="C5E0B3"/>
      <w:spacing w:line="259" w:lineRule="auto"/>
      <w:ind w:left="-851" w:right="-851"/>
      <w:jc w:val="center"/>
      <w:rPr>
        <w:rStyle w:val="Numrodepage"/>
        <w:sz w:val="16"/>
      </w:rPr>
    </w:pPr>
    <w:r>
      <w:rPr>
        <w:rStyle w:val="Numrodepage"/>
        <w:sz w:val="16"/>
        <w:szCs w:val="16"/>
      </w:rPr>
      <w:t xml:space="preserve">Page </w:t>
    </w:r>
    <w:r>
      <w:rPr>
        <w:rStyle w:val="Numrodepage"/>
        <w:sz w:val="16"/>
      </w:rPr>
      <w:fldChar w:fldCharType="begin"/>
    </w:r>
    <w:r>
      <w:rPr>
        <w:rStyle w:val="Numrodepage"/>
        <w:sz w:val="16"/>
      </w:rPr>
      <w:instrText xml:space="preserve"> PAGE </w:instrText>
    </w:r>
    <w:r>
      <w:rPr>
        <w:rStyle w:val="Numrodepage"/>
        <w:sz w:val="16"/>
      </w:rPr>
      <w:fldChar w:fldCharType="separate"/>
    </w:r>
    <w:r w:rsidR="00982C2D">
      <w:rPr>
        <w:rStyle w:val="Numrodepage"/>
        <w:noProof/>
        <w:sz w:val="16"/>
      </w:rPr>
      <w:t>15</w:t>
    </w:r>
    <w:r>
      <w:rPr>
        <w:rStyle w:val="Numrodepage"/>
        <w:sz w:val="16"/>
      </w:rPr>
      <w:fldChar w:fldCharType="end"/>
    </w:r>
    <w:r>
      <w:rPr>
        <w:rStyle w:val="Numrodepage"/>
        <w:sz w:val="16"/>
      </w:rPr>
      <w:t>/</w:t>
    </w:r>
    <w:r>
      <w:rPr>
        <w:rStyle w:val="Numrodepage"/>
        <w:sz w:val="16"/>
      </w:rPr>
      <w:fldChar w:fldCharType="begin"/>
    </w:r>
    <w:r>
      <w:rPr>
        <w:rStyle w:val="Numrodepage"/>
        <w:sz w:val="16"/>
      </w:rPr>
      <w:instrText xml:space="preserve"> NUMPAGES </w:instrText>
    </w:r>
    <w:r>
      <w:rPr>
        <w:rStyle w:val="Numrodepage"/>
        <w:sz w:val="16"/>
      </w:rPr>
      <w:fldChar w:fldCharType="separate"/>
    </w:r>
    <w:r w:rsidR="00982C2D">
      <w:rPr>
        <w:rStyle w:val="Numrodepage"/>
        <w:noProof/>
        <w:sz w:val="16"/>
      </w:rPr>
      <w:t>19</w:t>
    </w:r>
    <w:r>
      <w:rPr>
        <w:rStyle w:val="Numrodepage"/>
        <w:sz w:val="16"/>
      </w:rPr>
      <w:fldChar w:fldCharType="end"/>
    </w:r>
  </w:p>
  <w:p w14:paraId="6619A837" w14:textId="04EFC260" w:rsidR="00D534B4" w:rsidRDefault="00D534B4">
    <w:pPr>
      <w:pStyle w:val="Pieddepage"/>
      <w:widowControl/>
      <w:tabs>
        <w:tab w:val="clear" w:pos="9071"/>
        <w:tab w:val="right" w:pos="9072"/>
      </w:tabs>
      <w:jc w:val="center"/>
      <w:rPr>
        <w:rStyle w:val="Numrodepage"/>
        <w:sz w:val="16"/>
        <w:szCs w:val="16"/>
      </w:rPr>
    </w:pPr>
    <w:r>
      <w:rPr>
        <w:rStyle w:val="Numrodepage"/>
        <w:sz w:val="16"/>
      </w:rPr>
      <w:t>REGLEMENT DE LA CONSULTATION / SJ (</w:t>
    </w:r>
    <w:r w:rsidR="00415B2B">
      <w:rPr>
        <w:rStyle w:val="Numrodepage"/>
        <w:sz w:val="16"/>
      </w:rPr>
      <w:t>2</w:t>
    </w:r>
    <w:r w:rsidR="00735ED3">
      <w:rPr>
        <w:rStyle w:val="Numrodepage"/>
        <w:sz w:val="16"/>
      </w:rPr>
      <w:t>9</w:t>
    </w:r>
    <w:r w:rsidR="00ED6973">
      <w:rPr>
        <w:rStyle w:val="Numrodepage"/>
        <w:sz w:val="16"/>
      </w:rPr>
      <w:t>/05</w:t>
    </w:r>
    <w:r w:rsidR="00E840BC">
      <w:rPr>
        <w:rStyle w:val="Numrodepage"/>
        <w:sz w:val="16"/>
      </w:rPr>
      <w:t>/2026</w:t>
    </w:r>
    <w:r>
      <w:rPr>
        <w:rStyle w:val="Numrodepage"/>
        <w:sz w:val="16"/>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C5B51E" w14:textId="77777777" w:rsidR="00D534B4" w:rsidRDefault="00D534B4" w:rsidP="0087313A">
      <w:r>
        <w:separator/>
      </w:r>
    </w:p>
  </w:footnote>
  <w:footnote w:type="continuationSeparator" w:id="0">
    <w:p w14:paraId="3E64C22F" w14:textId="77777777" w:rsidR="00D534B4" w:rsidRDefault="00D534B4" w:rsidP="008731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A"/>
    <w:multiLevelType w:val="multilevel"/>
    <w:tmpl w:val="0000001A"/>
    <w:name w:val="WWNum31"/>
    <w:lvl w:ilvl="0">
      <w:start w:val="1"/>
      <w:numFmt w:val="bullet"/>
      <w:lvlText w:val=""/>
      <w:lvlJc w:val="left"/>
      <w:pPr>
        <w:tabs>
          <w:tab w:val="num" w:pos="720"/>
        </w:tabs>
        <w:ind w:left="720" w:hanging="360"/>
      </w:pPr>
      <w:rPr>
        <w:rFonts w:ascii="Symbol" w:hAnsi="Symbol" w:cs="Symbol"/>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Symbol" w:hAnsi="Symbol" w:cs="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Symbol" w:hAnsi="Symbol" w:cs="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cs="Wingdings"/>
      </w:rPr>
    </w:lvl>
  </w:abstractNum>
  <w:abstractNum w:abstractNumId="1" w15:restartNumberingAfterBreak="0">
    <w:nsid w:val="01124C69"/>
    <w:multiLevelType w:val="hybridMultilevel"/>
    <w:tmpl w:val="4F140E68"/>
    <w:lvl w:ilvl="0" w:tplc="2A2E963E">
      <w:numFmt w:val="bullet"/>
      <w:lvlText w:val="-"/>
      <w:lvlJc w:val="left"/>
      <w:pPr>
        <w:ind w:left="644" w:hanging="360"/>
      </w:pPr>
      <w:rPr>
        <w:rFonts w:ascii="Calibri" w:eastAsiaTheme="minorEastAsia" w:hAnsi="Calibri" w:cs="Calibri"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 w15:restartNumberingAfterBreak="0">
    <w:nsid w:val="01D32214"/>
    <w:multiLevelType w:val="hybridMultilevel"/>
    <w:tmpl w:val="7B9235FA"/>
    <w:lvl w:ilvl="0" w:tplc="040C000D">
      <w:start w:val="1"/>
      <w:numFmt w:val="bullet"/>
      <w:lvlText w:val=""/>
      <w:lvlJc w:val="left"/>
      <w:pPr>
        <w:ind w:left="720" w:hanging="360"/>
      </w:pPr>
      <w:rPr>
        <w:rFonts w:ascii="Wingdings" w:hAnsi="Wingdings"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2657C35"/>
    <w:multiLevelType w:val="hybridMultilevel"/>
    <w:tmpl w:val="2ABA8E9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31A3B82"/>
    <w:multiLevelType w:val="hybridMultilevel"/>
    <w:tmpl w:val="483CBD02"/>
    <w:lvl w:ilvl="0" w:tplc="AEBC0BDC">
      <w:numFmt w:val="bullet"/>
      <w:lvlText w:val="-"/>
      <w:lvlJc w:val="left"/>
      <w:pPr>
        <w:ind w:left="1068" w:hanging="360"/>
      </w:pPr>
      <w:rPr>
        <w:rFonts w:ascii="Arial" w:eastAsia="Times New Roman" w:hAnsi="Arial" w:cs="Arial"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5" w15:restartNumberingAfterBreak="0">
    <w:nsid w:val="08AB4091"/>
    <w:multiLevelType w:val="hybridMultilevel"/>
    <w:tmpl w:val="0EA67984"/>
    <w:lvl w:ilvl="0" w:tplc="D766F190">
      <w:numFmt w:val="bullet"/>
      <w:lvlText w:val="-"/>
      <w:lvlJc w:val="left"/>
      <w:pPr>
        <w:ind w:left="1776" w:hanging="360"/>
      </w:pPr>
      <w:rPr>
        <w:rFonts w:ascii="Calibri" w:eastAsiaTheme="minorEastAsia" w:hAnsi="Calibri" w:cs="Calibri" w:hint="default"/>
      </w:rPr>
    </w:lvl>
    <w:lvl w:ilvl="1" w:tplc="040C0003">
      <w:start w:val="1"/>
      <w:numFmt w:val="bullet"/>
      <w:lvlText w:val="o"/>
      <w:lvlJc w:val="left"/>
      <w:pPr>
        <w:ind w:left="2496" w:hanging="360"/>
      </w:pPr>
      <w:rPr>
        <w:rFonts w:ascii="Courier New" w:hAnsi="Courier New" w:cs="Courier New" w:hint="default"/>
      </w:rPr>
    </w:lvl>
    <w:lvl w:ilvl="2" w:tplc="040C0005" w:tentative="1">
      <w:start w:val="1"/>
      <w:numFmt w:val="bullet"/>
      <w:lvlText w:val=""/>
      <w:lvlJc w:val="left"/>
      <w:pPr>
        <w:ind w:left="3216" w:hanging="360"/>
      </w:pPr>
      <w:rPr>
        <w:rFonts w:ascii="Wingdings" w:hAnsi="Wingdings" w:hint="default"/>
      </w:rPr>
    </w:lvl>
    <w:lvl w:ilvl="3" w:tplc="040C0001" w:tentative="1">
      <w:start w:val="1"/>
      <w:numFmt w:val="bullet"/>
      <w:lvlText w:val=""/>
      <w:lvlJc w:val="left"/>
      <w:pPr>
        <w:ind w:left="3936" w:hanging="360"/>
      </w:pPr>
      <w:rPr>
        <w:rFonts w:ascii="Symbol" w:hAnsi="Symbol" w:hint="default"/>
      </w:rPr>
    </w:lvl>
    <w:lvl w:ilvl="4" w:tplc="040C0003" w:tentative="1">
      <w:start w:val="1"/>
      <w:numFmt w:val="bullet"/>
      <w:lvlText w:val="o"/>
      <w:lvlJc w:val="left"/>
      <w:pPr>
        <w:ind w:left="4656" w:hanging="360"/>
      </w:pPr>
      <w:rPr>
        <w:rFonts w:ascii="Courier New" w:hAnsi="Courier New" w:cs="Courier New" w:hint="default"/>
      </w:rPr>
    </w:lvl>
    <w:lvl w:ilvl="5" w:tplc="040C0005" w:tentative="1">
      <w:start w:val="1"/>
      <w:numFmt w:val="bullet"/>
      <w:lvlText w:val=""/>
      <w:lvlJc w:val="left"/>
      <w:pPr>
        <w:ind w:left="5376" w:hanging="360"/>
      </w:pPr>
      <w:rPr>
        <w:rFonts w:ascii="Wingdings" w:hAnsi="Wingdings" w:hint="default"/>
      </w:rPr>
    </w:lvl>
    <w:lvl w:ilvl="6" w:tplc="040C0001" w:tentative="1">
      <w:start w:val="1"/>
      <w:numFmt w:val="bullet"/>
      <w:lvlText w:val=""/>
      <w:lvlJc w:val="left"/>
      <w:pPr>
        <w:ind w:left="6096" w:hanging="360"/>
      </w:pPr>
      <w:rPr>
        <w:rFonts w:ascii="Symbol" w:hAnsi="Symbol" w:hint="default"/>
      </w:rPr>
    </w:lvl>
    <w:lvl w:ilvl="7" w:tplc="040C0003" w:tentative="1">
      <w:start w:val="1"/>
      <w:numFmt w:val="bullet"/>
      <w:lvlText w:val="o"/>
      <w:lvlJc w:val="left"/>
      <w:pPr>
        <w:ind w:left="6816" w:hanging="360"/>
      </w:pPr>
      <w:rPr>
        <w:rFonts w:ascii="Courier New" w:hAnsi="Courier New" w:cs="Courier New" w:hint="default"/>
      </w:rPr>
    </w:lvl>
    <w:lvl w:ilvl="8" w:tplc="040C0005" w:tentative="1">
      <w:start w:val="1"/>
      <w:numFmt w:val="bullet"/>
      <w:lvlText w:val=""/>
      <w:lvlJc w:val="left"/>
      <w:pPr>
        <w:ind w:left="7536" w:hanging="360"/>
      </w:pPr>
      <w:rPr>
        <w:rFonts w:ascii="Wingdings" w:hAnsi="Wingdings" w:hint="default"/>
      </w:rPr>
    </w:lvl>
  </w:abstractNum>
  <w:abstractNum w:abstractNumId="6" w15:restartNumberingAfterBreak="0">
    <w:nsid w:val="0AF62ADA"/>
    <w:multiLevelType w:val="multilevel"/>
    <w:tmpl w:val="97204722"/>
    <w:name w:val="ESSAI Vince4222"/>
    <w:lvl w:ilvl="0">
      <w:start w:val="1"/>
      <w:numFmt w:val="decimal"/>
      <w:isLgl/>
      <w:lvlText w:val="ARTICLE %1 - "/>
      <w:lvlJc w:val="left"/>
      <w:pPr>
        <w:tabs>
          <w:tab w:val="num" w:pos="680"/>
        </w:tabs>
        <w:ind w:left="624" w:firstLine="56"/>
      </w:pPr>
      <w:rPr>
        <w:rFonts w:ascii="Calibri Light" w:hAnsi="Calibri Light" w:hint="default"/>
        <w:b/>
        <w:i w:val="0"/>
        <w:color w:val="auto"/>
        <w:sz w:val="24"/>
        <w:u w:val="none"/>
      </w:rPr>
    </w:lvl>
    <w:lvl w:ilvl="1">
      <w:start w:val="1"/>
      <w:numFmt w:val="decimal"/>
      <w:isLgl/>
      <w:lvlText w:val="%1.%2 - "/>
      <w:lvlJc w:val="left"/>
      <w:pPr>
        <w:tabs>
          <w:tab w:val="num" w:pos="1134"/>
        </w:tabs>
        <w:ind w:left="576" w:firstLine="558"/>
      </w:pPr>
      <w:rPr>
        <w:rFonts w:hint="default"/>
        <w:b/>
        <w:sz w:val="22"/>
        <w:u w:val="single"/>
      </w:rPr>
    </w:lvl>
    <w:lvl w:ilvl="2">
      <w:start w:val="1"/>
      <w:numFmt w:val="decimal"/>
      <w:lvlText w:val="%1.%2.%3 - "/>
      <w:lvlJc w:val="left"/>
      <w:pPr>
        <w:ind w:left="1296" w:firstLine="292"/>
      </w:pPr>
      <w:rPr>
        <w:rFonts w:hint="default"/>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Roman"/>
      <w:lvlText w:val="(%4)"/>
      <w:lvlJc w:val="right"/>
      <w:pPr>
        <w:ind w:left="1440" w:hanging="144"/>
      </w:pPr>
      <w:rPr>
        <w:rFonts w:hint="default"/>
      </w:rPr>
    </w:lvl>
    <w:lvl w:ilvl="4">
      <w:start w:val="1"/>
      <w:numFmt w:val="decimal"/>
      <w:lvlText w:val="%5)"/>
      <w:lvlJc w:val="left"/>
      <w:pPr>
        <w:ind w:left="1584" w:hanging="432"/>
      </w:pPr>
      <w:rPr>
        <w:rFonts w:hint="default"/>
      </w:rPr>
    </w:lvl>
    <w:lvl w:ilvl="5">
      <w:start w:val="1"/>
      <w:numFmt w:val="lowerLetter"/>
      <w:lvlText w:val="%6)"/>
      <w:lvlJc w:val="left"/>
      <w:pPr>
        <w:ind w:left="1728" w:hanging="432"/>
      </w:pPr>
      <w:rPr>
        <w:rFonts w:hint="default"/>
      </w:rPr>
    </w:lvl>
    <w:lvl w:ilvl="6">
      <w:start w:val="1"/>
      <w:numFmt w:val="lowerRoman"/>
      <w:lvlText w:val="%7)"/>
      <w:lvlJc w:val="right"/>
      <w:pPr>
        <w:ind w:left="1872" w:hanging="288"/>
      </w:pPr>
      <w:rPr>
        <w:rFonts w:hint="default"/>
      </w:rPr>
    </w:lvl>
    <w:lvl w:ilvl="7">
      <w:start w:val="1"/>
      <w:numFmt w:val="lowerLetter"/>
      <w:lvlText w:val="%8."/>
      <w:lvlJc w:val="left"/>
      <w:pPr>
        <w:ind w:left="2016" w:hanging="432"/>
      </w:pPr>
      <w:rPr>
        <w:rFonts w:hint="default"/>
      </w:rPr>
    </w:lvl>
    <w:lvl w:ilvl="8">
      <w:start w:val="1"/>
      <w:numFmt w:val="lowerRoman"/>
      <w:lvlText w:val="%9."/>
      <w:lvlJc w:val="right"/>
      <w:pPr>
        <w:ind w:left="2160" w:hanging="144"/>
      </w:pPr>
      <w:rPr>
        <w:rFonts w:hint="default"/>
      </w:rPr>
    </w:lvl>
  </w:abstractNum>
  <w:abstractNum w:abstractNumId="7" w15:restartNumberingAfterBreak="0">
    <w:nsid w:val="11410F1A"/>
    <w:multiLevelType w:val="hybridMultilevel"/>
    <w:tmpl w:val="461C1AA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2754759"/>
    <w:multiLevelType w:val="multilevel"/>
    <w:tmpl w:val="CE763C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2AA3FA4"/>
    <w:multiLevelType w:val="hybridMultilevel"/>
    <w:tmpl w:val="92E6167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77927E8"/>
    <w:multiLevelType w:val="hybridMultilevel"/>
    <w:tmpl w:val="FFB42DC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E1E0BD7"/>
    <w:multiLevelType w:val="multilevel"/>
    <w:tmpl w:val="3F84F622"/>
    <w:lvl w:ilvl="0">
      <w:start w:val="1"/>
      <w:numFmt w:val="decimal"/>
      <w:pStyle w:val="RedaliaTitre1"/>
      <w:suff w:val="space"/>
      <w:lvlText w:val="%1."/>
      <w:lvlJc w:val="left"/>
      <w:pPr>
        <w:ind w:left="360" w:hanging="360"/>
      </w:pPr>
      <w:rPr>
        <w:rFonts w:cs="Times New Roman" w:hint="default"/>
      </w:rPr>
    </w:lvl>
    <w:lvl w:ilvl="1">
      <w:start w:val="1"/>
      <w:numFmt w:val="decimal"/>
      <w:pStyle w:val="RedaliaTitre2"/>
      <w:suff w:val="space"/>
      <w:lvlText w:val="%1.%2"/>
      <w:lvlJc w:val="left"/>
      <w:pPr>
        <w:ind w:left="360" w:hanging="360"/>
      </w:pPr>
      <w:rPr>
        <w:rFonts w:cs="Times New Roman" w:hint="default"/>
      </w:rPr>
    </w:lvl>
    <w:lvl w:ilvl="2">
      <w:start w:val="1"/>
      <w:numFmt w:val="decimal"/>
      <w:pStyle w:val="RedaliaTitre3"/>
      <w:suff w:val="space"/>
      <w:lvlText w:val="%1.%2.%3"/>
      <w:lvlJc w:val="left"/>
      <w:pPr>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2" w15:restartNumberingAfterBreak="0">
    <w:nsid w:val="1E6C3EB0"/>
    <w:multiLevelType w:val="hybridMultilevel"/>
    <w:tmpl w:val="C2E8E814"/>
    <w:lvl w:ilvl="0" w:tplc="039E0080">
      <w:start w:val="1"/>
      <w:numFmt w:val="bullet"/>
      <w:lvlText w:val=""/>
      <w:lvlJc w:val="left"/>
      <w:pPr>
        <w:ind w:left="777" w:hanging="360"/>
      </w:pPr>
      <w:rPr>
        <w:rFonts w:ascii="Symbol" w:hAnsi="Symbol" w:hint="default"/>
      </w:rPr>
    </w:lvl>
    <w:lvl w:ilvl="1" w:tplc="040C0003" w:tentative="1">
      <w:start w:val="1"/>
      <w:numFmt w:val="bullet"/>
      <w:lvlText w:val="o"/>
      <w:lvlJc w:val="left"/>
      <w:pPr>
        <w:ind w:left="1497" w:hanging="360"/>
      </w:pPr>
      <w:rPr>
        <w:rFonts w:ascii="Courier New" w:hAnsi="Courier New" w:cs="Courier New" w:hint="default"/>
      </w:rPr>
    </w:lvl>
    <w:lvl w:ilvl="2" w:tplc="040C0005" w:tentative="1">
      <w:start w:val="1"/>
      <w:numFmt w:val="bullet"/>
      <w:lvlText w:val=""/>
      <w:lvlJc w:val="left"/>
      <w:pPr>
        <w:ind w:left="2217" w:hanging="360"/>
      </w:pPr>
      <w:rPr>
        <w:rFonts w:ascii="Wingdings" w:hAnsi="Wingdings" w:hint="default"/>
      </w:rPr>
    </w:lvl>
    <w:lvl w:ilvl="3" w:tplc="040C0001" w:tentative="1">
      <w:start w:val="1"/>
      <w:numFmt w:val="bullet"/>
      <w:lvlText w:val=""/>
      <w:lvlJc w:val="left"/>
      <w:pPr>
        <w:ind w:left="2937" w:hanging="360"/>
      </w:pPr>
      <w:rPr>
        <w:rFonts w:ascii="Symbol" w:hAnsi="Symbol" w:hint="default"/>
      </w:rPr>
    </w:lvl>
    <w:lvl w:ilvl="4" w:tplc="040C0003" w:tentative="1">
      <w:start w:val="1"/>
      <w:numFmt w:val="bullet"/>
      <w:lvlText w:val="o"/>
      <w:lvlJc w:val="left"/>
      <w:pPr>
        <w:ind w:left="3657" w:hanging="360"/>
      </w:pPr>
      <w:rPr>
        <w:rFonts w:ascii="Courier New" w:hAnsi="Courier New" w:cs="Courier New" w:hint="default"/>
      </w:rPr>
    </w:lvl>
    <w:lvl w:ilvl="5" w:tplc="040C0005" w:tentative="1">
      <w:start w:val="1"/>
      <w:numFmt w:val="bullet"/>
      <w:lvlText w:val=""/>
      <w:lvlJc w:val="left"/>
      <w:pPr>
        <w:ind w:left="4377" w:hanging="360"/>
      </w:pPr>
      <w:rPr>
        <w:rFonts w:ascii="Wingdings" w:hAnsi="Wingdings" w:hint="default"/>
      </w:rPr>
    </w:lvl>
    <w:lvl w:ilvl="6" w:tplc="040C0001" w:tentative="1">
      <w:start w:val="1"/>
      <w:numFmt w:val="bullet"/>
      <w:lvlText w:val=""/>
      <w:lvlJc w:val="left"/>
      <w:pPr>
        <w:ind w:left="5097" w:hanging="360"/>
      </w:pPr>
      <w:rPr>
        <w:rFonts w:ascii="Symbol" w:hAnsi="Symbol" w:hint="default"/>
      </w:rPr>
    </w:lvl>
    <w:lvl w:ilvl="7" w:tplc="040C0003" w:tentative="1">
      <w:start w:val="1"/>
      <w:numFmt w:val="bullet"/>
      <w:lvlText w:val="o"/>
      <w:lvlJc w:val="left"/>
      <w:pPr>
        <w:ind w:left="5817" w:hanging="360"/>
      </w:pPr>
      <w:rPr>
        <w:rFonts w:ascii="Courier New" w:hAnsi="Courier New" w:cs="Courier New" w:hint="default"/>
      </w:rPr>
    </w:lvl>
    <w:lvl w:ilvl="8" w:tplc="040C0005" w:tentative="1">
      <w:start w:val="1"/>
      <w:numFmt w:val="bullet"/>
      <w:lvlText w:val=""/>
      <w:lvlJc w:val="left"/>
      <w:pPr>
        <w:ind w:left="6537" w:hanging="360"/>
      </w:pPr>
      <w:rPr>
        <w:rFonts w:ascii="Wingdings" w:hAnsi="Wingdings" w:hint="default"/>
      </w:rPr>
    </w:lvl>
  </w:abstractNum>
  <w:abstractNum w:abstractNumId="13" w15:restartNumberingAfterBreak="0">
    <w:nsid w:val="1ECC2105"/>
    <w:multiLevelType w:val="hybridMultilevel"/>
    <w:tmpl w:val="FBF4811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1C52D4D"/>
    <w:multiLevelType w:val="hybridMultilevel"/>
    <w:tmpl w:val="E39C593A"/>
    <w:lvl w:ilvl="0" w:tplc="E2A8EE84">
      <w:start w:val="3"/>
      <w:numFmt w:val="bullet"/>
      <w:lvlText w:val="-"/>
      <w:lvlJc w:val="left"/>
      <w:pPr>
        <w:ind w:left="720" w:hanging="360"/>
      </w:pPr>
      <w:rPr>
        <w:rFonts w:ascii="Corbel" w:eastAsia="Times New Roman" w:hAnsi="Corbel" w:cstheme="majorHAns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2DD2AA3"/>
    <w:multiLevelType w:val="hybridMultilevel"/>
    <w:tmpl w:val="58B0D05E"/>
    <w:lvl w:ilvl="0" w:tplc="CE368478">
      <w:start w:val="2"/>
      <w:numFmt w:val="bullet"/>
      <w:lvlText w:val="-"/>
      <w:lvlJc w:val="left"/>
      <w:pPr>
        <w:ind w:left="720" w:hanging="360"/>
      </w:pPr>
      <w:rPr>
        <w:rFonts w:ascii="Corbel" w:eastAsia="Times New Roman" w:hAnsi="Corbel" w:cstheme="majorHAns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237F01BD"/>
    <w:multiLevelType w:val="hybridMultilevel"/>
    <w:tmpl w:val="BA027618"/>
    <w:lvl w:ilvl="0" w:tplc="B782827E">
      <w:numFmt w:val="bullet"/>
      <w:lvlText w:val=""/>
      <w:lvlJc w:val="left"/>
      <w:pPr>
        <w:ind w:left="720" w:hanging="360"/>
      </w:pPr>
      <w:rPr>
        <w:rFonts w:ascii="Wingdings" w:eastAsia="Times New Roman" w:hAnsi="Wingdings"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23E4213F"/>
    <w:multiLevelType w:val="hybridMultilevel"/>
    <w:tmpl w:val="483A3570"/>
    <w:lvl w:ilvl="0" w:tplc="040C0001">
      <w:start w:val="1"/>
      <w:numFmt w:val="bullet"/>
      <w:lvlText w:val=""/>
      <w:lvlJc w:val="left"/>
      <w:pPr>
        <w:tabs>
          <w:tab w:val="num" w:pos="644"/>
        </w:tabs>
        <w:ind w:left="644"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7C14588"/>
    <w:multiLevelType w:val="hybridMultilevel"/>
    <w:tmpl w:val="815C1BB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2F1D1EC8"/>
    <w:multiLevelType w:val="hybridMultilevel"/>
    <w:tmpl w:val="1F00AE36"/>
    <w:lvl w:ilvl="0" w:tplc="D766F190">
      <w:numFmt w:val="bullet"/>
      <w:lvlText w:val="-"/>
      <w:lvlJc w:val="left"/>
      <w:pPr>
        <w:ind w:left="720" w:hanging="360"/>
      </w:pPr>
      <w:rPr>
        <w:rFonts w:ascii="Calibri" w:eastAsiaTheme="minorEastAsia"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079487D"/>
    <w:multiLevelType w:val="hybridMultilevel"/>
    <w:tmpl w:val="5AE2EC5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43806D3"/>
    <w:multiLevelType w:val="hybridMultilevel"/>
    <w:tmpl w:val="479C92B6"/>
    <w:lvl w:ilvl="0" w:tplc="040C0001">
      <w:start w:val="1"/>
      <w:numFmt w:val="bullet"/>
      <w:lvlText w:val=""/>
      <w:lvlJc w:val="left"/>
      <w:pPr>
        <w:ind w:left="720" w:hanging="360"/>
      </w:pPr>
      <w:rPr>
        <w:rFonts w:ascii="Symbol" w:hAnsi="Symbol"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36E352C2"/>
    <w:multiLevelType w:val="hybridMultilevel"/>
    <w:tmpl w:val="3020CCBE"/>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39702FC8"/>
    <w:multiLevelType w:val="multilevel"/>
    <w:tmpl w:val="90C8D1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E7841B2"/>
    <w:multiLevelType w:val="hybridMultilevel"/>
    <w:tmpl w:val="0BEE0044"/>
    <w:lvl w:ilvl="0" w:tplc="040C000D">
      <w:start w:val="1"/>
      <w:numFmt w:val="bullet"/>
      <w:lvlText w:val=""/>
      <w:lvlJc w:val="left"/>
      <w:pPr>
        <w:ind w:left="1080" w:hanging="360"/>
      </w:pPr>
      <w:rPr>
        <w:rFonts w:ascii="Wingdings" w:hAnsi="Wingding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5" w15:restartNumberingAfterBreak="0">
    <w:nsid w:val="4045462D"/>
    <w:multiLevelType w:val="singleLevel"/>
    <w:tmpl w:val="6A8614C0"/>
    <w:lvl w:ilvl="0">
      <w:start w:val="1"/>
      <w:numFmt w:val="bullet"/>
      <w:pStyle w:val="Puce1"/>
      <w:lvlText w:val=""/>
      <w:lvlJc w:val="left"/>
      <w:pPr>
        <w:tabs>
          <w:tab w:val="num" w:pos="397"/>
        </w:tabs>
        <w:ind w:left="397" w:hanging="397"/>
      </w:pPr>
      <w:rPr>
        <w:rFonts w:ascii="Symbol" w:eastAsia="Times New Roman" w:hAnsi="Symbol" w:cs="Times New Roman" w:hint="default"/>
      </w:rPr>
    </w:lvl>
  </w:abstractNum>
  <w:abstractNum w:abstractNumId="26" w15:restartNumberingAfterBreak="0">
    <w:nsid w:val="41006948"/>
    <w:multiLevelType w:val="hybridMultilevel"/>
    <w:tmpl w:val="57245DE6"/>
    <w:lvl w:ilvl="0" w:tplc="040C0003">
      <w:start w:val="1"/>
      <w:numFmt w:val="bullet"/>
      <w:lvlText w:val="o"/>
      <w:lvlJc w:val="left"/>
      <w:pPr>
        <w:ind w:left="791" w:hanging="360"/>
      </w:pPr>
      <w:rPr>
        <w:rFonts w:ascii="Courier New" w:hAnsi="Courier New" w:cs="Courier New" w:hint="default"/>
      </w:rPr>
    </w:lvl>
    <w:lvl w:ilvl="1" w:tplc="040C0003" w:tentative="1">
      <w:start w:val="1"/>
      <w:numFmt w:val="bullet"/>
      <w:lvlText w:val="o"/>
      <w:lvlJc w:val="left"/>
      <w:pPr>
        <w:ind w:left="1511" w:hanging="360"/>
      </w:pPr>
      <w:rPr>
        <w:rFonts w:ascii="Courier New" w:hAnsi="Courier New" w:cs="Courier New" w:hint="default"/>
      </w:rPr>
    </w:lvl>
    <w:lvl w:ilvl="2" w:tplc="040C0005" w:tentative="1">
      <w:start w:val="1"/>
      <w:numFmt w:val="bullet"/>
      <w:lvlText w:val=""/>
      <w:lvlJc w:val="left"/>
      <w:pPr>
        <w:ind w:left="2231" w:hanging="360"/>
      </w:pPr>
      <w:rPr>
        <w:rFonts w:ascii="Wingdings" w:hAnsi="Wingdings" w:hint="default"/>
      </w:rPr>
    </w:lvl>
    <w:lvl w:ilvl="3" w:tplc="040C0001" w:tentative="1">
      <w:start w:val="1"/>
      <w:numFmt w:val="bullet"/>
      <w:lvlText w:val=""/>
      <w:lvlJc w:val="left"/>
      <w:pPr>
        <w:ind w:left="2951" w:hanging="360"/>
      </w:pPr>
      <w:rPr>
        <w:rFonts w:ascii="Symbol" w:hAnsi="Symbol" w:hint="default"/>
      </w:rPr>
    </w:lvl>
    <w:lvl w:ilvl="4" w:tplc="040C0003" w:tentative="1">
      <w:start w:val="1"/>
      <w:numFmt w:val="bullet"/>
      <w:lvlText w:val="o"/>
      <w:lvlJc w:val="left"/>
      <w:pPr>
        <w:ind w:left="3671" w:hanging="360"/>
      </w:pPr>
      <w:rPr>
        <w:rFonts w:ascii="Courier New" w:hAnsi="Courier New" w:cs="Courier New" w:hint="default"/>
      </w:rPr>
    </w:lvl>
    <w:lvl w:ilvl="5" w:tplc="040C0005" w:tentative="1">
      <w:start w:val="1"/>
      <w:numFmt w:val="bullet"/>
      <w:lvlText w:val=""/>
      <w:lvlJc w:val="left"/>
      <w:pPr>
        <w:ind w:left="4391" w:hanging="360"/>
      </w:pPr>
      <w:rPr>
        <w:rFonts w:ascii="Wingdings" w:hAnsi="Wingdings" w:hint="default"/>
      </w:rPr>
    </w:lvl>
    <w:lvl w:ilvl="6" w:tplc="040C0001" w:tentative="1">
      <w:start w:val="1"/>
      <w:numFmt w:val="bullet"/>
      <w:lvlText w:val=""/>
      <w:lvlJc w:val="left"/>
      <w:pPr>
        <w:ind w:left="5111" w:hanging="360"/>
      </w:pPr>
      <w:rPr>
        <w:rFonts w:ascii="Symbol" w:hAnsi="Symbol" w:hint="default"/>
      </w:rPr>
    </w:lvl>
    <w:lvl w:ilvl="7" w:tplc="040C0003" w:tentative="1">
      <w:start w:val="1"/>
      <w:numFmt w:val="bullet"/>
      <w:lvlText w:val="o"/>
      <w:lvlJc w:val="left"/>
      <w:pPr>
        <w:ind w:left="5831" w:hanging="360"/>
      </w:pPr>
      <w:rPr>
        <w:rFonts w:ascii="Courier New" w:hAnsi="Courier New" w:cs="Courier New" w:hint="default"/>
      </w:rPr>
    </w:lvl>
    <w:lvl w:ilvl="8" w:tplc="040C0005" w:tentative="1">
      <w:start w:val="1"/>
      <w:numFmt w:val="bullet"/>
      <w:lvlText w:val=""/>
      <w:lvlJc w:val="left"/>
      <w:pPr>
        <w:ind w:left="6551" w:hanging="360"/>
      </w:pPr>
      <w:rPr>
        <w:rFonts w:ascii="Wingdings" w:hAnsi="Wingdings" w:hint="default"/>
      </w:rPr>
    </w:lvl>
  </w:abstractNum>
  <w:abstractNum w:abstractNumId="27" w15:restartNumberingAfterBreak="0">
    <w:nsid w:val="413E1A97"/>
    <w:multiLevelType w:val="hybridMultilevel"/>
    <w:tmpl w:val="7CD0A376"/>
    <w:lvl w:ilvl="0" w:tplc="040C0003">
      <w:start w:val="1"/>
      <w:numFmt w:val="bullet"/>
      <w:lvlText w:val="o"/>
      <w:lvlJc w:val="left"/>
      <w:pPr>
        <w:ind w:left="760" w:hanging="360"/>
      </w:pPr>
      <w:rPr>
        <w:rFonts w:ascii="Courier New" w:hAnsi="Courier New" w:cs="Courier New" w:hint="default"/>
      </w:rPr>
    </w:lvl>
    <w:lvl w:ilvl="1" w:tplc="040C0003" w:tentative="1">
      <w:start w:val="1"/>
      <w:numFmt w:val="bullet"/>
      <w:lvlText w:val="o"/>
      <w:lvlJc w:val="left"/>
      <w:pPr>
        <w:ind w:left="1480" w:hanging="360"/>
      </w:pPr>
      <w:rPr>
        <w:rFonts w:ascii="Courier New" w:hAnsi="Courier New" w:cs="Courier New" w:hint="default"/>
      </w:rPr>
    </w:lvl>
    <w:lvl w:ilvl="2" w:tplc="040C0005" w:tentative="1">
      <w:start w:val="1"/>
      <w:numFmt w:val="bullet"/>
      <w:lvlText w:val=""/>
      <w:lvlJc w:val="left"/>
      <w:pPr>
        <w:ind w:left="2200" w:hanging="360"/>
      </w:pPr>
      <w:rPr>
        <w:rFonts w:ascii="Wingdings" w:hAnsi="Wingdings" w:hint="default"/>
      </w:rPr>
    </w:lvl>
    <w:lvl w:ilvl="3" w:tplc="040C0001" w:tentative="1">
      <w:start w:val="1"/>
      <w:numFmt w:val="bullet"/>
      <w:lvlText w:val=""/>
      <w:lvlJc w:val="left"/>
      <w:pPr>
        <w:ind w:left="2920" w:hanging="360"/>
      </w:pPr>
      <w:rPr>
        <w:rFonts w:ascii="Symbol" w:hAnsi="Symbol" w:hint="default"/>
      </w:rPr>
    </w:lvl>
    <w:lvl w:ilvl="4" w:tplc="040C0003" w:tentative="1">
      <w:start w:val="1"/>
      <w:numFmt w:val="bullet"/>
      <w:lvlText w:val="o"/>
      <w:lvlJc w:val="left"/>
      <w:pPr>
        <w:ind w:left="3640" w:hanging="360"/>
      </w:pPr>
      <w:rPr>
        <w:rFonts w:ascii="Courier New" w:hAnsi="Courier New" w:cs="Courier New" w:hint="default"/>
      </w:rPr>
    </w:lvl>
    <w:lvl w:ilvl="5" w:tplc="040C0005" w:tentative="1">
      <w:start w:val="1"/>
      <w:numFmt w:val="bullet"/>
      <w:lvlText w:val=""/>
      <w:lvlJc w:val="left"/>
      <w:pPr>
        <w:ind w:left="4360" w:hanging="360"/>
      </w:pPr>
      <w:rPr>
        <w:rFonts w:ascii="Wingdings" w:hAnsi="Wingdings" w:hint="default"/>
      </w:rPr>
    </w:lvl>
    <w:lvl w:ilvl="6" w:tplc="040C0001" w:tentative="1">
      <w:start w:val="1"/>
      <w:numFmt w:val="bullet"/>
      <w:lvlText w:val=""/>
      <w:lvlJc w:val="left"/>
      <w:pPr>
        <w:ind w:left="5080" w:hanging="360"/>
      </w:pPr>
      <w:rPr>
        <w:rFonts w:ascii="Symbol" w:hAnsi="Symbol" w:hint="default"/>
      </w:rPr>
    </w:lvl>
    <w:lvl w:ilvl="7" w:tplc="040C0003" w:tentative="1">
      <w:start w:val="1"/>
      <w:numFmt w:val="bullet"/>
      <w:lvlText w:val="o"/>
      <w:lvlJc w:val="left"/>
      <w:pPr>
        <w:ind w:left="5800" w:hanging="360"/>
      </w:pPr>
      <w:rPr>
        <w:rFonts w:ascii="Courier New" w:hAnsi="Courier New" w:cs="Courier New" w:hint="default"/>
      </w:rPr>
    </w:lvl>
    <w:lvl w:ilvl="8" w:tplc="040C0005" w:tentative="1">
      <w:start w:val="1"/>
      <w:numFmt w:val="bullet"/>
      <w:lvlText w:val=""/>
      <w:lvlJc w:val="left"/>
      <w:pPr>
        <w:ind w:left="6520" w:hanging="360"/>
      </w:pPr>
      <w:rPr>
        <w:rFonts w:ascii="Wingdings" w:hAnsi="Wingdings" w:hint="default"/>
      </w:rPr>
    </w:lvl>
  </w:abstractNum>
  <w:abstractNum w:abstractNumId="28" w15:restartNumberingAfterBreak="0">
    <w:nsid w:val="4292191D"/>
    <w:multiLevelType w:val="hybridMultilevel"/>
    <w:tmpl w:val="2FB0BE50"/>
    <w:lvl w:ilvl="0" w:tplc="6AB65368">
      <w:start w:val="4"/>
      <w:numFmt w:val="bullet"/>
      <w:lvlText w:val="-"/>
      <w:lvlJc w:val="left"/>
      <w:pPr>
        <w:ind w:left="720" w:hanging="360"/>
      </w:pPr>
      <w:rPr>
        <w:rFonts w:ascii="Arial" w:eastAsia="Times New Roman" w:hAnsi="Arial" w:cs="Arial" w:hint="default"/>
      </w:rPr>
    </w:lvl>
    <w:lvl w:ilvl="1" w:tplc="2A2E963E">
      <w:numFmt w:val="bullet"/>
      <w:lvlText w:val="-"/>
      <w:lvlJc w:val="left"/>
      <w:pPr>
        <w:ind w:left="1440" w:hanging="360"/>
      </w:pPr>
      <w:rPr>
        <w:rFonts w:ascii="Calibri" w:eastAsiaTheme="minorEastAsia" w:hAnsi="Calibri" w:cs="Calibri" w:hint="default"/>
        <w:b/>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9" w15:restartNumberingAfterBreak="0">
    <w:nsid w:val="43972AAA"/>
    <w:multiLevelType w:val="hybridMultilevel"/>
    <w:tmpl w:val="1C2C0D68"/>
    <w:lvl w:ilvl="0" w:tplc="040C0001">
      <w:start w:val="1"/>
      <w:numFmt w:val="bullet"/>
      <w:lvlText w:val=""/>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4B7B61C1"/>
    <w:multiLevelType w:val="hybridMultilevel"/>
    <w:tmpl w:val="7C1E267E"/>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4DD942C3"/>
    <w:multiLevelType w:val="hybridMultilevel"/>
    <w:tmpl w:val="0D9ED86E"/>
    <w:lvl w:ilvl="0" w:tplc="DE3892C4">
      <w:numFmt w:val="bullet"/>
      <w:lvlText w:val="-"/>
      <w:lvlJc w:val="left"/>
      <w:pPr>
        <w:ind w:left="720" w:hanging="360"/>
      </w:pPr>
      <w:rPr>
        <w:rFonts w:ascii="Calibri" w:eastAsiaTheme="minorEastAsia"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4E1E0987"/>
    <w:multiLevelType w:val="hybridMultilevel"/>
    <w:tmpl w:val="EB80256E"/>
    <w:lvl w:ilvl="0" w:tplc="FFFFFFFF">
      <w:start w:val="1"/>
      <w:numFmt w:val="bullet"/>
      <w:pStyle w:val="Puce1dedbut"/>
      <w:lvlText w:val=""/>
      <w:lvlJc w:val="left"/>
      <w:pPr>
        <w:tabs>
          <w:tab w:val="num" w:pos="397"/>
        </w:tabs>
        <w:ind w:left="397" w:hanging="397"/>
      </w:pPr>
      <w:rPr>
        <w:rFonts w:ascii="Symbol" w:eastAsia="Times New Roman" w:hAnsi="Symbol"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14870B0"/>
    <w:multiLevelType w:val="hybridMultilevel"/>
    <w:tmpl w:val="CA7A443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5580449D"/>
    <w:multiLevelType w:val="multilevel"/>
    <w:tmpl w:val="8AAC7E86"/>
    <w:lvl w:ilvl="0">
      <w:start w:val="1"/>
      <w:numFmt w:val="decimal"/>
      <w:pStyle w:val="Titre"/>
      <w:isLgl/>
      <w:lvlText w:val="ARTICLE %1 - "/>
      <w:lvlJc w:val="left"/>
      <w:pPr>
        <w:tabs>
          <w:tab w:val="num" w:pos="680"/>
        </w:tabs>
        <w:ind w:left="624" w:hanging="397"/>
      </w:pPr>
      <w:rPr>
        <w:rFonts w:ascii="Calibri Light" w:hAnsi="Calibri Light" w:hint="default"/>
        <w:b/>
        <w:bCs w:val="0"/>
        <w:i w:val="0"/>
        <w:iCs w:val="0"/>
        <w:caps w:val="0"/>
        <w:smallCaps w:val="0"/>
        <w:strike w:val="0"/>
        <w:dstrike w:val="0"/>
        <w:noProof w:val="0"/>
        <w:vanish w:val="0"/>
        <w:color w:val="auto"/>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 - %2 -"/>
      <w:lvlJc w:val="left"/>
      <w:pPr>
        <w:tabs>
          <w:tab w:val="num" w:pos="794"/>
        </w:tabs>
        <w:ind w:left="57" w:hanging="57"/>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Titre2"/>
      <w:lvlText w:val="%1.%2 - %3 - "/>
      <w:lvlJc w:val="left"/>
      <w:pPr>
        <w:tabs>
          <w:tab w:val="num" w:pos="1531"/>
        </w:tabs>
        <w:ind w:left="1296" w:hanging="729"/>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Titre4"/>
      <w:lvlText w:val="%1.%2.%3 -%4"/>
      <w:lvlJc w:val="right"/>
      <w:pPr>
        <w:tabs>
          <w:tab w:val="num" w:pos="1077"/>
        </w:tabs>
        <w:ind w:left="907" w:hanging="113"/>
      </w:pPr>
      <w:rPr>
        <w:rFonts w:ascii="Calibri Light" w:hAnsi="Calibri Light" w:hint="default"/>
        <w:b w:val="0"/>
        <w:i w:val="0"/>
        <w:caps w:val="0"/>
        <w:strike w:val="0"/>
        <w:dstrike w:val="0"/>
        <w:vanish w:val="0"/>
        <w:sz w:val="20"/>
        <w:u w:val="single"/>
        <w:vertAlign w:val="baseline"/>
      </w:rPr>
    </w:lvl>
    <w:lvl w:ilvl="4">
      <w:start w:val="1"/>
      <w:numFmt w:val="decimal"/>
      <w:lvlText w:val="%5)"/>
      <w:lvlJc w:val="left"/>
      <w:pPr>
        <w:ind w:left="1584" w:hanging="432"/>
      </w:pPr>
      <w:rPr>
        <w:rFonts w:hint="default"/>
      </w:rPr>
    </w:lvl>
    <w:lvl w:ilvl="5">
      <w:start w:val="1"/>
      <w:numFmt w:val="lowerLetter"/>
      <w:lvlText w:val="%6)"/>
      <w:lvlJc w:val="left"/>
      <w:pPr>
        <w:ind w:left="1728" w:hanging="432"/>
      </w:pPr>
      <w:rPr>
        <w:rFonts w:hint="default"/>
      </w:rPr>
    </w:lvl>
    <w:lvl w:ilvl="6">
      <w:start w:val="1"/>
      <w:numFmt w:val="lowerRoman"/>
      <w:lvlText w:val="%7)"/>
      <w:lvlJc w:val="right"/>
      <w:pPr>
        <w:ind w:left="1872" w:hanging="288"/>
      </w:pPr>
      <w:rPr>
        <w:rFonts w:hint="default"/>
      </w:rPr>
    </w:lvl>
    <w:lvl w:ilvl="7">
      <w:start w:val="1"/>
      <w:numFmt w:val="lowerLetter"/>
      <w:lvlText w:val="%8."/>
      <w:lvlJc w:val="left"/>
      <w:pPr>
        <w:ind w:left="2016" w:hanging="432"/>
      </w:pPr>
      <w:rPr>
        <w:rFonts w:hint="default"/>
      </w:rPr>
    </w:lvl>
    <w:lvl w:ilvl="8">
      <w:start w:val="1"/>
      <w:numFmt w:val="lowerRoman"/>
      <w:lvlText w:val="%9."/>
      <w:lvlJc w:val="right"/>
      <w:pPr>
        <w:ind w:left="2160" w:hanging="144"/>
      </w:pPr>
      <w:rPr>
        <w:rFonts w:hint="default"/>
      </w:rPr>
    </w:lvl>
  </w:abstractNum>
  <w:abstractNum w:abstractNumId="35" w15:restartNumberingAfterBreak="0">
    <w:nsid w:val="5E0C4218"/>
    <w:multiLevelType w:val="hybridMultilevel"/>
    <w:tmpl w:val="8CD0993E"/>
    <w:lvl w:ilvl="0" w:tplc="040C000D">
      <w:start w:val="1"/>
      <w:numFmt w:val="bullet"/>
      <w:lvlText w:val=""/>
      <w:lvlJc w:val="left"/>
      <w:pPr>
        <w:ind w:left="720" w:hanging="360"/>
      </w:pPr>
      <w:rPr>
        <w:rFonts w:ascii="Wingdings" w:hAnsi="Wingdings"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5E46655C"/>
    <w:multiLevelType w:val="hybridMultilevel"/>
    <w:tmpl w:val="7012D9F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5F685513"/>
    <w:multiLevelType w:val="hybridMultilevel"/>
    <w:tmpl w:val="50D43894"/>
    <w:lvl w:ilvl="0" w:tplc="040C000D">
      <w:start w:val="1"/>
      <w:numFmt w:val="bullet"/>
      <w:lvlText w:val=""/>
      <w:lvlJc w:val="left"/>
      <w:pPr>
        <w:ind w:left="720" w:hanging="360"/>
      </w:pPr>
      <w:rPr>
        <w:rFonts w:ascii="Wingdings" w:hAnsi="Wingdings"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63A7502F"/>
    <w:multiLevelType w:val="hybridMultilevel"/>
    <w:tmpl w:val="DA8267A8"/>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6960670E"/>
    <w:multiLevelType w:val="hybridMultilevel"/>
    <w:tmpl w:val="D27A3078"/>
    <w:lvl w:ilvl="0" w:tplc="040C0001">
      <w:start w:val="1"/>
      <w:numFmt w:val="bullet"/>
      <w:lvlText w:val=""/>
      <w:lvlJc w:val="left"/>
      <w:pPr>
        <w:ind w:left="720" w:hanging="360"/>
      </w:pPr>
      <w:rPr>
        <w:rFonts w:ascii="Symbol" w:hAnsi="Symbol" w:hint="default"/>
      </w:rPr>
    </w:lvl>
    <w:lvl w:ilvl="1" w:tplc="E98897E4">
      <w:numFmt w:val="bullet"/>
      <w:lvlText w:val="·"/>
      <w:lvlJc w:val="left"/>
      <w:pPr>
        <w:ind w:left="1440" w:hanging="360"/>
      </w:pPr>
      <w:rPr>
        <w:rFonts w:ascii="Calibri" w:eastAsiaTheme="minorEastAsia" w:hAnsi="Calibri" w:cs="Calibri"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0" w15:restartNumberingAfterBreak="0">
    <w:nsid w:val="699B342B"/>
    <w:multiLevelType w:val="hybridMultilevel"/>
    <w:tmpl w:val="3D540BC8"/>
    <w:lvl w:ilvl="0" w:tplc="040C0003">
      <w:start w:val="1"/>
      <w:numFmt w:val="bullet"/>
      <w:lvlText w:val="o"/>
      <w:lvlJc w:val="left"/>
      <w:pPr>
        <w:ind w:left="1080" w:hanging="360"/>
      </w:pPr>
      <w:rPr>
        <w:rFonts w:ascii="Courier New" w:hAnsi="Courier New" w:cs="Courier New"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41" w15:restartNumberingAfterBreak="0">
    <w:nsid w:val="6B916F85"/>
    <w:multiLevelType w:val="hybridMultilevel"/>
    <w:tmpl w:val="E98C264A"/>
    <w:lvl w:ilvl="0" w:tplc="12581EF4">
      <w:start w:val="3"/>
      <w:numFmt w:val="bullet"/>
      <w:lvlText w:val="-"/>
      <w:lvlJc w:val="left"/>
      <w:pPr>
        <w:ind w:left="720" w:hanging="360"/>
      </w:pPr>
      <w:rPr>
        <w:rFonts w:ascii="Corbel" w:eastAsia="Times New Roman" w:hAnsi="Corbel" w:cstheme="majorHAns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6C844D9B"/>
    <w:multiLevelType w:val="hybridMultilevel"/>
    <w:tmpl w:val="01B83958"/>
    <w:lvl w:ilvl="0" w:tplc="040C0001">
      <w:start w:val="1"/>
      <w:numFmt w:val="bullet"/>
      <w:lvlText w:val=""/>
      <w:lvlJc w:val="left"/>
      <w:pPr>
        <w:ind w:left="1080" w:hanging="360"/>
      </w:pPr>
      <w:rPr>
        <w:rFonts w:ascii="Symbol" w:hAnsi="Symbol" w:hint="default"/>
      </w:rPr>
    </w:lvl>
    <w:lvl w:ilvl="1" w:tplc="ABC66A42">
      <w:start w:val="5211"/>
      <w:numFmt w:val="bullet"/>
      <w:lvlText w:val="-"/>
      <w:lvlJc w:val="left"/>
      <w:pPr>
        <w:ind w:left="1800" w:hanging="360"/>
      </w:pPr>
      <w:rPr>
        <w:rFonts w:ascii="Calibri" w:eastAsiaTheme="minorEastAsia" w:hAnsi="Calibri" w:cs="Calibri"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43" w15:restartNumberingAfterBreak="0">
    <w:nsid w:val="70EA0CE6"/>
    <w:multiLevelType w:val="hybridMultilevel"/>
    <w:tmpl w:val="F4EECE36"/>
    <w:lvl w:ilvl="0" w:tplc="8F4E3AB6">
      <w:start w:val="5"/>
      <w:numFmt w:val="bullet"/>
      <w:lvlText w:val=""/>
      <w:lvlJc w:val="left"/>
      <w:pPr>
        <w:ind w:left="720" w:hanging="360"/>
      </w:pPr>
      <w:rPr>
        <w:rFonts w:ascii="Wingdings" w:eastAsiaTheme="minorEastAsia" w:hAnsi="Wingdings" w:cstheme="minorHAns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770E3442"/>
    <w:multiLevelType w:val="hybridMultilevel"/>
    <w:tmpl w:val="1CBA6534"/>
    <w:lvl w:ilvl="0" w:tplc="1A14F96C">
      <w:start w:val="1"/>
      <w:numFmt w:val="bullet"/>
      <w:lvlText w:val=""/>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77751710"/>
    <w:multiLevelType w:val="hybridMultilevel"/>
    <w:tmpl w:val="5150E9CC"/>
    <w:lvl w:ilvl="0" w:tplc="040C0005">
      <w:start w:val="1"/>
      <w:numFmt w:val="bullet"/>
      <w:lvlText w:val=""/>
      <w:lvlJc w:val="left"/>
      <w:pPr>
        <w:ind w:left="1431" w:hanging="360"/>
      </w:pPr>
      <w:rPr>
        <w:rFonts w:ascii="Wingdings" w:hAnsi="Wingdings" w:hint="default"/>
      </w:rPr>
    </w:lvl>
    <w:lvl w:ilvl="1" w:tplc="040C0003" w:tentative="1">
      <w:start w:val="1"/>
      <w:numFmt w:val="bullet"/>
      <w:lvlText w:val="o"/>
      <w:lvlJc w:val="left"/>
      <w:pPr>
        <w:ind w:left="2151" w:hanging="360"/>
      </w:pPr>
      <w:rPr>
        <w:rFonts w:ascii="Courier New" w:hAnsi="Courier New" w:cs="Courier New" w:hint="default"/>
      </w:rPr>
    </w:lvl>
    <w:lvl w:ilvl="2" w:tplc="040C0005" w:tentative="1">
      <w:start w:val="1"/>
      <w:numFmt w:val="bullet"/>
      <w:lvlText w:val=""/>
      <w:lvlJc w:val="left"/>
      <w:pPr>
        <w:ind w:left="2871" w:hanging="360"/>
      </w:pPr>
      <w:rPr>
        <w:rFonts w:ascii="Wingdings" w:hAnsi="Wingdings" w:hint="default"/>
      </w:rPr>
    </w:lvl>
    <w:lvl w:ilvl="3" w:tplc="040C0001" w:tentative="1">
      <w:start w:val="1"/>
      <w:numFmt w:val="bullet"/>
      <w:lvlText w:val=""/>
      <w:lvlJc w:val="left"/>
      <w:pPr>
        <w:ind w:left="3591" w:hanging="360"/>
      </w:pPr>
      <w:rPr>
        <w:rFonts w:ascii="Symbol" w:hAnsi="Symbol" w:hint="default"/>
      </w:rPr>
    </w:lvl>
    <w:lvl w:ilvl="4" w:tplc="040C0003" w:tentative="1">
      <w:start w:val="1"/>
      <w:numFmt w:val="bullet"/>
      <w:lvlText w:val="o"/>
      <w:lvlJc w:val="left"/>
      <w:pPr>
        <w:ind w:left="4311" w:hanging="360"/>
      </w:pPr>
      <w:rPr>
        <w:rFonts w:ascii="Courier New" w:hAnsi="Courier New" w:cs="Courier New" w:hint="default"/>
      </w:rPr>
    </w:lvl>
    <w:lvl w:ilvl="5" w:tplc="040C0005" w:tentative="1">
      <w:start w:val="1"/>
      <w:numFmt w:val="bullet"/>
      <w:lvlText w:val=""/>
      <w:lvlJc w:val="left"/>
      <w:pPr>
        <w:ind w:left="5031" w:hanging="360"/>
      </w:pPr>
      <w:rPr>
        <w:rFonts w:ascii="Wingdings" w:hAnsi="Wingdings" w:hint="default"/>
      </w:rPr>
    </w:lvl>
    <w:lvl w:ilvl="6" w:tplc="040C0001" w:tentative="1">
      <w:start w:val="1"/>
      <w:numFmt w:val="bullet"/>
      <w:lvlText w:val=""/>
      <w:lvlJc w:val="left"/>
      <w:pPr>
        <w:ind w:left="5751" w:hanging="360"/>
      </w:pPr>
      <w:rPr>
        <w:rFonts w:ascii="Symbol" w:hAnsi="Symbol" w:hint="default"/>
      </w:rPr>
    </w:lvl>
    <w:lvl w:ilvl="7" w:tplc="040C0003" w:tentative="1">
      <w:start w:val="1"/>
      <w:numFmt w:val="bullet"/>
      <w:lvlText w:val="o"/>
      <w:lvlJc w:val="left"/>
      <w:pPr>
        <w:ind w:left="6471" w:hanging="360"/>
      </w:pPr>
      <w:rPr>
        <w:rFonts w:ascii="Courier New" w:hAnsi="Courier New" w:cs="Courier New" w:hint="default"/>
      </w:rPr>
    </w:lvl>
    <w:lvl w:ilvl="8" w:tplc="040C0005" w:tentative="1">
      <w:start w:val="1"/>
      <w:numFmt w:val="bullet"/>
      <w:lvlText w:val=""/>
      <w:lvlJc w:val="left"/>
      <w:pPr>
        <w:ind w:left="7191" w:hanging="360"/>
      </w:pPr>
      <w:rPr>
        <w:rFonts w:ascii="Wingdings" w:hAnsi="Wingdings" w:hint="default"/>
      </w:rPr>
    </w:lvl>
  </w:abstractNum>
  <w:abstractNum w:abstractNumId="46" w15:restartNumberingAfterBreak="0">
    <w:nsid w:val="77BF2C5A"/>
    <w:multiLevelType w:val="hybridMultilevel"/>
    <w:tmpl w:val="555E5698"/>
    <w:lvl w:ilvl="0" w:tplc="040C0001">
      <w:start w:val="1"/>
      <w:numFmt w:val="bullet"/>
      <w:lvlText w:val=""/>
      <w:lvlJc w:val="left"/>
      <w:pPr>
        <w:ind w:left="720" w:hanging="360"/>
      </w:pPr>
      <w:rPr>
        <w:rFonts w:ascii="Symbol" w:hAnsi="Symbol" w:hint="default"/>
      </w:rPr>
    </w:lvl>
    <w:lvl w:ilvl="1" w:tplc="2A2E963E">
      <w:numFmt w:val="bullet"/>
      <w:lvlText w:val="-"/>
      <w:lvlJc w:val="left"/>
      <w:pPr>
        <w:ind w:left="1440" w:hanging="360"/>
      </w:pPr>
      <w:rPr>
        <w:rFonts w:ascii="Calibri" w:eastAsiaTheme="minorEastAsia" w:hAnsi="Calibri" w:cs="Calibri" w:hint="default"/>
      </w:rPr>
    </w:lvl>
    <w:lvl w:ilvl="2" w:tplc="2A2E963E">
      <w:numFmt w:val="bullet"/>
      <w:lvlText w:val="-"/>
      <w:lvlJc w:val="left"/>
      <w:pPr>
        <w:ind w:left="2160" w:hanging="360"/>
      </w:pPr>
      <w:rPr>
        <w:rFonts w:ascii="Calibri" w:eastAsiaTheme="minorEastAsia" w:hAnsi="Calibri" w:cs="Calibri"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7EA60824"/>
    <w:multiLevelType w:val="hybridMultilevel"/>
    <w:tmpl w:val="171A93FA"/>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F2D3AB0"/>
    <w:multiLevelType w:val="hybridMultilevel"/>
    <w:tmpl w:val="6DA83FF4"/>
    <w:lvl w:ilvl="0" w:tplc="040C0001">
      <w:start w:val="1"/>
      <w:numFmt w:val="bullet"/>
      <w:lvlText w:val=""/>
      <w:lvlJc w:val="left"/>
      <w:pPr>
        <w:ind w:left="1068" w:hanging="360"/>
      </w:pPr>
      <w:rPr>
        <w:rFonts w:ascii="Symbol" w:hAnsi="Symbol"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num w:numId="1" w16cid:durableId="495537867">
    <w:abstractNumId w:val="34"/>
  </w:num>
  <w:num w:numId="2" w16cid:durableId="1755466360">
    <w:abstractNumId w:val="34"/>
  </w:num>
  <w:num w:numId="3" w16cid:durableId="46536834">
    <w:abstractNumId w:val="25"/>
  </w:num>
  <w:num w:numId="4" w16cid:durableId="1772777837">
    <w:abstractNumId w:val="32"/>
  </w:num>
  <w:num w:numId="5" w16cid:durableId="889921456">
    <w:abstractNumId w:val="17"/>
  </w:num>
  <w:num w:numId="6" w16cid:durableId="126238729">
    <w:abstractNumId w:val="47"/>
  </w:num>
  <w:num w:numId="7" w16cid:durableId="849177057">
    <w:abstractNumId w:val="4"/>
  </w:num>
  <w:num w:numId="8" w16cid:durableId="2130396211">
    <w:abstractNumId w:val="0"/>
  </w:num>
  <w:num w:numId="9" w16cid:durableId="1976253251">
    <w:abstractNumId w:val="23"/>
  </w:num>
  <w:num w:numId="10" w16cid:durableId="2044986327">
    <w:abstractNumId w:val="11"/>
  </w:num>
  <w:num w:numId="11" w16cid:durableId="639307504">
    <w:abstractNumId w:val="48"/>
  </w:num>
  <w:num w:numId="12" w16cid:durableId="1084037982">
    <w:abstractNumId w:val="20"/>
  </w:num>
  <w:num w:numId="13" w16cid:durableId="1984693520">
    <w:abstractNumId w:val="4"/>
  </w:num>
  <w:num w:numId="14" w16cid:durableId="1977367639">
    <w:abstractNumId w:val="5"/>
  </w:num>
  <w:num w:numId="15" w16cid:durableId="1279532926">
    <w:abstractNumId w:val="15"/>
  </w:num>
  <w:num w:numId="16" w16cid:durableId="1873880684">
    <w:abstractNumId w:val="13"/>
  </w:num>
  <w:num w:numId="17" w16cid:durableId="1573923968">
    <w:abstractNumId w:val="8"/>
  </w:num>
  <w:num w:numId="18" w16cid:durableId="1566722828">
    <w:abstractNumId w:val="16"/>
  </w:num>
  <w:num w:numId="19" w16cid:durableId="490103838">
    <w:abstractNumId w:val="12"/>
  </w:num>
  <w:num w:numId="20" w16cid:durableId="337078965">
    <w:abstractNumId w:val="14"/>
  </w:num>
  <w:num w:numId="21" w16cid:durableId="1634168749">
    <w:abstractNumId w:val="41"/>
  </w:num>
  <w:num w:numId="22" w16cid:durableId="2085837181">
    <w:abstractNumId w:val="46"/>
  </w:num>
  <w:num w:numId="23" w16cid:durableId="140541674">
    <w:abstractNumId w:val="18"/>
  </w:num>
  <w:num w:numId="24" w16cid:durableId="482937751">
    <w:abstractNumId w:val="3"/>
  </w:num>
  <w:num w:numId="25" w16cid:durableId="1554846304">
    <w:abstractNumId w:val="28"/>
  </w:num>
  <w:num w:numId="26" w16cid:durableId="2060128511">
    <w:abstractNumId w:val="1"/>
  </w:num>
  <w:num w:numId="27" w16cid:durableId="409736331">
    <w:abstractNumId w:val="9"/>
  </w:num>
  <w:num w:numId="28" w16cid:durableId="893932937">
    <w:abstractNumId w:val="19"/>
  </w:num>
  <w:num w:numId="29" w16cid:durableId="439959588">
    <w:abstractNumId w:val="44"/>
  </w:num>
  <w:num w:numId="30" w16cid:durableId="1574075955">
    <w:abstractNumId w:val="27"/>
  </w:num>
  <w:num w:numId="31" w16cid:durableId="1316646414">
    <w:abstractNumId w:val="38"/>
  </w:num>
  <w:num w:numId="32" w16cid:durableId="645818957">
    <w:abstractNumId w:val="30"/>
  </w:num>
  <w:num w:numId="33" w16cid:durableId="418596905">
    <w:abstractNumId w:val="10"/>
  </w:num>
  <w:num w:numId="34" w16cid:durableId="1161123711">
    <w:abstractNumId w:val="40"/>
  </w:num>
  <w:num w:numId="35" w16cid:durableId="624048984">
    <w:abstractNumId w:val="36"/>
  </w:num>
  <w:num w:numId="36" w16cid:durableId="1497964867">
    <w:abstractNumId w:val="33"/>
  </w:num>
  <w:num w:numId="37" w16cid:durableId="1196695024">
    <w:abstractNumId w:val="29"/>
  </w:num>
  <w:num w:numId="38" w16cid:durableId="460348501">
    <w:abstractNumId w:val="42"/>
  </w:num>
  <w:num w:numId="39" w16cid:durableId="1923102397">
    <w:abstractNumId w:val="26"/>
  </w:num>
  <w:num w:numId="40" w16cid:durableId="101387750">
    <w:abstractNumId w:val="43"/>
  </w:num>
  <w:num w:numId="41" w16cid:durableId="1073117085">
    <w:abstractNumId w:val="39"/>
  </w:num>
  <w:num w:numId="42" w16cid:durableId="1285229766">
    <w:abstractNumId w:val="24"/>
  </w:num>
  <w:num w:numId="43" w16cid:durableId="1481382688">
    <w:abstractNumId w:val="35"/>
  </w:num>
  <w:num w:numId="44" w16cid:durableId="184179208">
    <w:abstractNumId w:val="2"/>
  </w:num>
  <w:num w:numId="45" w16cid:durableId="148717999">
    <w:abstractNumId w:val="21"/>
  </w:num>
  <w:num w:numId="46" w16cid:durableId="2015498451">
    <w:abstractNumId w:val="37"/>
  </w:num>
  <w:num w:numId="47" w16cid:durableId="1433283623">
    <w:abstractNumId w:val="7"/>
  </w:num>
  <w:num w:numId="48" w16cid:durableId="6451141">
    <w:abstractNumId w:val="22"/>
  </w:num>
  <w:num w:numId="49" w16cid:durableId="388576537">
    <w:abstractNumId w:val="31"/>
  </w:num>
  <w:num w:numId="50" w16cid:durableId="449587075">
    <w:abstractNumId w:val="4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69F"/>
    <w:rsid w:val="0000453C"/>
    <w:rsid w:val="0001460F"/>
    <w:rsid w:val="00021A2D"/>
    <w:rsid w:val="00025BED"/>
    <w:rsid w:val="00036CEF"/>
    <w:rsid w:val="000409F2"/>
    <w:rsid w:val="000426B2"/>
    <w:rsid w:val="0004629D"/>
    <w:rsid w:val="00051E33"/>
    <w:rsid w:val="00054CEE"/>
    <w:rsid w:val="00064D64"/>
    <w:rsid w:val="00064E14"/>
    <w:rsid w:val="00065DFC"/>
    <w:rsid w:val="000707F9"/>
    <w:rsid w:val="00073021"/>
    <w:rsid w:val="00083E80"/>
    <w:rsid w:val="00084437"/>
    <w:rsid w:val="00091008"/>
    <w:rsid w:val="000A0DD8"/>
    <w:rsid w:val="000A134D"/>
    <w:rsid w:val="000A2FAE"/>
    <w:rsid w:val="000C2F59"/>
    <w:rsid w:val="000D1DD2"/>
    <w:rsid w:val="000E76E1"/>
    <w:rsid w:val="001048E5"/>
    <w:rsid w:val="00106785"/>
    <w:rsid w:val="00113794"/>
    <w:rsid w:val="001277BC"/>
    <w:rsid w:val="00135CAD"/>
    <w:rsid w:val="00135CC2"/>
    <w:rsid w:val="00136F67"/>
    <w:rsid w:val="00145EA4"/>
    <w:rsid w:val="001512E3"/>
    <w:rsid w:val="001514C1"/>
    <w:rsid w:val="001626AE"/>
    <w:rsid w:val="001644BB"/>
    <w:rsid w:val="00165917"/>
    <w:rsid w:val="00172729"/>
    <w:rsid w:val="001736C3"/>
    <w:rsid w:val="001738CB"/>
    <w:rsid w:val="00173E3F"/>
    <w:rsid w:val="001826F5"/>
    <w:rsid w:val="001828CB"/>
    <w:rsid w:val="001845D0"/>
    <w:rsid w:val="00184732"/>
    <w:rsid w:val="00186E6A"/>
    <w:rsid w:val="00191073"/>
    <w:rsid w:val="001A1098"/>
    <w:rsid w:val="001A1498"/>
    <w:rsid w:val="001A3764"/>
    <w:rsid w:val="001A4EC5"/>
    <w:rsid w:val="001B0668"/>
    <w:rsid w:val="001B3C76"/>
    <w:rsid w:val="001C50A1"/>
    <w:rsid w:val="001C5EC4"/>
    <w:rsid w:val="001C63BA"/>
    <w:rsid w:val="001D077E"/>
    <w:rsid w:val="001D6C4C"/>
    <w:rsid w:val="002041B2"/>
    <w:rsid w:val="00212E54"/>
    <w:rsid w:val="00231370"/>
    <w:rsid w:val="0023278C"/>
    <w:rsid w:val="00237166"/>
    <w:rsid w:val="00245EDB"/>
    <w:rsid w:val="002610DA"/>
    <w:rsid w:val="0026375E"/>
    <w:rsid w:val="00263EC6"/>
    <w:rsid w:val="00266CD5"/>
    <w:rsid w:val="00270D8B"/>
    <w:rsid w:val="002716B7"/>
    <w:rsid w:val="0027708F"/>
    <w:rsid w:val="00281566"/>
    <w:rsid w:val="00283A72"/>
    <w:rsid w:val="00291883"/>
    <w:rsid w:val="00293089"/>
    <w:rsid w:val="002A42AC"/>
    <w:rsid w:val="002A4628"/>
    <w:rsid w:val="002A76C5"/>
    <w:rsid w:val="002B0562"/>
    <w:rsid w:val="002B2940"/>
    <w:rsid w:val="002B6658"/>
    <w:rsid w:val="002C3D10"/>
    <w:rsid w:val="002D6C1A"/>
    <w:rsid w:val="002E290B"/>
    <w:rsid w:val="002E6840"/>
    <w:rsid w:val="00302700"/>
    <w:rsid w:val="00305B3F"/>
    <w:rsid w:val="00313015"/>
    <w:rsid w:val="00313A7D"/>
    <w:rsid w:val="00315990"/>
    <w:rsid w:val="00320921"/>
    <w:rsid w:val="0032186A"/>
    <w:rsid w:val="00322270"/>
    <w:rsid w:val="003237AA"/>
    <w:rsid w:val="00323F04"/>
    <w:rsid w:val="003326E4"/>
    <w:rsid w:val="0033333A"/>
    <w:rsid w:val="00334A26"/>
    <w:rsid w:val="00334A3A"/>
    <w:rsid w:val="003405A8"/>
    <w:rsid w:val="00345455"/>
    <w:rsid w:val="003478C5"/>
    <w:rsid w:val="003504E7"/>
    <w:rsid w:val="0035428C"/>
    <w:rsid w:val="00357331"/>
    <w:rsid w:val="003705F6"/>
    <w:rsid w:val="00383E2A"/>
    <w:rsid w:val="00386DB1"/>
    <w:rsid w:val="003B608E"/>
    <w:rsid w:val="003C0160"/>
    <w:rsid w:val="003C2831"/>
    <w:rsid w:val="003C3444"/>
    <w:rsid w:val="003C41B0"/>
    <w:rsid w:val="003D34A7"/>
    <w:rsid w:val="003D7FB5"/>
    <w:rsid w:val="003E05BA"/>
    <w:rsid w:val="003E2FC9"/>
    <w:rsid w:val="003E5CF9"/>
    <w:rsid w:val="003F1CF1"/>
    <w:rsid w:val="003F22DE"/>
    <w:rsid w:val="004061EC"/>
    <w:rsid w:val="00415B2B"/>
    <w:rsid w:val="00417F66"/>
    <w:rsid w:val="00420A70"/>
    <w:rsid w:val="0044147E"/>
    <w:rsid w:val="00441ECE"/>
    <w:rsid w:val="00442EF0"/>
    <w:rsid w:val="004438A7"/>
    <w:rsid w:val="00460DDE"/>
    <w:rsid w:val="004707DA"/>
    <w:rsid w:val="004712EE"/>
    <w:rsid w:val="00471CFE"/>
    <w:rsid w:val="00473E00"/>
    <w:rsid w:val="004753F7"/>
    <w:rsid w:val="00476302"/>
    <w:rsid w:val="00482CA3"/>
    <w:rsid w:val="00486C2C"/>
    <w:rsid w:val="004925AB"/>
    <w:rsid w:val="0049355C"/>
    <w:rsid w:val="004939D5"/>
    <w:rsid w:val="00493D56"/>
    <w:rsid w:val="00497AE3"/>
    <w:rsid w:val="004A2564"/>
    <w:rsid w:val="004B2F64"/>
    <w:rsid w:val="004C0633"/>
    <w:rsid w:val="004C56FD"/>
    <w:rsid w:val="004D4537"/>
    <w:rsid w:val="004D4A5E"/>
    <w:rsid w:val="004E0543"/>
    <w:rsid w:val="004E3EDF"/>
    <w:rsid w:val="004E538D"/>
    <w:rsid w:val="004E7F79"/>
    <w:rsid w:val="004F28FB"/>
    <w:rsid w:val="005010CC"/>
    <w:rsid w:val="00514FFE"/>
    <w:rsid w:val="00517F78"/>
    <w:rsid w:val="0052082A"/>
    <w:rsid w:val="0052773C"/>
    <w:rsid w:val="00527E40"/>
    <w:rsid w:val="00532A80"/>
    <w:rsid w:val="005347ED"/>
    <w:rsid w:val="00540B51"/>
    <w:rsid w:val="005428EB"/>
    <w:rsid w:val="00554F6C"/>
    <w:rsid w:val="00573F1A"/>
    <w:rsid w:val="005839D0"/>
    <w:rsid w:val="00585E33"/>
    <w:rsid w:val="005A38B3"/>
    <w:rsid w:val="005B1FAE"/>
    <w:rsid w:val="005B3B76"/>
    <w:rsid w:val="005B4AFC"/>
    <w:rsid w:val="005B73D0"/>
    <w:rsid w:val="005C27BB"/>
    <w:rsid w:val="005C3A5B"/>
    <w:rsid w:val="005C7828"/>
    <w:rsid w:val="005D13EF"/>
    <w:rsid w:val="005D1647"/>
    <w:rsid w:val="005D4497"/>
    <w:rsid w:val="005D6297"/>
    <w:rsid w:val="005D6329"/>
    <w:rsid w:val="005D6AB5"/>
    <w:rsid w:val="005D7D27"/>
    <w:rsid w:val="006011FB"/>
    <w:rsid w:val="0061016E"/>
    <w:rsid w:val="0061230E"/>
    <w:rsid w:val="00612D42"/>
    <w:rsid w:val="00614BEF"/>
    <w:rsid w:val="006158FA"/>
    <w:rsid w:val="006179ED"/>
    <w:rsid w:val="006219EE"/>
    <w:rsid w:val="0062654A"/>
    <w:rsid w:val="006327F5"/>
    <w:rsid w:val="00634F8F"/>
    <w:rsid w:val="006375A9"/>
    <w:rsid w:val="006379B5"/>
    <w:rsid w:val="00644399"/>
    <w:rsid w:val="00645D4E"/>
    <w:rsid w:val="006509E5"/>
    <w:rsid w:val="00650BA6"/>
    <w:rsid w:val="006515C3"/>
    <w:rsid w:val="006518A4"/>
    <w:rsid w:val="0065376A"/>
    <w:rsid w:val="0066546A"/>
    <w:rsid w:val="00672F1D"/>
    <w:rsid w:val="00683D0C"/>
    <w:rsid w:val="006876B7"/>
    <w:rsid w:val="00691BC1"/>
    <w:rsid w:val="00691CE2"/>
    <w:rsid w:val="00691CE4"/>
    <w:rsid w:val="00691FD3"/>
    <w:rsid w:val="00697BE5"/>
    <w:rsid w:val="006B714E"/>
    <w:rsid w:val="006C0523"/>
    <w:rsid w:val="006C0664"/>
    <w:rsid w:val="006C4A62"/>
    <w:rsid w:val="006C7F65"/>
    <w:rsid w:val="006D2A3A"/>
    <w:rsid w:val="006D35A6"/>
    <w:rsid w:val="006D5EE6"/>
    <w:rsid w:val="006E2CBE"/>
    <w:rsid w:val="006E749B"/>
    <w:rsid w:val="006F076D"/>
    <w:rsid w:val="006F712E"/>
    <w:rsid w:val="00701D66"/>
    <w:rsid w:val="007067D6"/>
    <w:rsid w:val="0071327B"/>
    <w:rsid w:val="0071766E"/>
    <w:rsid w:val="007179B0"/>
    <w:rsid w:val="007209A9"/>
    <w:rsid w:val="00720A72"/>
    <w:rsid w:val="007235D2"/>
    <w:rsid w:val="00724A5D"/>
    <w:rsid w:val="00726D8C"/>
    <w:rsid w:val="007325FF"/>
    <w:rsid w:val="0073284F"/>
    <w:rsid w:val="00735ED3"/>
    <w:rsid w:val="00737A8F"/>
    <w:rsid w:val="007403D7"/>
    <w:rsid w:val="007415D3"/>
    <w:rsid w:val="00756878"/>
    <w:rsid w:val="007574C9"/>
    <w:rsid w:val="00757A54"/>
    <w:rsid w:val="00762557"/>
    <w:rsid w:val="0076489B"/>
    <w:rsid w:val="00764EB8"/>
    <w:rsid w:val="00772662"/>
    <w:rsid w:val="007819DC"/>
    <w:rsid w:val="00786021"/>
    <w:rsid w:val="00786327"/>
    <w:rsid w:val="00790572"/>
    <w:rsid w:val="00793EC4"/>
    <w:rsid w:val="007A05B2"/>
    <w:rsid w:val="007A62ED"/>
    <w:rsid w:val="007C0F42"/>
    <w:rsid w:val="007C2283"/>
    <w:rsid w:val="007C405F"/>
    <w:rsid w:val="007D0158"/>
    <w:rsid w:val="007D0A0D"/>
    <w:rsid w:val="007D1B89"/>
    <w:rsid w:val="007F16CE"/>
    <w:rsid w:val="007F478D"/>
    <w:rsid w:val="007F6BEB"/>
    <w:rsid w:val="007F6D65"/>
    <w:rsid w:val="007F6E6E"/>
    <w:rsid w:val="0080172B"/>
    <w:rsid w:val="008020BD"/>
    <w:rsid w:val="00803D3D"/>
    <w:rsid w:val="00810643"/>
    <w:rsid w:val="00810A90"/>
    <w:rsid w:val="008143AA"/>
    <w:rsid w:val="00817244"/>
    <w:rsid w:val="00824B6D"/>
    <w:rsid w:val="0083760E"/>
    <w:rsid w:val="008376EE"/>
    <w:rsid w:val="008405FE"/>
    <w:rsid w:val="0084096E"/>
    <w:rsid w:val="00842306"/>
    <w:rsid w:val="00850E3E"/>
    <w:rsid w:val="008528A0"/>
    <w:rsid w:val="00862A08"/>
    <w:rsid w:val="00863449"/>
    <w:rsid w:val="008667FB"/>
    <w:rsid w:val="008670AA"/>
    <w:rsid w:val="0087313A"/>
    <w:rsid w:val="00875E7C"/>
    <w:rsid w:val="00876DBF"/>
    <w:rsid w:val="00882540"/>
    <w:rsid w:val="0088264B"/>
    <w:rsid w:val="0088326B"/>
    <w:rsid w:val="008A2EEE"/>
    <w:rsid w:val="008B1713"/>
    <w:rsid w:val="008B2B67"/>
    <w:rsid w:val="008B3A5C"/>
    <w:rsid w:val="008B4489"/>
    <w:rsid w:val="008B4FD3"/>
    <w:rsid w:val="008B624A"/>
    <w:rsid w:val="008C2E3C"/>
    <w:rsid w:val="008C7A6F"/>
    <w:rsid w:val="008C7A9F"/>
    <w:rsid w:val="008D2C52"/>
    <w:rsid w:val="008D4568"/>
    <w:rsid w:val="008D6AD6"/>
    <w:rsid w:val="008E0189"/>
    <w:rsid w:val="008E2FCD"/>
    <w:rsid w:val="008E37CC"/>
    <w:rsid w:val="008E5B53"/>
    <w:rsid w:val="008F6A3C"/>
    <w:rsid w:val="009015C5"/>
    <w:rsid w:val="00902F17"/>
    <w:rsid w:val="009107F3"/>
    <w:rsid w:val="00922F10"/>
    <w:rsid w:val="00922F30"/>
    <w:rsid w:val="00930DF2"/>
    <w:rsid w:val="009409AE"/>
    <w:rsid w:val="00942D1E"/>
    <w:rsid w:val="00943A04"/>
    <w:rsid w:val="00957D69"/>
    <w:rsid w:val="00960750"/>
    <w:rsid w:val="00960B2E"/>
    <w:rsid w:val="00962E3D"/>
    <w:rsid w:val="00975DAF"/>
    <w:rsid w:val="00975F4B"/>
    <w:rsid w:val="00982C2D"/>
    <w:rsid w:val="0099510A"/>
    <w:rsid w:val="0099726C"/>
    <w:rsid w:val="009A2839"/>
    <w:rsid w:val="009A2E5F"/>
    <w:rsid w:val="009B378B"/>
    <w:rsid w:val="009C07C3"/>
    <w:rsid w:val="009C0811"/>
    <w:rsid w:val="009C54C3"/>
    <w:rsid w:val="009C669F"/>
    <w:rsid w:val="009D7C10"/>
    <w:rsid w:val="009D7D4D"/>
    <w:rsid w:val="009E4C00"/>
    <w:rsid w:val="009F1C55"/>
    <w:rsid w:val="009F30BA"/>
    <w:rsid w:val="00A01212"/>
    <w:rsid w:val="00A0585B"/>
    <w:rsid w:val="00A07E36"/>
    <w:rsid w:val="00A279B0"/>
    <w:rsid w:val="00A30C41"/>
    <w:rsid w:val="00A31651"/>
    <w:rsid w:val="00A31747"/>
    <w:rsid w:val="00A34DB2"/>
    <w:rsid w:val="00A35CA9"/>
    <w:rsid w:val="00A3657A"/>
    <w:rsid w:val="00A41028"/>
    <w:rsid w:val="00A42A6B"/>
    <w:rsid w:val="00A47F1F"/>
    <w:rsid w:val="00A568B6"/>
    <w:rsid w:val="00A610C4"/>
    <w:rsid w:val="00A61693"/>
    <w:rsid w:val="00A61D35"/>
    <w:rsid w:val="00A734AD"/>
    <w:rsid w:val="00A76E4C"/>
    <w:rsid w:val="00A803BE"/>
    <w:rsid w:val="00A947F3"/>
    <w:rsid w:val="00A958CE"/>
    <w:rsid w:val="00A96CF5"/>
    <w:rsid w:val="00AA7C01"/>
    <w:rsid w:val="00AA7D2B"/>
    <w:rsid w:val="00AC1693"/>
    <w:rsid w:val="00AC2844"/>
    <w:rsid w:val="00AC4C46"/>
    <w:rsid w:val="00AD02C3"/>
    <w:rsid w:val="00AD09F5"/>
    <w:rsid w:val="00AD2FA9"/>
    <w:rsid w:val="00AE3C56"/>
    <w:rsid w:val="00AE42EC"/>
    <w:rsid w:val="00AE57D5"/>
    <w:rsid w:val="00AF0290"/>
    <w:rsid w:val="00B02366"/>
    <w:rsid w:val="00B07578"/>
    <w:rsid w:val="00B10051"/>
    <w:rsid w:val="00B15A97"/>
    <w:rsid w:val="00B20015"/>
    <w:rsid w:val="00B34B7E"/>
    <w:rsid w:val="00B35F22"/>
    <w:rsid w:val="00B36BEF"/>
    <w:rsid w:val="00B43000"/>
    <w:rsid w:val="00B450CB"/>
    <w:rsid w:val="00B475E5"/>
    <w:rsid w:val="00B5353A"/>
    <w:rsid w:val="00B54F8F"/>
    <w:rsid w:val="00B5622F"/>
    <w:rsid w:val="00B57ADA"/>
    <w:rsid w:val="00B77C0C"/>
    <w:rsid w:val="00B77DD3"/>
    <w:rsid w:val="00B77EBC"/>
    <w:rsid w:val="00B80D68"/>
    <w:rsid w:val="00B925DB"/>
    <w:rsid w:val="00BB2117"/>
    <w:rsid w:val="00BB38D0"/>
    <w:rsid w:val="00BB6661"/>
    <w:rsid w:val="00BC27D7"/>
    <w:rsid w:val="00BC65F3"/>
    <w:rsid w:val="00BD255D"/>
    <w:rsid w:val="00BD6F93"/>
    <w:rsid w:val="00BE0C8D"/>
    <w:rsid w:val="00BE1CF1"/>
    <w:rsid w:val="00BE3BE7"/>
    <w:rsid w:val="00BE618E"/>
    <w:rsid w:val="00BE6AF3"/>
    <w:rsid w:val="00BF0A04"/>
    <w:rsid w:val="00BF6AAD"/>
    <w:rsid w:val="00C03966"/>
    <w:rsid w:val="00C1598C"/>
    <w:rsid w:val="00C21AF3"/>
    <w:rsid w:val="00C34DCE"/>
    <w:rsid w:val="00C36FF7"/>
    <w:rsid w:val="00C378CC"/>
    <w:rsid w:val="00C401FD"/>
    <w:rsid w:val="00C406A0"/>
    <w:rsid w:val="00C409BE"/>
    <w:rsid w:val="00C40E38"/>
    <w:rsid w:val="00C44D58"/>
    <w:rsid w:val="00C5063B"/>
    <w:rsid w:val="00C57B69"/>
    <w:rsid w:val="00C7488E"/>
    <w:rsid w:val="00C81002"/>
    <w:rsid w:val="00C81BBA"/>
    <w:rsid w:val="00C843AB"/>
    <w:rsid w:val="00C86D67"/>
    <w:rsid w:val="00C901AE"/>
    <w:rsid w:val="00C91AF7"/>
    <w:rsid w:val="00C926C3"/>
    <w:rsid w:val="00C9506B"/>
    <w:rsid w:val="00C96B62"/>
    <w:rsid w:val="00C97BF4"/>
    <w:rsid w:val="00CA04D0"/>
    <w:rsid w:val="00CA3645"/>
    <w:rsid w:val="00CB2410"/>
    <w:rsid w:val="00CB5335"/>
    <w:rsid w:val="00CB79E9"/>
    <w:rsid w:val="00CC0880"/>
    <w:rsid w:val="00CC2E62"/>
    <w:rsid w:val="00CC38C8"/>
    <w:rsid w:val="00CD40D5"/>
    <w:rsid w:val="00CD7E66"/>
    <w:rsid w:val="00CE3684"/>
    <w:rsid w:val="00CE550E"/>
    <w:rsid w:val="00CE5FC2"/>
    <w:rsid w:val="00CF1E12"/>
    <w:rsid w:val="00CF3EB4"/>
    <w:rsid w:val="00D00DCA"/>
    <w:rsid w:val="00D043F2"/>
    <w:rsid w:val="00D057E8"/>
    <w:rsid w:val="00D111AE"/>
    <w:rsid w:val="00D13A82"/>
    <w:rsid w:val="00D32A5F"/>
    <w:rsid w:val="00D35233"/>
    <w:rsid w:val="00D35B50"/>
    <w:rsid w:val="00D502E4"/>
    <w:rsid w:val="00D50682"/>
    <w:rsid w:val="00D534B4"/>
    <w:rsid w:val="00D75FA8"/>
    <w:rsid w:val="00D846FB"/>
    <w:rsid w:val="00D86FE4"/>
    <w:rsid w:val="00D95846"/>
    <w:rsid w:val="00D97E79"/>
    <w:rsid w:val="00DA23DE"/>
    <w:rsid w:val="00DA6D1B"/>
    <w:rsid w:val="00DB6DA1"/>
    <w:rsid w:val="00DD2870"/>
    <w:rsid w:val="00DE0520"/>
    <w:rsid w:val="00DF4C5F"/>
    <w:rsid w:val="00DF545E"/>
    <w:rsid w:val="00E06645"/>
    <w:rsid w:val="00E13503"/>
    <w:rsid w:val="00E13EAA"/>
    <w:rsid w:val="00E140C0"/>
    <w:rsid w:val="00E1594C"/>
    <w:rsid w:val="00E21953"/>
    <w:rsid w:val="00E21A5D"/>
    <w:rsid w:val="00E244C8"/>
    <w:rsid w:val="00E32366"/>
    <w:rsid w:val="00E3763F"/>
    <w:rsid w:val="00E41C13"/>
    <w:rsid w:val="00E42CF0"/>
    <w:rsid w:val="00E430C1"/>
    <w:rsid w:val="00E4739F"/>
    <w:rsid w:val="00E5130E"/>
    <w:rsid w:val="00E527F5"/>
    <w:rsid w:val="00E528AE"/>
    <w:rsid w:val="00E5396E"/>
    <w:rsid w:val="00E602B1"/>
    <w:rsid w:val="00E61687"/>
    <w:rsid w:val="00E61F4A"/>
    <w:rsid w:val="00E66566"/>
    <w:rsid w:val="00E66B5A"/>
    <w:rsid w:val="00E71929"/>
    <w:rsid w:val="00E735E8"/>
    <w:rsid w:val="00E7455F"/>
    <w:rsid w:val="00E77C2D"/>
    <w:rsid w:val="00E840BC"/>
    <w:rsid w:val="00EA1385"/>
    <w:rsid w:val="00EA3471"/>
    <w:rsid w:val="00EA3DAF"/>
    <w:rsid w:val="00EA76F2"/>
    <w:rsid w:val="00EB088E"/>
    <w:rsid w:val="00EB368F"/>
    <w:rsid w:val="00EB49FE"/>
    <w:rsid w:val="00EC2EF5"/>
    <w:rsid w:val="00EC4E63"/>
    <w:rsid w:val="00EC638B"/>
    <w:rsid w:val="00ED02AD"/>
    <w:rsid w:val="00ED0416"/>
    <w:rsid w:val="00ED0D2B"/>
    <w:rsid w:val="00ED1648"/>
    <w:rsid w:val="00ED6973"/>
    <w:rsid w:val="00ED7504"/>
    <w:rsid w:val="00EE3FEB"/>
    <w:rsid w:val="00EF097D"/>
    <w:rsid w:val="00EF186E"/>
    <w:rsid w:val="00EF1A75"/>
    <w:rsid w:val="00EF4FF7"/>
    <w:rsid w:val="00F03C13"/>
    <w:rsid w:val="00F05407"/>
    <w:rsid w:val="00F06EB0"/>
    <w:rsid w:val="00F11493"/>
    <w:rsid w:val="00F12AA7"/>
    <w:rsid w:val="00F15235"/>
    <w:rsid w:val="00F20369"/>
    <w:rsid w:val="00F2754C"/>
    <w:rsid w:val="00F3180E"/>
    <w:rsid w:val="00F35FA0"/>
    <w:rsid w:val="00F40F19"/>
    <w:rsid w:val="00F41CA7"/>
    <w:rsid w:val="00F43AF9"/>
    <w:rsid w:val="00F44882"/>
    <w:rsid w:val="00F44A0A"/>
    <w:rsid w:val="00F44C8F"/>
    <w:rsid w:val="00F44C9E"/>
    <w:rsid w:val="00F5010C"/>
    <w:rsid w:val="00F50C2D"/>
    <w:rsid w:val="00F54B18"/>
    <w:rsid w:val="00F6450E"/>
    <w:rsid w:val="00F66B4C"/>
    <w:rsid w:val="00F67D1C"/>
    <w:rsid w:val="00F753CA"/>
    <w:rsid w:val="00F759D3"/>
    <w:rsid w:val="00F76398"/>
    <w:rsid w:val="00F80630"/>
    <w:rsid w:val="00F80914"/>
    <w:rsid w:val="00F831DC"/>
    <w:rsid w:val="00F85712"/>
    <w:rsid w:val="00F85C98"/>
    <w:rsid w:val="00F9395E"/>
    <w:rsid w:val="00F94273"/>
    <w:rsid w:val="00F96B8B"/>
    <w:rsid w:val="00F977FB"/>
    <w:rsid w:val="00FA11F4"/>
    <w:rsid w:val="00FA129C"/>
    <w:rsid w:val="00FA2881"/>
    <w:rsid w:val="00FA54BE"/>
    <w:rsid w:val="00FA72D2"/>
    <w:rsid w:val="00FB6999"/>
    <w:rsid w:val="00FC7EF5"/>
    <w:rsid w:val="00FD3F15"/>
    <w:rsid w:val="00FD5623"/>
    <w:rsid w:val="00FD7629"/>
    <w:rsid w:val="00FF2DE0"/>
    <w:rsid w:val="00FF305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0CECEB"/>
  <w15:chartTrackingRefBased/>
  <w15:docId w15:val="{9F1C579C-1EBF-420C-B63F-4E60ED0F0A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0633"/>
    <w:pPr>
      <w:widowControl w:val="0"/>
      <w:autoSpaceDE w:val="0"/>
      <w:autoSpaceDN w:val="0"/>
      <w:adjustRightInd w:val="0"/>
      <w:spacing w:after="0" w:line="240" w:lineRule="auto"/>
    </w:pPr>
    <w:rPr>
      <w:rFonts w:ascii="Arial" w:hAnsi="Arial" w:cs="Arial"/>
      <w:sz w:val="20"/>
      <w:szCs w:val="20"/>
      <w:lang w:eastAsia="fr-FR"/>
    </w:rPr>
  </w:style>
  <w:style w:type="paragraph" w:styleId="Titre1">
    <w:name w:val="heading 1"/>
    <w:basedOn w:val="Normal"/>
    <w:next w:val="Normal"/>
    <w:link w:val="Titre1Car"/>
    <w:autoRedefine/>
    <w:qFormat/>
    <w:rsid w:val="00FD5623"/>
    <w:pPr>
      <w:keepNext/>
      <w:shd w:val="clear" w:color="auto" w:fill="FFFFFF" w:themeFill="background1"/>
      <w:jc w:val="center"/>
      <w:outlineLvl w:val="0"/>
    </w:pPr>
    <w:rPr>
      <w:rFonts w:ascii="Corbel" w:eastAsia="Arial Unicode MS" w:hAnsi="Corbel"/>
      <w:b/>
      <w:bCs/>
      <w:i/>
      <w:noProof/>
      <w:color w:val="44546A" w:themeColor="text2"/>
      <w:sz w:val="40"/>
      <w:szCs w:val="40"/>
    </w:rPr>
  </w:style>
  <w:style w:type="paragraph" w:styleId="Titre2">
    <w:name w:val="heading 2"/>
    <w:aliases w:val="SOUS ARTICLE"/>
    <w:basedOn w:val="Normal"/>
    <w:next w:val="Normal"/>
    <w:link w:val="Titre2Car"/>
    <w:autoRedefine/>
    <w:uiPriority w:val="9"/>
    <w:qFormat/>
    <w:rsid w:val="00F66B4C"/>
    <w:pPr>
      <w:keepNext/>
      <w:numPr>
        <w:ilvl w:val="2"/>
        <w:numId w:val="2"/>
      </w:numPr>
      <w:textboxTightWrap w:val="allLines"/>
      <w:outlineLvl w:val="1"/>
    </w:pPr>
    <w:rPr>
      <w:rFonts w:cstheme="majorHAnsi"/>
      <w:b/>
      <w:bCs/>
      <w:iCs/>
      <w:szCs w:val="14"/>
      <w:u w:val="single" w:color="000000"/>
    </w:rPr>
  </w:style>
  <w:style w:type="paragraph" w:styleId="Titre3">
    <w:name w:val="heading 3"/>
    <w:basedOn w:val="Normal"/>
    <w:next w:val="Normal"/>
    <w:link w:val="Titre3Car"/>
    <w:uiPriority w:val="9"/>
    <w:unhideWhenUsed/>
    <w:qFormat/>
    <w:rsid w:val="0087313A"/>
    <w:pPr>
      <w:keepNext/>
      <w:spacing w:before="240" w:after="60"/>
      <w:outlineLvl w:val="2"/>
    </w:pPr>
    <w:rPr>
      <w:rFonts w:ascii="Calibri Light" w:hAnsi="Calibri Light" w:cs="Times New Roman"/>
      <w:b/>
      <w:bCs/>
      <w:sz w:val="26"/>
      <w:szCs w:val="26"/>
    </w:rPr>
  </w:style>
  <w:style w:type="paragraph" w:styleId="Titre4">
    <w:name w:val="heading 4"/>
    <w:basedOn w:val="Normal"/>
    <w:next w:val="Normal"/>
    <w:link w:val="Titre4Car"/>
    <w:autoRedefine/>
    <w:uiPriority w:val="9"/>
    <w:unhideWhenUsed/>
    <w:qFormat/>
    <w:rsid w:val="00F66B4C"/>
    <w:pPr>
      <w:keepNext/>
      <w:keepLines/>
      <w:numPr>
        <w:ilvl w:val="3"/>
        <w:numId w:val="2"/>
      </w:numPr>
      <w:spacing w:before="40"/>
      <w:outlineLvl w:val="3"/>
    </w:pPr>
    <w:rPr>
      <w:rFonts w:eastAsiaTheme="majorEastAsia" w:cstheme="majorBidi"/>
      <w:i/>
      <w:iCs/>
      <w:color w:val="000000" w:themeColor="text1"/>
      <w:u w:val="single"/>
    </w:rPr>
  </w:style>
  <w:style w:type="paragraph" w:styleId="Titre5">
    <w:name w:val="heading 5"/>
    <w:basedOn w:val="Normal"/>
    <w:next w:val="Normal"/>
    <w:link w:val="Titre5Car"/>
    <w:autoRedefine/>
    <w:qFormat/>
    <w:rsid w:val="003B608E"/>
    <w:pPr>
      <w:spacing w:before="240" w:after="60"/>
      <w:ind w:left="1021"/>
      <w:outlineLvl w:val="4"/>
    </w:pPr>
    <w:rPr>
      <w:b/>
      <w:bCs/>
      <w:i/>
      <w:iCs/>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next w:val="Normal"/>
    <w:link w:val="TitreCar"/>
    <w:autoRedefine/>
    <w:qFormat/>
    <w:rsid w:val="00C9506B"/>
    <w:pPr>
      <w:numPr>
        <w:numId w:val="2"/>
      </w:numPr>
      <w:pBdr>
        <w:top w:val="single" w:sz="4" w:space="1" w:color="auto"/>
        <w:left w:val="single" w:sz="4" w:space="4" w:color="auto"/>
        <w:bottom w:val="single" w:sz="4" w:space="1" w:color="auto"/>
        <w:right w:val="single" w:sz="4" w:space="4" w:color="auto"/>
      </w:pBdr>
      <w:shd w:val="clear" w:color="auto" w:fill="C5E0B3" w:themeFill="accent6" w:themeFillTint="66"/>
      <w:ind w:hanging="624"/>
    </w:pPr>
    <w:rPr>
      <w:rFonts w:ascii="Corbel" w:hAnsi="Corbel"/>
      <w:b/>
      <w:caps/>
      <w:strike/>
      <w:szCs w:val="28"/>
    </w:rPr>
  </w:style>
  <w:style w:type="character" w:customStyle="1" w:styleId="TitreCar">
    <w:name w:val="Titre Car"/>
    <w:basedOn w:val="Policepardfaut"/>
    <w:link w:val="Titre"/>
    <w:rsid w:val="00C9506B"/>
    <w:rPr>
      <w:rFonts w:ascii="Corbel" w:hAnsi="Corbel" w:cs="Arial"/>
      <w:b/>
      <w:caps/>
      <w:strike/>
      <w:sz w:val="20"/>
      <w:szCs w:val="28"/>
      <w:shd w:val="clear" w:color="auto" w:fill="C5E0B3" w:themeFill="accent6" w:themeFillTint="66"/>
      <w:lang w:eastAsia="fr-FR"/>
    </w:rPr>
  </w:style>
  <w:style w:type="character" w:customStyle="1" w:styleId="Titre5Car">
    <w:name w:val="Titre 5 Car"/>
    <w:basedOn w:val="Policepardfaut"/>
    <w:link w:val="Titre5"/>
    <w:rsid w:val="003B608E"/>
    <w:rPr>
      <w:rFonts w:asciiTheme="majorHAnsi" w:eastAsia="Times New Roman" w:hAnsiTheme="majorHAnsi" w:cs="Times New Roman"/>
      <w:b/>
      <w:bCs/>
      <w:i/>
      <w:iCs/>
      <w:szCs w:val="26"/>
      <w:lang w:eastAsia="fr-FR"/>
    </w:rPr>
  </w:style>
  <w:style w:type="character" w:customStyle="1" w:styleId="Titre2Car">
    <w:name w:val="Titre 2 Car"/>
    <w:aliases w:val="SOUS ARTICLE Car"/>
    <w:link w:val="Titre2"/>
    <w:uiPriority w:val="9"/>
    <w:rsid w:val="00F66B4C"/>
    <w:rPr>
      <w:rFonts w:ascii="Arial" w:hAnsi="Arial" w:cstheme="majorHAnsi"/>
      <w:b/>
      <w:bCs/>
      <w:iCs/>
      <w:sz w:val="20"/>
      <w:szCs w:val="14"/>
      <w:u w:val="single" w:color="000000"/>
      <w:lang w:eastAsia="fr-FR"/>
    </w:rPr>
  </w:style>
  <w:style w:type="paragraph" w:styleId="Sansinterligne">
    <w:name w:val="No Spacing"/>
    <w:autoRedefine/>
    <w:uiPriority w:val="1"/>
    <w:qFormat/>
    <w:rsid w:val="00C406A0"/>
    <w:pPr>
      <w:pBdr>
        <w:top w:val="single" w:sz="6" w:space="1" w:color="auto"/>
        <w:left w:val="single" w:sz="6" w:space="4" w:color="auto"/>
        <w:bottom w:val="single" w:sz="6" w:space="1" w:color="auto"/>
        <w:right w:val="single" w:sz="6" w:space="4" w:color="auto"/>
      </w:pBdr>
      <w:shd w:val="clear" w:color="auto" w:fill="8EAADB" w:themeFill="accent5" w:themeFillTint="99"/>
      <w:spacing w:before="120" w:after="120" w:line="240" w:lineRule="auto"/>
      <w:ind w:left="10" w:hanging="10"/>
      <w:jc w:val="center"/>
    </w:pPr>
    <w:rPr>
      <w:rFonts w:asciiTheme="majorHAnsi" w:hAnsiTheme="majorHAnsi" w:cs="Arial"/>
      <w:b/>
      <w:color w:val="000000"/>
      <w:sz w:val="24"/>
      <w:lang w:eastAsia="fr-FR"/>
    </w:rPr>
  </w:style>
  <w:style w:type="character" w:customStyle="1" w:styleId="Titre4Car">
    <w:name w:val="Titre 4 Car"/>
    <w:basedOn w:val="Policepardfaut"/>
    <w:link w:val="Titre4"/>
    <w:uiPriority w:val="9"/>
    <w:rsid w:val="00BF6AAD"/>
    <w:rPr>
      <w:rFonts w:ascii="Arial" w:eastAsiaTheme="majorEastAsia" w:hAnsi="Arial" w:cstheme="majorBidi"/>
      <w:i/>
      <w:iCs/>
      <w:color w:val="000000" w:themeColor="text1"/>
      <w:sz w:val="20"/>
      <w:szCs w:val="20"/>
      <w:u w:val="single"/>
      <w:lang w:eastAsia="fr-FR"/>
    </w:rPr>
  </w:style>
  <w:style w:type="character" w:customStyle="1" w:styleId="Titre1Car">
    <w:name w:val="Titre 1 Car"/>
    <w:basedOn w:val="Policepardfaut"/>
    <w:link w:val="Titre1"/>
    <w:rsid w:val="00FD5623"/>
    <w:rPr>
      <w:rFonts w:ascii="Corbel" w:eastAsia="Arial Unicode MS" w:hAnsi="Corbel" w:cs="Arial"/>
      <w:b/>
      <w:bCs/>
      <w:i/>
      <w:noProof/>
      <w:color w:val="44546A" w:themeColor="text2"/>
      <w:sz w:val="40"/>
      <w:szCs w:val="40"/>
      <w:shd w:val="clear" w:color="auto" w:fill="FFFFFF" w:themeFill="background1"/>
      <w:lang w:eastAsia="fr-FR"/>
    </w:rPr>
  </w:style>
  <w:style w:type="character" w:customStyle="1" w:styleId="Titre3Car">
    <w:name w:val="Titre 3 Car"/>
    <w:basedOn w:val="Policepardfaut"/>
    <w:link w:val="Titre3"/>
    <w:uiPriority w:val="9"/>
    <w:rsid w:val="0087313A"/>
    <w:rPr>
      <w:rFonts w:ascii="Calibri Light" w:hAnsi="Calibri Light" w:cs="Times New Roman"/>
      <w:b/>
      <w:bCs/>
      <w:sz w:val="26"/>
      <w:szCs w:val="26"/>
      <w:lang w:eastAsia="fr-FR"/>
    </w:rPr>
  </w:style>
  <w:style w:type="paragraph" w:customStyle="1" w:styleId="RedTitre">
    <w:name w:val="RedTitre"/>
    <w:basedOn w:val="Normal"/>
    <w:rsid w:val="0087313A"/>
    <w:pPr>
      <w:framePr w:hSpace="142" w:wrap="auto" w:vAnchor="text" w:hAnchor="text" w:xAlign="center" w:y="1"/>
      <w:jc w:val="center"/>
    </w:pPr>
    <w:rPr>
      <w:b/>
      <w:bCs/>
      <w:sz w:val="22"/>
      <w:szCs w:val="22"/>
    </w:rPr>
  </w:style>
  <w:style w:type="paragraph" w:customStyle="1" w:styleId="RedNomDoc">
    <w:name w:val="RedNomDoc"/>
    <w:basedOn w:val="Normal"/>
    <w:rsid w:val="0087313A"/>
    <w:pPr>
      <w:jc w:val="center"/>
    </w:pPr>
    <w:rPr>
      <w:b/>
      <w:bCs/>
      <w:sz w:val="30"/>
      <w:szCs w:val="30"/>
    </w:rPr>
  </w:style>
  <w:style w:type="paragraph" w:customStyle="1" w:styleId="RedTitre1">
    <w:name w:val="RedTitre1"/>
    <w:basedOn w:val="Normal"/>
    <w:rsid w:val="0087313A"/>
    <w:pPr>
      <w:framePr w:hSpace="142" w:wrap="auto" w:vAnchor="text" w:hAnchor="text" w:xAlign="center" w:y="1"/>
      <w:jc w:val="center"/>
    </w:pPr>
    <w:rPr>
      <w:b/>
      <w:bCs/>
      <w:sz w:val="22"/>
      <w:szCs w:val="22"/>
    </w:rPr>
  </w:style>
  <w:style w:type="paragraph" w:customStyle="1" w:styleId="RedTitre2">
    <w:name w:val="RedTitre2"/>
    <w:basedOn w:val="Normal"/>
    <w:rsid w:val="0087313A"/>
    <w:pPr>
      <w:keepNext/>
      <w:pBdr>
        <w:top w:val="single" w:sz="6" w:space="1" w:color="auto"/>
        <w:left w:val="single" w:sz="6" w:space="1" w:color="auto"/>
        <w:bottom w:val="single" w:sz="6" w:space="1" w:color="auto"/>
        <w:right w:val="single" w:sz="6" w:space="1" w:color="auto"/>
      </w:pBdr>
      <w:spacing w:before="240" w:after="60"/>
    </w:pPr>
    <w:rPr>
      <w:b/>
      <w:bCs/>
      <w:sz w:val="24"/>
      <w:szCs w:val="24"/>
    </w:rPr>
  </w:style>
  <w:style w:type="paragraph" w:customStyle="1" w:styleId="RedLiRub">
    <w:name w:val="RedLiRub"/>
    <w:basedOn w:val="Normal"/>
    <w:rsid w:val="0087313A"/>
    <w:rPr>
      <w:sz w:val="22"/>
      <w:szCs w:val="22"/>
    </w:rPr>
  </w:style>
  <w:style w:type="paragraph" w:customStyle="1" w:styleId="RedPara">
    <w:name w:val="RedPara"/>
    <w:basedOn w:val="Normal"/>
    <w:rsid w:val="0087313A"/>
    <w:pPr>
      <w:keepNext/>
      <w:spacing w:before="240" w:after="60"/>
    </w:pPr>
    <w:rPr>
      <w:b/>
      <w:bCs/>
      <w:sz w:val="22"/>
      <w:szCs w:val="22"/>
    </w:rPr>
  </w:style>
  <w:style w:type="paragraph" w:customStyle="1" w:styleId="RedRub">
    <w:name w:val="RedRub"/>
    <w:basedOn w:val="Normal"/>
    <w:rsid w:val="0087313A"/>
    <w:pPr>
      <w:keepNext/>
      <w:spacing w:before="60" w:after="60"/>
    </w:pPr>
    <w:rPr>
      <w:b/>
      <w:bCs/>
      <w:sz w:val="22"/>
      <w:szCs w:val="22"/>
    </w:rPr>
  </w:style>
  <w:style w:type="paragraph" w:customStyle="1" w:styleId="RedTxt">
    <w:name w:val="RedTxt"/>
    <w:basedOn w:val="Normal"/>
    <w:link w:val="RedTxtCar"/>
    <w:rsid w:val="0087313A"/>
    <w:pPr>
      <w:keepLines/>
    </w:pPr>
    <w:rPr>
      <w:sz w:val="18"/>
      <w:szCs w:val="18"/>
    </w:rPr>
  </w:style>
  <w:style w:type="paragraph" w:styleId="Pieddepage">
    <w:name w:val="footer"/>
    <w:basedOn w:val="Normal"/>
    <w:link w:val="PieddepageCar"/>
    <w:rsid w:val="0087313A"/>
    <w:pPr>
      <w:tabs>
        <w:tab w:val="center" w:pos="4819"/>
        <w:tab w:val="right" w:pos="9071"/>
      </w:tabs>
    </w:pPr>
    <w:rPr>
      <w:sz w:val="24"/>
      <w:szCs w:val="24"/>
    </w:rPr>
  </w:style>
  <w:style w:type="character" w:customStyle="1" w:styleId="PieddepageCar">
    <w:name w:val="Pied de page Car"/>
    <w:basedOn w:val="Policepardfaut"/>
    <w:link w:val="Pieddepage"/>
    <w:rsid w:val="0087313A"/>
    <w:rPr>
      <w:rFonts w:ascii="Arial" w:hAnsi="Arial" w:cs="Arial"/>
      <w:sz w:val="24"/>
      <w:szCs w:val="24"/>
      <w:lang w:eastAsia="fr-FR"/>
    </w:rPr>
  </w:style>
  <w:style w:type="paragraph" w:styleId="En-tte">
    <w:name w:val="header"/>
    <w:basedOn w:val="Normal"/>
    <w:link w:val="En-tteCar"/>
    <w:semiHidden/>
    <w:rsid w:val="0087313A"/>
    <w:pPr>
      <w:tabs>
        <w:tab w:val="center" w:pos="4536"/>
        <w:tab w:val="right" w:pos="9072"/>
      </w:tabs>
    </w:pPr>
  </w:style>
  <w:style w:type="character" w:customStyle="1" w:styleId="En-tteCar">
    <w:name w:val="En-tête Car"/>
    <w:basedOn w:val="Policepardfaut"/>
    <w:link w:val="En-tte"/>
    <w:semiHidden/>
    <w:rsid w:val="0087313A"/>
    <w:rPr>
      <w:rFonts w:ascii="Arial" w:hAnsi="Arial" w:cs="Arial"/>
      <w:sz w:val="20"/>
      <w:szCs w:val="20"/>
      <w:lang w:eastAsia="fr-FR"/>
    </w:rPr>
  </w:style>
  <w:style w:type="character" w:styleId="Numrodepage">
    <w:name w:val="page number"/>
    <w:basedOn w:val="Policepardfaut"/>
    <w:semiHidden/>
    <w:rsid w:val="0087313A"/>
  </w:style>
  <w:style w:type="character" w:styleId="Lienhypertexte">
    <w:name w:val="Hyperlink"/>
    <w:uiPriority w:val="99"/>
    <w:rsid w:val="0087313A"/>
    <w:rPr>
      <w:color w:val="0000FF"/>
      <w:u w:val="single"/>
    </w:rPr>
  </w:style>
  <w:style w:type="paragraph" w:styleId="Retraitcorpsdetexte">
    <w:name w:val="Body Text Indent"/>
    <w:basedOn w:val="Normal"/>
    <w:link w:val="RetraitcorpsdetexteCar"/>
    <w:semiHidden/>
    <w:rsid w:val="0087313A"/>
    <w:pPr>
      <w:spacing w:before="240" w:line="360" w:lineRule="auto"/>
      <w:ind w:left="708"/>
      <w:jc w:val="both"/>
    </w:pPr>
  </w:style>
  <w:style w:type="character" w:customStyle="1" w:styleId="RetraitcorpsdetexteCar">
    <w:name w:val="Retrait corps de texte Car"/>
    <w:basedOn w:val="Policepardfaut"/>
    <w:link w:val="Retraitcorpsdetexte"/>
    <w:semiHidden/>
    <w:rsid w:val="0087313A"/>
    <w:rPr>
      <w:rFonts w:ascii="Arial" w:hAnsi="Arial" w:cs="Arial"/>
      <w:sz w:val="20"/>
      <w:szCs w:val="20"/>
      <w:lang w:eastAsia="fr-FR"/>
    </w:rPr>
  </w:style>
  <w:style w:type="paragraph" w:styleId="Corpsdetexte">
    <w:name w:val="Body Text"/>
    <w:basedOn w:val="Normal"/>
    <w:link w:val="CorpsdetexteCar"/>
    <w:semiHidden/>
    <w:rsid w:val="0087313A"/>
    <w:pPr>
      <w:widowControl/>
      <w:autoSpaceDE/>
      <w:autoSpaceDN/>
      <w:adjustRightInd/>
      <w:jc w:val="both"/>
    </w:pPr>
    <w:rPr>
      <w:sz w:val="18"/>
      <w:szCs w:val="18"/>
    </w:rPr>
  </w:style>
  <w:style w:type="character" w:customStyle="1" w:styleId="CorpsdetexteCar">
    <w:name w:val="Corps de texte Car"/>
    <w:basedOn w:val="Policepardfaut"/>
    <w:link w:val="Corpsdetexte"/>
    <w:semiHidden/>
    <w:rsid w:val="0087313A"/>
    <w:rPr>
      <w:rFonts w:ascii="Arial" w:hAnsi="Arial" w:cs="Arial"/>
      <w:sz w:val="18"/>
      <w:szCs w:val="18"/>
      <w:lang w:eastAsia="fr-FR"/>
    </w:rPr>
  </w:style>
  <w:style w:type="paragraph" w:customStyle="1" w:styleId="Corpsdutexteespace12dessusCar">
    <w:name w:val="Corps du texte espace 12 dessus Car"/>
    <w:basedOn w:val="Normal"/>
    <w:rsid w:val="0087313A"/>
    <w:pPr>
      <w:widowControl/>
      <w:autoSpaceDE/>
      <w:autoSpaceDN/>
      <w:adjustRightInd/>
      <w:spacing w:before="240"/>
      <w:jc w:val="both"/>
    </w:pPr>
    <w:rPr>
      <w:sz w:val="18"/>
      <w:szCs w:val="18"/>
    </w:rPr>
  </w:style>
  <w:style w:type="paragraph" w:customStyle="1" w:styleId="Puce1">
    <w:name w:val="Puce 1"/>
    <w:basedOn w:val="Normal"/>
    <w:rsid w:val="0087313A"/>
    <w:pPr>
      <w:widowControl/>
      <w:numPr>
        <w:numId w:val="3"/>
      </w:numPr>
      <w:autoSpaceDE/>
      <w:autoSpaceDN/>
      <w:adjustRightInd/>
      <w:ind w:right="357"/>
      <w:jc w:val="both"/>
    </w:pPr>
    <w:rPr>
      <w:sz w:val="18"/>
      <w:szCs w:val="18"/>
    </w:rPr>
  </w:style>
  <w:style w:type="paragraph" w:customStyle="1" w:styleId="Puce1dedbut">
    <w:name w:val="Puce 1 de début"/>
    <w:basedOn w:val="Puce1"/>
    <w:next w:val="Puce1"/>
    <w:rsid w:val="0087313A"/>
    <w:pPr>
      <w:numPr>
        <w:numId w:val="4"/>
      </w:numPr>
      <w:tabs>
        <w:tab w:val="clear" w:pos="397"/>
        <w:tab w:val="num" w:pos="360"/>
        <w:tab w:val="num" w:pos="420"/>
      </w:tabs>
      <w:spacing w:before="240"/>
      <w:ind w:left="420" w:hanging="420"/>
    </w:pPr>
  </w:style>
  <w:style w:type="paragraph" w:styleId="Index1">
    <w:name w:val="index 1"/>
    <w:basedOn w:val="Normal"/>
    <w:next w:val="Normal"/>
    <w:autoRedefine/>
    <w:semiHidden/>
    <w:rsid w:val="0087313A"/>
    <w:pPr>
      <w:ind w:left="200" w:hanging="200"/>
    </w:pPr>
  </w:style>
  <w:style w:type="paragraph" w:styleId="Index2">
    <w:name w:val="index 2"/>
    <w:basedOn w:val="Normal"/>
    <w:next w:val="Normal"/>
    <w:autoRedefine/>
    <w:semiHidden/>
    <w:rsid w:val="0087313A"/>
    <w:pPr>
      <w:ind w:left="400" w:hanging="200"/>
    </w:pPr>
  </w:style>
  <w:style w:type="paragraph" w:styleId="Index3">
    <w:name w:val="index 3"/>
    <w:basedOn w:val="Normal"/>
    <w:next w:val="Normal"/>
    <w:autoRedefine/>
    <w:semiHidden/>
    <w:rsid w:val="0087313A"/>
    <w:pPr>
      <w:ind w:left="600" w:hanging="200"/>
    </w:pPr>
  </w:style>
  <w:style w:type="paragraph" w:styleId="Index4">
    <w:name w:val="index 4"/>
    <w:basedOn w:val="Normal"/>
    <w:next w:val="Normal"/>
    <w:autoRedefine/>
    <w:semiHidden/>
    <w:rsid w:val="0087313A"/>
    <w:pPr>
      <w:ind w:left="800" w:hanging="200"/>
    </w:pPr>
  </w:style>
  <w:style w:type="paragraph" w:styleId="Index5">
    <w:name w:val="index 5"/>
    <w:basedOn w:val="Normal"/>
    <w:next w:val="Normal"/>
    <w:autoRedefine/>
    <w:semiHidden/>
    <w:rsid w:val="0087313A"/>
    <w:pPr>
      <w:ind w:left="1000" w:hanging="200"/>
    </w:pPr>
  </w:style>
  <w:style w:type="paragraph" w:styleId="Index6">
    <w:name w:val="index 6"/>
    <w:basedOn w:val="Normal"/>
    <w:next w:val="Normal"/>
    <w:autoRedefine/>
    <w:semiHidden/>
    <w:rsid w:val="0087313A"/>
    <w:pPr>
      <w:ind w:left="1200" w:hanging="200"/>
    </w:pPr>
  </w:style>
  <w:style w:type="paragraph" w:styleId="Index7">
    <w:name w:val="index 7"/>
    <w:basedOn w:val="Normal"/>
    <w:next w:val="Normal"/>
    <w:autoRedefine/>
    <w:semiHidden/>
    <w:rsid w:val="0087313A"/>
    <w:pPr>
      <w:ind w:left="1400" w:hanging="200"/>
    </w:pPr>
  </w:style>
  <w:style w:type="paragraph" w:styleId="Index8">
    <w:name w:val="index 8"/>
    <w:basedOn w:val="Normal"/>
    <w:next w:val="Normal"/>
    <w:autoRedefine/>
    <w:semiHidden/>
    <w:rsid w:val="0087313A"/>
    <w:pPr>
      <w:ind w:left="1600" w:hanging="200"/>
    </w:pPr>
  </w:style>
  <w:style w:type="paragraph" w:styleId="Index9">
    <w:name w:val="index 9"/>
    <w:basedOn w:val="Normal"/>
    <w:next w:val="Normal"/>
    <w:autoRedefine/>
    <w:semiHidden/>
    <w:rsid w:val="0087313A"/>
    <w:pPr>
      <w:ind w:left="1800" w:hanging="200"/>
    </w:pPr>
  </w:style>
  <w:style w:type="paragraph" w:styleId="Titreindex">
    <w:name w:val="index heading"/>
    <w:basedOn w:val="Normal"/>
    <w:next w:val="Index1"/>
    <w:semiHidden/>
    <w:rsid w:val="0087313A"/>
  </w:style>
  <w:style w:type="paragraph" w:styleId="TM2">
    <w:name w:val="toc 2"/>
    <w:basedOn w:val="Normal"/>
    <w:next w:val="Normal"/>
    <w:autoRedefine/>
    <w:uiPriority w:val="39"/>
    <w:rsid w:val="0087313A"/>
    <w:pPr>
      <w:ind w:left="200"/>
    </w:pPr>
    <w:rPr>
      <w:rFonts w:asciiTheme="minorHAnsi" w:hAnsiTheme="minorHAnsi"/>
      <w:smallCaps/>
    </w:rPr>
  </w:style>
  <w:style w:type="paragraph" w:styleId="TM1">
    <w:name w:val="toc 1"/>
    <w:basedOn w:val="Normal"/>
    <w:next w:val="Normal"/>
    <w:autoRedefine/>
    <w:uiPriority w:val="39"/>
    <w:rsid w:val="0087313A"/>
    <w:pPr>
      <w:spacing w:before="120" w:after="120"/>
    </w:pPr>
    <w:rPr>
      <w:rFonts w:asciiTheme="minorHAnsi" w:hAnsiTheme="minorHAnsi"/>
      <w:b/>
      <w:bCs/>
      <w:caps/>
    </w:rPr>
  </w:style>
  <w:style w:type="paragraph" w:styleId="TM3">
    <w:name w:val="toc 3"/>
    <w:basedOn w:val="Normal"/>
    <w:next w:val="Normal"/>
    <w:autoRedefine/>
    <w:uiPriority w:val="39"/>
    <w:rsid w:val="0087313A"/>
    <w:pPr>
      <w:ind w:left="400"/>
    </w:pPr>
    <w:rPr>
      <w:rFonts w:asciiTheme="minorHAnsi" w:hAnsiTheme="minorHAnsi"/>
      <w:i/>
      <w:iCs/>
    </w:rPr>
  </w:style>
  <w:style w:type="paragraph" w:styleId="TM4">
    <w:name w:val="toc 4"/>
    <w:basedOn w:val="Normal"/>
    <w:next w:val="Normal"/>
    <w:autoRedefine/>
    <w:semiHidden/>
    <w:rsid w:val="0087313A"/>
    <w:pPr>
      <w:ind w:left="600"/>
    </w:pPr>
    <w:rPr>
      <w:rFonts w:asciiTheme="minorHAnsi" w:hAnsiTheme="minorHAnsi"/>
      <w:sz w:val="18"/>
      <w:szCs w:val="18"/>
    </w:rPr>
  </w:style>
  <w:style w:type="paragraph" w:styleId="TM5">
    <w:name w:val="toc 5"/>
    <w:basedOn w:val="Normal"/>
    <w:next w:val="Normal"/>
    <w:autoRedefine/>
    <w:semiHidden/>
    <w:rsid w:val="0087313A"/>
    <w:pPr>
      <w:ind w:left="800"/>
    </w:pPr>
    <w:rPr>
      <w:rFonts w:asciiTheme="minorHAnsi" w:hAnsiTheme="minorHAnsi"/>
      <w:sz w:val="18"/>
      <w:szCs w:val="18"/>
    </w:rPr>
  </w:style>
  <w:style w:type="paragraph" w:styleId="TM6">
    <w:name w:val="toc 6"/>
    <w:basedOn w:val="Normal"/>
    <w:next w:val="Normal"/>
    <w:autoRedefine/>
    <w:semiHidden/>
    <w:rsid w:val="0087313A"/>
    <w:pPr>
      <w:ind w:left="1000"/>
    </w:pPr>
    <w:rPr>
      <w:rFonts w:asciiTheme="minorHAnsi" w:hAnsiTheme="minorHAnsi"/>
      <w:sz w:val="18"/>
      <w:szCs w:val="18"/>
    </w:rPr>
  </w:style>
  <w:style w:type="paragraph" w:styleId="TM7">
    <w:name w:val="toc 7"/>
    <w:basedOn w:val="Normal"/>
    <w:next w:val="Normal"/>
    <w:autoRedefine/>
    <w:semiHidden/>
    <w:rsid w:val="0087313A"/>
    <w:pPr>
      <w:ind w:left="1200"/>
    </w:pPr>
    <w:rPr>
      <w:rFonts w:asciiTheme="minorHAnsi" w:hAnsiTheme="minorHAnsi"/>
      <w:sz w:val="18"/>
      <w:szCs w:val="18"/>
    </w:rPr>
  </w:style>
  <w:style w:type="paragraph" w:styleId="TM8">
    <w:name w:val="toc 8"/>
    <w:basedOn w:val="Normal"/>
    <w:next w:val="Normal"/>
    <w:autoRedefine/>
    <w:semiHidden/>
    <w:rsid w:val="0087313A"/>
    <w:pPr>
      <w:ind w:left="1400"/>
    </w:pPr>
    <w:rPr>
      <w:rFonts w:asciiTheme="minorHAnsi" w:hAnsiTheme="minorHAnsi"/>
      <w:sz w:val="18"/>
      <w:szCs w:val="18"/>
    </w:rPr>
  </w:style>
  <w:style w:type="paragraph" w:styleId="TM9">
    <w:name w:val="toc 9"/>
    <w:basedOn w:val="Normal"/>
    <w:next w:val="Normal"/>
    <w:autoRedefine/>
    <w:semiHidden/>
    <w:rsid w:val="0087313A"/>
    <w:pPr>
      <w:ind w:left="1600"/>
    </w:pPr>
    <w:rPr>
      <w:rFonts w:asciiTheme="minorHAnsi" w:hAnsiTheme="minorHAnsi"/>
      <w:sz w:val="18"/>
      <w:szCs w:val="18"/>
    </w:rPr>
  </w:style>
  <w:style w:type="character" w:styleId="Lienhypertextesuivivisit">
    <w:name w:val="FollowedHyperlink"/>
    <w:semiHidden/>
    <w:rsid w:val="0087313A"/>
    <w:rPr>
      <w:color w:val="800080"/>
      <w:u w:val="single"/>
    </w:rPr>
  </w:style>
  <w:style w:type="paragraph" w:styleId="z-Basduformulaire">
    <w:name w:val="HTML Bottom of Form"/>
    <w:basedOn w:val="Normal"/>
    <w:next w:val="Normal"/>
    <w:link w:val="z-BasduformulaireCar"/>
    <w:hidden/>
    <w:rsid w:val="0087313A"/>
    <w:pPr>
      <w:widowControl/>
      <w:pBdr>
        <w:top w:val="single" w:sz="6" w:space="1" w:color="auto"/>
      </w:pBdr>
      <w:autoSpaceDE/>
      <w:autoSpaceDN/>
      <w:adjustRightInd/>
      <w:jc w:val="center"/>
    </w:pPr>
    <w:rPr>
      <w:rFonts w:eastAsia="Arial Unicode MS"/>
      <w:vanish/>
      <w:sz w:val="16"/>
      <w:szCs w:val="16"/>
    </w:rPr>
  </w:style>
  <w:style w:type="character" w:customStyle="1" w:styleId="z-BasduformulaireCar">
    <w:name w:val="z-Bas du formulaire Car"/>
    <w:basedOn w:val="Policepardfaut"/>
    <w:link w:val="z-Basduformulaire"/>
    <w:rsid w:val="0087313A"/>
    <w:rPr>
      <w:rFonts w:ascii="Arial" w:eastAsia="Arial Unicode MS" w:hAnsi="Arial" w:cs="Arial"/>
      <w:vanish/>
      <w:sz w:val="16"/>
      <w:szCs w:val="16"/>
      <w:lang w:eastAsia="fr-FR"/>
    </w:rPr>
  </w:style>
  <w:style w:type="paragraph" w:customStyle="1" w:styleId="CharChar1">
    <w:name w:val="Char Char1"/>
    <w:basedOn w:val="Normal"/>
    <w:rsid w:val="0087313A"/>
    <w:pPr>
      <w:widowControl/>
      <w:autoSpaceDE/>
      <w:autoSpaceDN/>
      <w:adjustRightInd/>
      <w:spacing w:after="160" w:line="240" w:lineRule="exact"/>
    </w:pPr>
    <w:rPr>
      <w:rFonts w:ascii="Verdana" w:hAnsi="Verdana" w:cs="Times New Roman"/>
      <w:lang w:val="en-US" w:eastAsia="en-US"/>
    </w:rPr>
  </w:style>
  <w:style w:type="paragraph" w:customStyle="1" w:styleId="Corpsdetexte21">
    <w:name w:val="Corps de texte 21"/>
    <w:basedOn w:val="Normal"/>
    <w:rsid w:val="0087313A"/>
    <w:pPr>
      <w:widowControl/>
      <w:suppressAutoHyphens/>
      <w:autoSpaceDE/>
      <w:autoSpaceDN/>
      <w:adjustRightInd/>
      <w:jc w:val="both"/>
    </w:pPr>
    <w:rPr>
      <w:rFonts w:ascii="Times New Roman" w:hAnsi="Times New Roman" w:cs="Times New Roman"/>
      <w:i/>
      <w:iCs/>
      <w:sz w:val="16"/>
      <w:szCs w:val="16"/>
      <w:lang w:eastAsia="ar-SA"/>
    </w:rPr>
  </w:style>
  <w:style w:type="paragraph" w:customStyle="1" w:styleId="sous-article">
    <w:name w:val="sous-article"/>
    <w:basedOn w:val="Normal"/>
    <w:rsid w:val="0087313A"/>
    <w:pPr>
      <w:spacing w:before="120" w:after="60"/>
    </w:pPr>
    <w:rPr>
      <w:b/>
      <w:bCs/>
      <w:sz w:val="22"/>
      <w:szCs w:val="22"/>
    </w:rPr>
  </w:style>
  <w:style w:type="paragraph" w:customStyle="1" w:styleId="Corpsdutexteespace12dessus">
    <w:name w:val="Corps du texte espace 12 dessus"/>
    <w:basedOn w:val="Normal"/>
    <w:rsid w:val="0087313A"/>
    <w:pPr>
      <w:widowControl/>
      <w:autoSpaceDE/>
      <w:autoSpaceDN/>
      <w:adjustRightInd/>
      <w:spacing w:before="240"/>
      <w:jc w:val="both"/>
    </w:pPr>
    <w:rPr>
      <w:sz w:val="18"/>
      <w:szCs w:val="18"/>
    </w:rPr>
  </w:style>
  <w:style w:type="paragraph" w:styleId="NormalWeb">
    <w:name w:val="Normal (Web)"/>
    <w:basedOn w:val="Normal"/>
    <w:uiPriority w:val="99"/>
    <w:rsid w:val="0087313A"/>
    <w:pPr>
      <w:widowControl/>
      <w:autoSpaceDE/>
      <w:autoSpaceDN/>
      <w:adjustRightInd/>
      <w:spacing w:before="100" w:beforeAutospacing="1" w:after="100" w:afterAutospacing="1"/>
    </w:pPr>
    <w:rPr>
      <w:rFonts w:ascii="Times New Roman" w:hAnsi="Times New Roman" w:cs="Times New Roman"/>
      <w:sz w:val="24"/>
      <w:szCs w:val="24"/>
    </w:rPr>
  </w:style>
  <w:style w:type="paragraph" w:styleId="Textedebulles">
    <w:name w:val="Balloon Text"/>
    <w:basedOn w:val="Normal"/>
    <w:link w:val="TextedebullesCar"/>
    <w:uiPriority w:val="99"/>
    <w:semiHidden/>
    <w:unhideWhenUsed/>
    <w:rsid w:val="0087313A"/>
    <w:rPr>
      <w:rFonts w:ascii="Tahoma" w:hAnsi="Tahoma" w:cs="Times New Roman"/>
      <w:sz w:val="16"/>
      <w:szCs w:val="16"/>
      <w:lang w:val="x-none" w:eastAsia="x-none"/>
    </w:rPr>
  </w:style>
  <w:style w:type="character" w:customStyle="1" w:styleId="TextedebullesCar">
    <w:name w:val="Texte de bulles Car"/>
    <w:basedOn w:val="Policepardfaut"/>
    <w:link w:val="Textedebulles"/>
    <w:uiPriority w:val="99"/>
    <w:semiHidden/>
    <w:rsid w:val="0087313A"/>
    <w:rPr>
      <w:rFonts w:ascii="Tahoma" w:hAnsi="Tahoma" w:cs="Times New Roman"/>
      <w:sz w:val="16"/>
      <w:szCs w:val="16"/>
      <w:lang w:val="x-none" w:eastAsia="x-none"/>
    </w:rPr>
  </w:style>
  <w:style w:type="paragraph" w:styleId="Paragraphedeliste">
    <w:name w:val="List Paragraph"/>
    <w:aliases w:val="lp1,Liste à puce,Paragraphe de liste 1,Puces 1er niveau,Puce tableau,COMMANDES level1,£3 Paragraph,Bullet List,FooterText,numbered,List Paragraph1,List11,Bulletr List Paragraph,列出段落,列出段落1,Liste à puce verte,Paragraphe de liste1"/>
    <w:basedOn w:val="Normal"/>
    <w:link w:val="ParagraphedelisteCar"/>
    <w:uiPriority w:val="34"/>
    <w:qFormat/>
    <w:rsid w:val="0087313A"/>
    <w:pPr>
      <w:ind w:left="708"/>
    </w:pPr>
  </w:style>
  <w:style w:type="paragraph" w:customStyle="1" w:styleId="Default">
    <w:name w:val="Default"/>
    <w:rsid w:val="0087313A"/>
    <w:pPr>
      <w:autoSpaceDE w:val="0"/>
      <w:autoSpaceDN w:val="0"/>
      <w:adjustRightInd w:val="0"/>
      <w:spacing w:after="0" w:line="240" w:lineRule="auto"/>
    </w:pPr>
    <w:rPr>
      <w:rFonts w:ascii="Times New Roman" w:hAnsi="Times New Roman" w:cs="Times New Roman"/>
      <w:color w:val="000000"/>
      <w:sz w:val="24"/>
      <w:szCs w:val="24"/>
      <w:lang w:eastAsia="fr-FR"/>
    </w:rPr>
  </w:style>
  <w:style w:type="table" w:styleId="Grilledutableau">
    <w:name w:val="Table Grid"/>
    <w:basedOn w:val="TableauNormal"/>
    <w:uiPriority w:val="59"/>
    <w:rsid w:val="0087313A"/>
    <w:pPr>
      <w:spacing w:after="0" w:line="240" w:lineRule="auto"/>
    </w:pPr>
    <w:rPr>
      <w:rFonts w:ascii="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uiPriority w:val="99"/>
    <w:semiHidden/>
    <w:unhideWhenUsed/>
    <w:rsid w:val="0087313A"/>
    <w:rPr>
      <w:sz w:val="16"/>
      <w:szCs w:val="16"/>
    </w:rPr>
  </w:style>
  <w:style w:type="paragraph" w:styleId="Commentaire">
    <w:name w:val="annotation text"/>
    <w:basedOn w:val="Normal"/>
    <w:link w:val="CommentaireCar"/>
    <w:uiPriority w:val="99"/>
    <w:unhideWhenUsed/>
    <w:rsid w:val="0087313A"/>
  </w:style>
  <w:style w:type="character" w:customStyle="1" w:styleId="CommentaireCar">
    <w:name w:val="Commentaire Car"/>
    <w:basedOn w:val="Policepardfaut"/>
    <w:link w:val="Commentaire"/>
    <w:uiPriority w:val="99"/>
    <w:rsid w:val="0087313A"/>
    <w:rPr>
      <w:rFonts w:ascii="Arial" w:hAnsi="Arial" w:cs="Arial"/>
      <w:sz w:val="20"/>
      <w:szCs w:val="20"/>
      <w:lang w:eastAsia="fr-FR"/>
    </w:rPr>
  </w:style>
  <w:style w:type="paragraph" w:styleId="Objetducommentaire">
    <w:name w:val="annotation subject"/>
    <w:basedOn w:val="Commentaire"/>
    <w:next w:val="Commentaire"/>
    <w:link w:val="ObjetducommentaireCar"/>
    <w:uiPriority w:val="99"/>
    <w:semiHidden/>
    <w:unhideWhenUsed/>
    <w:rsid w:val="0087313A"/>
    <w:rPr>
      <w:b/>
      <w:bCs/>
    </w:rPr>
  </w:style>
  <w:style w:type="character" w:customStyle="1" w:styleId="ObjetducommentaireCar">
    <w:name w:val="Objet du commentaire Car"/>
    <w:basedOn w:val="CommentaireCar"/>
    <w:link w:val="Objetducommentaire"/>
    <w:uiPriority w:val="99"/>
    <w:semiHidden/>
    <w:rsid w:val="0087313A"/>
    <w:rPr>
      <w:rFonts w:ascii="Arial" w:hAnsi="Arial" w:cs="Arial"/>
      <w:b/>
      <w:bCs/>
      <w:sz w:val="20"/>
      <w:szCs w:val="20"/>
      <w:lang w:eastAsia="fr-FR"/>
    </w:rPr>
  </w:style>
  <w:style w:type="character" w:styleId="lev">
    <w:name w:val="Strong"/>
    <w:uiPriority w:val="22"/>
    <w:qFormat/>
    <w:rsid w:val="0087313A"/>
    <w:rPr>
      <w:b/>
      <w:bCs/>
    </w:rPr>
  </w:style>
  <w:style w:type="character" w:customStyle="1" w:styleId="st1">
    <w:name w:val="st1"/>
    <w:rsid w:val="0087313A"/>
  </w:style>
  <w:style w:type="character" w:customStyle="1" w:styleId="style371">
    <w:name w:val="style371"/>
    <w:uiPriority w:val="99"/>
    <w:rsid w:val="0087313A"/>
    <w:rPr>
      <w:rFonts w:ascii="Arial" w:hAnsi="Arial" w:cs="Arial" w:hint="default"/>
    </w:rPr>
  </w:style>
  <w:style w:type="paragraph" w:customStyle="1" w:styleId="style4">
    <w:name w:val="style4"/>
    <w:basedOn w:val="Normal"/>
    <w:uiPriority w:val="99"/>
    <w:rsid w:val="0087313A"/>
    <w:pPr>
      <w:widowControl/>
      <w:autoSpaceDE/>
      <w:autoSpaceDN/>
      <w:adjustRightInd/>
      <w:spacing w:before="100" w:beforeAutospacing="1" w:after="100" w:afterAutospacing="1"/>
      <w:jc w:val="both"/>
    </w:pPr>
    <w:rPr>
      <w:rFonts w:ascii="Arial Unicode MS" w:eastAsia="Arial Unicode MS" w:hAnsi="Arial Unicode MS" w:cs="Arial Unicode MS"/>
      <w:sz w:val="27"/>
      <w:szCs w:val="27"/>
    </w:rPr>
  </w:style>
  <w:style w:type="paragraph" w:customStyle="1" w:styleId="RedaliaNormal">
    <w:name w:val="Redalia : Normal"/>
    <w:basedOn w:val="Normal"/>
    <w:link w:val="RedaliaNormalCar"/>
    <w:rsid w:val="0087313A"/>
    <w:pPr>
      <w:tabs>
        <w:tab w:val="left" w:leader="dot" w:pos="8505"/>
      </w:tabs>
      <w:autoSpaceDE/>
      <w:autoSpaceDN/>
      <w:adjustRightInd/>
      <w:spacing w:before="40"/>
      <w:jc w:val="both"/>
    </w:pPr>
    <w:rPr>
      <w:rFonts w:cs="Times New Roman"/>
      <w:sz w:val="22"/>
    </w:rPr>
  </w:style>
  <w:style w:type="paragraph" w:customStyle="1" w:styleId="RedaliaTitre2">
    <w:name w:val="Redalia Titre 2"/>
    <w:basedOn w:val="Normal"/>
    <w:next w:val="Normal"/>
    <w:rsid w:val="0087313A"/>
    <w:pPr>
      <w:numPr>
        <w:ilvl w:val="1"/>
        <w:numId w:val="10"/>
      </w:numPr>
      <w:autoSpaceDE/>
      <w:autoSpaceDN/>
      <w:adjustRightInd/>
      <w:spacing w:before="240" w:after="160"/>
      <w:ind w:left="720"/>
      <w:outlineLvl w:val="1"/>
    </w:pPr>
    <w:rPr>
      <w:rFonts w:cs="Times New Roman"/>
      <w:sz w:val="28"/>
      <w:u w:val="single"/>
    </w:rPr>
  </w:style>
  <w:style w:type="paragraph" w:customStyle="1" w:styleId="RedaliaTitre3">
    <w:name w:val="Redalia Titre 3"/>
    <w:basedOn w:val="Normal"/>
    <w:rsid w:val="0087313A"/>
    <w:pPr>
      <w:numPr>
        <w:ilvl w:val="2"/>
        <w:numId w:val="10"/>
      </w:numPr>
      <w:overflowPunct w:val="0"/>
      <w:spacing w:before="240" w:after="160"/>
      <w:jc w:val="both"/>
      <w:textAlignment w:val="baseline"/>
      <w:outlineLvl w:val="2"/>
    </w:pPr>
    <w:rPr>
      <w:rFonts w:cs="Times New Roman"/>
      <w:sz w:val="24"/>
      <w:u w:val="single"/>
    </w:rPr>
  </w:style>
  <w:style w:type="paragraph" w:customStyle="1" w:styleId="RedaliaTitre1">
    <w:name w:val="Redalia Titre 1"/>
    <w:basedOn w:val="Normal"/>
    <w:rsid w:val="0087313A"/>
    <w:pPr>
      <w:numPr>
        <w:numId w:val="10"/>
      </w:numPr>
      <w:autoSpaceDE/>
      <w:autoSpaceDN/>
      <w:adjustRightInd/>
      <w:spacing w:before="240" w:after="160"/>
      <w:outlineLvl w:val="0"/>
    </w:pPr>
    <w:rPr>
      <w:rFonts w:cs="Times New Roman"/>
      <w:b/>
      <w:sz w:val="32"/>
    </w:rPr>
  </w:style>
  <w:style w:type="paragraph" w:customStyle="1" w:styleId="RedaliaRetrait2avecpuce">
    <w:name w:val="Redalia : Retrait 2 avec puce"/>
    <w:basedOn w:val="Normal"/>
    <w:rsid w:val="0087313A"/>
    <w:pPr>
      <w:tabs>
        <w:tab w:val="left" w:pos="1701"/>
        <w:tab w:val="left" w:leader="dot" w:pos="8505"/>
      </w:tabs>
      <w:autoSpaceDE/>
      <w:autoSpaceDN/>
      <w:adjustRightInd/>
      <w:spacing w:before="40"/>
      <w:ind w:left="1701" w:hanging="567"/>
      <w:jc w:val="both"/>
    </w:pPr>
    <w:rPr>
      <w:rFonts w:cs="Times New Roman"/>
      <w:sz w:val="22"/>
    </w:rPr>
  </w:style>
  <w:style w:type="character" w:customStyle="1" w:styleId="RedaliaNormalCar">
    <w:name w:val="Redalia : Normal Car"/>
    <w:link w:val="RedaliaNormal"/>
    <w:locked/>
    <w:rsid w:val="0087313A"/>
    <w:rPr>
      <w:rFonts w:ascii="Arial" w:hAnsi="Arial" w:cs="Times New Roman"/>
      <w:szCs w:val="20"/>
      <w:lang w:eastAsia="fr-FR"/>
    </w:rPr>
  </w:style>
  <w:style w:type="character" w:styleId="Textedelespacerserv">
    <w:name w:val="Placeholder Text"/>
    <w:uiPriority w:val="99"/>
    <w:semiHidden/>
    <w:rsid w:val="0087313A"/>
    <w:rPr>
      <w:color w:val="808080"/>
    </w:rPr>
  </w:style>
  <w:style w:type="paragraph" w:styleId="Sous-titre">
    <w:name w:val="Subtitle"/>
    <w:basedOn w:val="Normal"/>
    <w:next w:val="Normal"/>
    <w:link w:val="Sous-titreCar"/>
    <w:uiPriority w:val="11"/>
    <w:qFormat/>
    <w:rsid w:val="0087313A"/>
    <w:pPr>
      <w:widowControl/>
      <w:autoSpaceDE/>
      <w:autoSpaceDN/>
      <w:adjustRightInd/>
      <w:spacing w:after="500"/>
    </w:pPr>
    <w:rPr>
      <w:rFonts w:ascii="Calibri" w:hAnsi="Calibri" w:cs="Times New Roman"/>
      <w:caps/>
      <w:color w:val="595959"/>
      <w:spacing w:val="10"/>
      <w:sz w:val="21"/>
      <w:szCs w:val="21"/>
      <w:lang w:eastAsia="en-US"/>
    </w:rPr>
  </w:style>
  <w:style w:type="character" w:customStyle="1" w:styleId="Sous-titreCar">
    <w:name w:val="Sous-titre Car"/>
    <w:basedOn w:val="Policepardfaut"/>
    <w:link w:val="Sous-titre"/>
    <w:uiPriority w:val="11"/>
    <w:rsid w:val="0087313A"/>
    <w:rPr>
      <w:rFonts w:ascii="Calibri" w:hAnsi="Calibri" w:cs="Times New Roman"/>
      <w:caps/>
      <w:color w:val="595959"/>
      <w:spacing w:val="10"/>
      <w:sz w:val="21"/>
      <w:szCs w:val="21"/>
    </w:rPr>
  </w:style>
  <w:style w:type="character" w:customStyle="1" w:styleId="ParagraphedelisteCar">
    <w:name w:val="Paragraphe de liste Car"/>
    <w:aliases w:val="lp1 Car,Liste à puce Car,Paragraphe de liste 1 Car,Puces 1er niveau Car,Puce tableau Car,COMMANDES level1 Car,£3 Paragraph Car,Bullet List Car,FooterText Car,numbered Car,List Paragraph1 Car,List11 Car,Bulletr List Paragraph Car"/>
    <w:link w:val="Paragraphedeliste"/>
    <w:uiPriority w:val="34"/>
    <w:qFormat/>
    <w:locked/>
    <w:rsid w:val="0087313A"/>
    <w:rPr>
      <w:rFonts w:ascii="Arial" w:hAnsi="Arial" w:cs="Arial"/>
      <w:sz w:val="20"/>
      <w:szCs w:val="20"/>
      <w:lang w:eastAsia="fr-FR"/>
    </w:rPr>
  </w:style>
  <w:style w:type="character" w:customStyle="1" w:styleId="RedTxtCar">
    <w:name w:val="RedTxt Car"/>
    <w:link w:val="RedTxt"/>
    <w:rsid w:val="00ED1648"/>
    <w:rPr>
      <w:rFonts w:ascii="Arial" w:hAnsi="Arial" w:cs="Arial"/>
      <w:sz w:val="18"/>
      <w:szCs w:val="18"/>
      <w:lang w:eastAsia="fr-FR"/>
    </w:rPr>
  </w:style>
  <w:style w:type="character" w:customStyle="1" w:styleId="ui-provider">
    <w:name w:val="ui-provider"/>
    <w:basedOn w:val="Policepardfaut"/>
    <w:rsid w:val="00AD2FA9"/>
  </w:style>
  <w:style w:type="character" w:styleId="Mentionnonrsolue">
    <w:name w:val="Unresolved Mention"/>
    <w:basedOn w:val="Policepardfaut"/>
    <w:uiPriority w:val="99"/>
    <w:semiHidden/>
    <w:unhideWhenUsed/>
    <w:rsid w:val="00B20015"/>
    <w:rPr>
      <w:color w:val="605E5C"/>
      <w:shd w:val="clear" w:color="auto" w:fill="E1DFDD"/>
    </w:rPr>
  </w:style>
  <w:style w:type="paragraph" w:styleId="Rvision">
    <w:name w:val="Revision"/>
    <w:hidden/>
    <w:uiPriority w:val="99"/>
    <w:semiHidden/>
    <w:rsid w:val="00334A26"/>
    <w:pPr>
      <w:spacing w:after="0" w:line="240" w:lineRule="auto"/>
    </w:pPr>
    <w:rPr>
      <w:rFonts w:ascii="Arial" w:hAnsi="Arial" w:cs="Arial"/>
      <w:sz w:val="20"/>
      <w:szCs w:val="20"/>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697515">
      <w:bodyDiv w:val="1"/>
      <w:marLeft w:val="0"/>
      <w:marRight w:val="0"/>
      <w:marTop w:val="0"/>
      <w:marBottom w:val="0"/>
      <w:divBdr>
        <w:top w:val="none" w:sz="0" w:space="0" w:color="auto"/>
        <w:left w:val="none" w:sz="0" w:space="0" w:color="auto"/>
        <w:bottom w:val="none" w:sz="0" w:space="0" w:color="auto"/>
        <w:right w:val="none" w:sz="0" w:space="0" w:color="auto"/>
      </w:divBdr>
    </w:div>
    <w:div w:id="60182116">
      <w:bodyDiv w:val="1"/>
      <w:marLeft w:val="0"/>
      <w:marRight w:val="0"/>
      <w:marTop w:val="0"/>
      <w:marBottom w:val="0"/>
      <w:divBdr>
        <w:top w:val="none" w:sz="0" w:space="0" w:color="auto"/>
        <w:left w:val="none" w:sz="0" w:space="0" w:color="auto"/>
        <w:bottom w:val="none" w:sz="0" w:space="0" w:color="auto"/>
        <w:right w:val="none" w:sz="0" w:space="0" w:color="auto"/>
      </w:divBdr>
    </w:div>
    <w:div w:id="164168264">
      <w:bodyDiv w:val="1"/>
      <w:marLeft w:val="0"/>
      <w:marRight w:val="0"/>
      <w:marTop w:val="0"/>
      <w:marBottom w:val="0"/>
      <w:divBdr>
        <w:top w:val="none" w:sz="0" w:space="0" w:color="auto"/>
        <w:left w:val="none" w:sz="0" w:space="0" w:color="auto"/>
        <w:bottom w:val="none" w:sz="0" w:space="0" w:color="auto"/>
        <w:right w:val="none" w:sz="0" w:space="0" w:color="auto"/>
      </w:divBdr>
    </w:div>
    <w:div w:id="457067303">
      <w:bodyDiv w:val="1"/>
      <w:marLeft w:val="0"/>
      <w:marRight w:val="0"/>
      <w:marTop w:val="0"/>
      <w:marBottom w:val="0"/>
      <w:divBdr>
        <w:top w:val="none" w:sz="0" w:space="0" w:color="auto"/>
        <w:left w:val="none" w:sz="0" w:space="0" w:color="auto"/>
        <w:bottom w:val="none" w:sz="0" w:space="0" w:color="auto"/>
        <w:right w:val="none" w:sz="0" w:space="0" w:color="auto"/>
      </w:divBdr>
    </w:div>
    <w:div w:id="713236307">
      <w:bodyDiv w:val="1"/>
      <w:marLeft w:val="0"/>
      <w:marRight w:val="0"/>
      <w:marTop w:val="0"/>
      <w:marBottom w:val="0"/>
      <w:divBdr>
        <w:top w:val="none" w:sz="0" w:space="0" w:color="auto"/>
        <w:left w:val="none" w:sz="0" w:space="0" w:color="auto"/>
        <w:bottom w:val="none" w:sz="0" w:space="0" w:color="auto"/>
        <w:right w:val="none" w:sz="0" w:space="0" w:color="auto"/>
      </w:divBdr>
    </w:div>
    <w:div w:id="1331562749">
      <w:bodyDiv w:val="1"/>
      <w:marLeft w:val="0"/>
      <w:marRight w:val="0"/>
      <w:marTop w:val="0"/>
      <w:marBottom w:val="0"/>
      <w:divBdr>
        <w:top w:val="none" w:sz="0" w:space="0" w:color="auto"/>
        <w:left w:val="none" w:sz="0" w:space="0" w:color="auto"/>
        <w:bottom w:val="none" w:sz="0" w:space="0" w:color="auto"/>
        <w:right w:val="none" w:sz="0" w:space="0" w:color="auto"/>
      </w:divBdr>
    </w:div>
    <w:div w:id="1436436109">
      <w:bodyDiv w:val="1"/>
      <w:marLeft w:val="0"/>
      <w:marRight w:val="0"/>
      <w:marTop w:val="0"/>
      <w:marBottom w:val="0"/>
      <w:divBdr>
        <w:top w:val="none" w:sz="0" w:space="0" w:color="auto"/>
        <w:left w:val="none" w:sz="0" w:space="0" w:color="auto"/>
        <w:bottom w:val="none" w:sz="0" w:space="0" w:color="auto"/>
        <w:right w:val="none" w:sz="0" w:space="0" w:color="auto"/>
      </w:divBdr>
    </w:div>
    <w:div w:id="1479571427">
      <w:bodyDiv w:val="1"/>
      <w:marLeft w:val="0"/>
      <w:marRight w:val="0"/>
      <w:marTop w:val="0"/>
      <w:marBottom w:val="0"/>
      <w:divBdr>
        <w:top w:val="none" w:sz="0" w:space="0" w:color="auto"/>
        <w:left w:val="none" w:sz="0" w:space="0" w:color="auto"/>
        <w:bottom w:val="none" w:sz="0" w:space="0" w:color="auto"/>
        <w:right w:val="none" w:sz="0" w:space="0" w:color="auto"/>
      </w:divBdr>
    </w:div>
    <w:div w:id="1762295331">
      <w:bodyDiv w:val="1"/>
      <w:marLeft w:val="0"/>
      <w:marRight w:val="0"/>
      <w:marTop w:val="0"/>
      <w:marBottom w:val="0"/>
      <w:divBdr>
        <w:top w:val="none" w:sz="0" w:space="0" w:color="auto"/>
        <w:left w:val="none" w:sz="0" w:space="0" w:color="auto"/>
        <w:bottom w:val="none" w:sz="0" w:space="0" w:color="auto"/>
        <w:right w:val="none" w:sz="0" w:space="0" w:color="auto"/>
      </w:divBdr>
    </w:div>
    <w:div w:id="1836874624">
      <w:bodyDiv w:val="1"/>
      <w:marLeft w:val="0"/>
      <w:marRight w:val="0"/>
      <w:marTop w:val="0"/>
      <w:marBottom w:val="0"/>
      <w:divBdr>
        <w:top w:val="none" w:sz="0" w:space="0" w:color="auto"/>
        <w:left w:val="none" w:sz="0" w:space="0" w:color="auto"/>
        <w:bottom w:val="none" w:sz="0" w:space="0" w:color="auto"/>
        <w:right w:val="none" w:sz="0" w:space="0" w:color="auto"/>
      </w:divBdr>
    </w:div>
    <w:div w:id="1846044961">
      <w:bodyDiv w:val="1"/>
      <w:marLeft w:val="0"/>
      <w:marRight w:val="0"/>
      <w:marTop w:val="0"/>
      <w:marBottom w:val="0"/>
      <w:divBdr>
        <w:top w:val="none" w:sz="0" w:space="0" w:color="auto"/>
        <w:left w:val="none" w:sz="0" w:space="0" w:color="auto"/>
        <w:bottom w:val="none" w:sz="0" w:space="0" w:color="auto"/>
        <w:right w:val="none" w:sz="0" w:space="0" w:color="auto"/>
      </w:divBdr>
    </w:div>
    <w:div w:id="2087996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marches-publics.gouv.fr/?page=Entreprise.EntrepriseAdvancedSearch&amp;AllCons&amp;id=3026104&amp;orgAcronyme=x7c" TargetMode="External"/><Relationship Id="rId18" Type="http://schemas.openxmlformats.org/officeDocument/2006/relationships/image" Target="media/image6.png"/><Relationship Id="rId26" Type="http://schemas.openxmlformats.org/officeDocument/2006/relationships/image" Target="media/image12.png"/><Relationship Id="rId39" Type="http://schemas.openxmlformats.org/officeDocument/2006/relationships/image" Target="media/image22.svg"/><Relationship Id="rId21" Type="http://schemas.openxmlformats.org/officeDocument/2006/relationships/image" Target="media/image8.png"/><Relationship Id="rId34" Type="http://schemas.openxmlformats.org/officeDocument/2006/relationships/image" Target="media/image17.tmp"/><Relationship Id="rId42" Type="http://schemas.openxmlformats.org/officeDocument/2006/relationships/image" Target="media/image23.png"/><Relationship Id="rId47" Type="http://schemas.openxmlformats.org/officeDocument/2006/relationships/hyperlink" Target="https://www.legifrance.gouv.fr/affichCodeArticle.do?cidTexte=LEGITEXT000006072050&amp;idArticle=LEGIARTI000006903732&amp;dateTexte=&amp;categorieLien=cid" TargetMode="External"/><Relationship Id="rId50" Type="http://schemas.openxmlformats.org/officeDocument/2006/relationships/hyperlink" Target="https://www.chu-montpellier.fr/fr/marches-publics"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4.emf"/><Relationship Id="rId29" Type="http://schemas.openxmlformats.org/officeDocument/2006/relationships/image" Target="media/image15.svg"/><Relationship Id="rId11" Type="http://schemas.openxmlformats.org/officeDocument/2006/relationships/image" Target="media/image1.png"/><Relationship Id="rId24" Type="http://schemas.openxmlformats.org/officeDocument/2006/relationships/image" Target="media/image10.png"/><Relationship Id="rId32" Type="http://schemas.openxmlformats.org/officeDocument/2006/relationships/image" Target="media/image16.png"/><Relationship Id="rId37" Type="http://schemas.openxmlformats.org/officeDocument/2006/relationships/image" Target="media/image20.svg"/><Relationship Id="rId40" Type="http://schemas.openxmlformats.org/officeDocument/2006/relationships/hyperlink" Target="https://www.boutique.afnor.org/fr-fr/norme/afnor-spec-2313/index-dm-durable-methodologie-de-calcul-de-criteres-environnementaux-et-soc/fa208817/445979" TargetMode="External"/><Relationship Id="rId45" Type="http://schemas.openxmlformats.org/officeDocument/2006/relationships/image" Target="media/image26.png"/><Relationship Id="rId53"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endnotes" Target="endnotes.xml"/><Relationship Id="rId19" Type="http://schemas.openxmlformats.org/officeDocument/2006/relationships/image" Target="media/image7.png"/><Relationship Id="rId31" Type="http://schemas.openxmlformats.org/officeDocument/2006/relationships/hyperlink" Target="mailto:phar-euro-sec@chu-montpellier.fr" TargetMode="External"/><Relationship Id="rId44" Type="http://schemas.openxmlformats.org/officeDocument/2006/relationships/image" Target="media/image25.png"/><Relationship Id="rId52"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 Id="rId22" Type="http://schemas.openxmlformats.org/officeDocument/2006/relationships/image" Target="media/image9.svg"/><Relationship Id="rId27" Type="http://schemas.openxmlformats.org/officeDocument/2006/relationships/image" Target="media/image13.png"/><Relationship Id="rId30" Type="http://schemas.openxmlformats.org/officeDocument/2006/relationships/hyperlink" Target="https://idmd.snitem.fr/auth/login" TargetMode="External"/><Relationship Id="rId35" Type="http://schemas.openxmlformats.org/officeDocument/2006/relationships/image" Target="media/image18.tmp"/><Relationship Id="rId43" Type="http://schemas.openxmlformats.org/officeDocument/2006/relationships/image" Target="media/image24.png"/><Relationship Id="rId48" Type="http://schemas.openxmlformats.org/officeDocument/2006/relationships/hyperlink" Target="https://www.marches-publics.gouv.fr/?page=entreprise.AccueilEntreprise" TargetMode="External"/><Relationship Id="rId8" Type="http://schemas.openxmlformats.org/officeDocument/2006/relationships/webSettings" Target="webSettings.xml"/><Relationship Id="rId51" Type="http://schemas.openxmlformats.org/officeDocument/2006/relationships/footer" Target="footer1.xml"/><Relationship Id="rId3" Type="http://schemas.openxmlformats.org/officeDocument/2006/relationships/customXml" Target="../customXml/item3.xml"/><Relationship Id="rId12" Type="http://schemas.openxmlformats.org/officeDocument/2006/relationships/image" Target="cid:image006.png@01DA6B38.155EB5C0" TargetMode="External"/><Relationship Id="rId17" Type="http://schemas.openxmlformats.org/officeDocument/2006/relationships/image" Target="media/image5.png"/><Relationship Id="rId25" Type="http://schemas.openxmlformats.org/officeDocument/2006/relationships/image" Target="media/image11.png"/><Relationship Id="rId33" Type="http://schemas.openxmlformats.org/officeDocument/2006/relationships/hyperlink" Target="https://www.marches-publics.gouv.fr/?page=Entreprise.EntrepriseAdvancedSearch&amp;AllCons&amp;id=3026104&amp;orgAcronyme=x7c" TargetMode="External"/><Relationship Id="rId38" Type="http://schemas.openxmlformats.org/officeDocument/2006/relationships/image" Target="media/image21.tmp"/><Relationship Id="rId46" Type="http://schemas.openxmlformats.org/officeDocument/2006/relationships/image" Target="media/image27.svg"/><Relationship Id="rId20" Type="http://schemas.openxmlformats.org/officeDocument/2006/relationships/hyperlink" Target="https://www.marches-publics.gouv.fr/?page=Entreprise.EntrepriseAdvancedSearch&amp;AllCons&amp;id=3026104&amp;orgAcronyme=x7c" TargetMode="External"/><Relationship Id="rId41" Type="http://schemas.openxmlformats.org/officeDocument/2006/relationships/hyperlink" Target="https://idmd.snitem.fr/auth/login"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3.png"/><Relationship Id="rId23" Type="http://schemas.openxmlformats.org/officeDocument/2006/relationships/hyperlink" Target="https://www.economie.gouv.fr/files/files/directions_services/dae/doc/bourse_cotraitance_mode_emploi6.pdf" TargetMode="External"/><Relationship Id="rId28" Type="http://schemas.openxmlformats.org/officeDocument/2006/relationships/image" Target="media/image14.png"/><Relationship Id="rId36" Type="http://schemas.openxmlformats.org/officeDocument/2006/relationships/image" Target="media/image19.png"/><Relationship Id="rId49" Type="http://schemas.openxmlformats.org/officeDocument/2006/relationships/image" Target="media/image28.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Glacé">
      <a:fillStyleLst>
        <a:solidFill>
          <a:schemeClr val="phClr"/>
        </a:solidFill>
        <a:gradFill rotWithShape="1">
          <a:gsLst>
            <a:gs pos="0">
              <a:schemeClr val="phClr">
                <a:tint val="62000"/>
                <a:satMod val="180000"/>
              </a:schemeClr>
            </a:gs>
            <a:gs pos="65000">
              <a:schemeClr val="phClr">
                <a:tint val="32000"/>
                <a:satMod val="250000"/>
              </a:schemeClr>
            </a:gs>
            <a:gs pos="100000">
              <a:schemeClr val="phClr">
                <a:tint val="23000"/>
                <a:satMod val="300000"/>
              </a:schemeClr>
            </a:gs>
          </a:gsLst>
          <a:lin ang="16200000" scaled="0"/>
        </a:gradFill>
        <a:gradFill rotWithShape="1">
          <a:gsLst>
            <a:gs pos="0">
              <a:schemeClr val="phClr">
                <a:shade val="15000"/>
                <a:satMod val="180000"/>
              </a:schemeClr>
            </a:gs>
            <a:gs pos="50000">
              <a:schemeClr val="phClr">
                <a:shade val="45000"/>
                <a:satMod val="170000"/>
              </a:schemeClr>
            </a:gs>
            <a:gs pos="70000">
              <a:schemeClr val="phClr">
                <a:tint val="99000"/>
                <a:shade val="65000"/>
                <a:satMod val="155000"/>
              </a:schemeClr>
            </a:gs>
            <a:gs pos="100000">
              <a:schemeClr val="phClr">
                <a:tint val="95500"/>
                <a:shade val="100000"/>
                <a:satMod val="155000"/>
              </a:schemeClr>
            </a:gs>
          </a:gsLst>
          <a:lin ang="16200000" scaled="0"/>
        </a:gradFill>
      </a:fillStyleLst>
      <a:lnStyleLst>
        <a:ln w="12700" cap="flat" cmpd="sng" algn="ctr">
          <a:solidFill>
            <a:schemeClr val="phClr">
              <a:tint val="95000"/>
              <a:shade val="95000"/>
              <a:satMod val="120000"/>
            </a:schemeClr>
          </a:solidFill>
          <a:prstDash val="solid"/>
        </a:ln>
        <a:ln w="55000" cap="flat" cmpd="thickThin" algn="ctr">
          <a:solidFill>
            <a:schemeClr val="phClr">
              <a:tint val="90000"/>
              <a:satMod val="130000"/>
            </a:schemeClr>
          </a:solidFill>
          <a:prstDash val="solid"/>
        </a:ln>
        <a:ln w="50800" cap="flat" cmpd="sng" algn="ctr">
          <a:solidFill>
            <a:schemeClr val="phClr"/>
          </a:solidFill>
          <a:prstDash val="solid"/>
        </a:ln>
      </a:lnStyleLst>
      <a:effectStyleLst>
        <a:effectStyle>
          <a:effectLst>
            <a:outerShdw blurRad="50800" dist="38100" dir="5400000" rotWithShape="0">
              <a:srgbClr val="000000">
                <a:alpha val="35000"/>
              </a:srgbClr>
            </a:outerShdw>
          </a:effectLst>
        </a:effectStyle>
        <a:effectStyle>
          <a:effectLst>
            <a:outerShdw blurRad="50800" dist="38100" dir="5400000" rotWithShape="0">
              <a:srgbClr val="000000">
                <a:alpha val="35000"/>
              </a:srgbClr>
            </a:outerShdw>
          </a:effectLst>
        </a:effectStyle>
        <a:effectStyle>
          <a:effectLst>
            <a:outerShdw blurRad="63500" dist="38100" dir="5400000" rotWithShape="0">
              <a:srgbClr val="000000">
                <a:alpha val="45000"/>
              </a:srgbClr>
            </a:outerShdw>
          </a:effectLst>
          <a:scene3d>
            <a:camera prst="orthographicFront">
              <a:rot lat="0" lon="0" rev="0"/>
            </a:camera>
            <a:lightRig rig="glow" dir="t">
              <a:rot lat="0" lon="0" rev="6360000"/>
            </a:lightRig>
          </a:scene3d>
          <a:sp3d contourW="1000" prstMaterial="flat">
            <a:bevelT w="95250" h="101600"/>
            <a:contourClr>
              <a:schemeClr val="phClr">
                <a:satMod val="300000"/>
              </a:schemeClr>
            </a:contourClr>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609410e9-60fb-4935-839e-64a5395204bd" xsi:nil="true"/>
    <lcf76f155ced4ddcb4097134ff3c332f xmlns="d5c491d0-7bc6-4879-91bd-f53a359733c9">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330257822C7DE408DADD2FA12188882" ma:contentTypeVersion="14" ma:contentTypeDescription="Crée un document." ma:contentTypeScope="" ma:versionID="062a3db45c4ad33fb3db06e9fdd50aac">
  <xsd:schema xmlns:xsd="http://www.w3.org/2001/XMLSchema" xmlns:xs="http://www.w3.org/2001/XMLSchema" xmlns:p="http://schemas.microsoft.com/office/2006/metadata/properties" xmlns:ns2="d5c491d0-7bc6-4879-91bd-f53a359733c9" xmlns:ns3="609410e9-60fb-4935-839e-64a5395204bd" targetNamespace="http://schemas.microsoft.com/office/2006/metadata/properties" ma:root="true" ma:fieldsID="df4b43ea69c14af24475188cde0d7637" ns2:_="" ns3:_="">
    <xsd:import namespace="d5c491d0-7bc6-4879-91bd-f53a359733c9"/>
    <xsd:import namespace="609410e9-60fb-4935-839e-64a5395204b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5c491d0-7bc6-4879-91bd-f53a359733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340338fe-748b-4f29-8cf5-ed0e488c73c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09410e9-60fb-4935-839e-64a5395204bd"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element name="TaxCatchAll" ma:index="18" nillable="true" ma:displayName="Taxonomy Catch All Column" ma:hidden="true" ma:list="{997b5f11-50d0-4298-b874-3238616383a9}" ma:internalName="TaxCatchAll" ma:showField="CatchAllData" ma:web="609410e9-60fb-4935-839e-64a5395204b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1599050-EBB8-4E53-9F3B-7C887684A8EF}">
  <ds:schemaRefs>
    <ds:schemaRef ds:uri="http://schemas.microsoft.com/office/2006/metadata/properties"/>
    <ds:schemaRef ds:uri="http://schemas.microsoft.com/office/infopath/2007/PartnerControls"/>
    <ds:schemaRef ds:uri="609410e9-60fb-4935-839e-64a5395204bd"/>
    <ds:schemaRef ds:uri="d5c491d0-7bc6-4879-91bd-f53a359733c9"/>
  </ds:schemaRefs>
</ds:datastoreItem>
</file>

<file path=customXml/itemProps2.xml><?xml version="1.0" encoding="utf-8"?>
<ds:datastoreItem xmlns:ds="http://schemas.openxmlformats.org/officeDocument/2006/customXml" ds:itemID="{E0B0D50B-0456-4982-965E-725BB77AF3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5c491d0-7bc6-4879-91bd-f53a359733c9"/>
    <ds:schemaRef ds:uri="609410e9-60fb-4935-839e-64a5395204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2289813-E532-4457-9691-39EA802F9B2C}">
  <ds:schemaRefs>
    <ds:schemaRef ds:uri="http://schemas.openxmlformats.org/officeDocument/2006/bibliography"/>
  </ds:schemaRefs>
</ds:datastoreItem>
</file>

<file path=customXml/itemProps4.xml><?xml version="1.0" encoding="utf-8"?>
<ds:datastoreItem xmlns:ds="http://schemas.openxmlformats.org/officeDocument/2006/customXml" ds:itemID="{8BE1CBBA-8D6E-4B25-B28D-7F2DEFDD16B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743</TotalTime>
  <Pages>22</Pages>
  <Words>5972</Words>
  <Characters>32848</Characters>
  <Application>Microsoft Office Word</Application>
  <DocSecurity>0</DocSecurity>
  <Lines>273</Lines>
  <Paragraphs>77</Paragraphs>
  <ScaleCrop>false</ScaleCrop>
  <HeadingPairs>
    <vt:vector size="2" baseType="variant">
      <vt:variant>
        <vt:lpstr>Titre</vt:lpstr>
      </vt:variant>
      <vt:variant>
        <vt:i4>1</vt:i4>
      </vt:variant>
    </vt:vector>
  </HeadingPairs>
  <TitlesOfParts>
    <vt:vector size="1" baseType="lpstr">
      <vt:lpstr/>
    </vt:vector>
  </TitlesOfParts>
  <Company>CHU Montpellier</Company>
  <LinksUpToDate>false</LinksUpToDate>
  <CharactersWithSpaces>38743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CLAIR VINCENT</dc:creator>
  <cp:keywords/>
  <dc:description/>
  <cp:lastModifiedBy>MOREAU CHRISTELLE</cp:lastModifiedBy>
  <cp:revision>107</cp:revision>
  <dcterms:created xsi:type="dcterms:W3CDTF">2026-03-12T14:43:00Z</dcterms:created>
  <dcterms:modified xsi:type="dcterms:W3CDTF">2026-07-08T09:39:00Z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0x0101002330257822C7DE408DADD2FA12188882</vt:lpwstr>
  </property>
</Properties>
</file>